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60EE0" w14:textId="6A77F556" w:rsidR="006A547C" w:rsidRPr="008215A4" w:rsidRDefault="006A547C" w:rsidP="006A547C">
      <w:pPr>
        <w:rPr>
          <w:rFonts w:asciiTheme="majorHAnsi" w:hAnsiTheme="majorHAnsi" w:cstheme="majorHAnsi"/>
          <w:b/>
          <w:bCs/>
          <w:color w:val="auto"/>
          <w:sz w:val="24"/>
          <w:szCs w:val="24"/>
          <w:u w:val="single"/>
        </w:rPr>
      </w:pPr>
      <w:bookmarkStart w:id="0" w:name="_GoBack"/>
      <w:bookmarkEnd w:id="0"/>
      <w:r w:rsidRPr="008215A4">
        <w:rPr>
          <w:rFonts w:asciiTheme="majorHAnsi" w:hAnsiTheme="majorHAnsi" w:cstheme="majorHAnsi"/>
          <w:b/>
          <w:color w:val="auto"/>
          <w:sz w:val="24"/>
          <w:u w:val="single"/>
          <w:lang w:bidi="pt-PT"/>
        </w:rPr>
        <w:t xml:space="preserve">Comunicado de imprensa </w:t>
      </w:r>
    </w:p>
    <w:p w14:paraId="4C254DE3" w14:textId="77777777" w:rsidR="00F557A7" w:rsidRPr="008215A4" w:rsidRDefault="00F557A7" w:rsidP="00F557A7">
      <w:pPr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8215A4">
        <w:rPr>
          <w:rFonts w:asciiTheme="majorHAnsi" w:hAnsiTheme="majorHAnsi" w:cstheme="majorHAnsi"/>
          <w:b/>
          <w:color w:val="auto"/>
          <w:sz w:val="22"/>
          <w:lang w:bidi="pt-PT"/>
        </w:rPr>
        <w:t>PARA DIVULGAÇÃO IMEDIATA</w:t>
      </w:r>
    </w:p>
    <w:p w14:paraId="4E29E53E" w14:textId="65480E00" w:rsidR="00F557A7" w:rsidRPr="008215A4" w:rsidRDefault="00F557A7" w:rsidP="00F557A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215A4">
        <w:rPr>
          <w:rFonts w:asciiTheme="majorHAnsi" w:hAnsiTheme="majorHAnsi" w:cstheme="majorHAnsi"/>
          <w:color w:val="auto"/>
          <w:sz w:val="22"/>
          <w:lang w:bidi="pt-PT"/>
        </w:rPr>
        <w:t>[</w:t>
      </w:r>
      <w:r w:rsidR="009F7457" w:rsidRPr="008215A4">
        <w:rPr>
          <w:rFonts w:asciiTheme="majorHAnsi" w:hAnsiTheme="majorHAnsi" w:cstheme="majorHAnsi"/>
          <w:color w:val="FF0000"/>
          <w:sz w:val="22"/>
          <w:lang w:bidi="pt-PT"/>
        </w:rPr>
        <w:t>XX</w:t>
      </w:r>
      <w:r w:rsidR="009F7457">
        <w:rPr>
          <w:rFonts w:asciiTheme="majorHAnsi" w:hAnsiTheme="majorHAnsi" w:cstheme="majorHAnsi"/>
          <w:color w:val="FF0000"/>
          <w:sz w:val="22"/>
          <w:lang w:bidi="pt-PT"/>
        </w:rPr>
        <w:t xml:space="preserve"> Mês</w:t>
      </w:r>
      <w:r w:rsidRPr="008215A4">
        <w:rPr>
          <w:rFonts w:asciiTheme="majorHAnsi" w:hAnsiTheme="majorHAnsi" w:cstheme="majorHAnsi"/>
          <w:color w:val="FF0000"/>
          <w:sz w:val="22"/>
          <w:lang w:bidi="pt-PT"/>
        </w:rPr>
        <w:t>, 2020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]</w:t>
      </w:r>
    </w:p>
    <w:p w14:paraId="384C506B" w14:textId="77777777" w:rsidR="00F557A7" w:rsidRPr="008215A4" w:rsidRDefault="00F557A7" w:rsidP="00F557A7">
      <w:pP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62B5EAFE" w14:textId="77777777" w:rsidR="00F557A7" w:rsidRPr="008215A4" w:rsidRDefault="00F557A7" w:rsidP="00F557A7">
      <w:pPr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8215A4">
        <w:rPr>
          <w:rFonts w:asciiTheme="majorHAnsi" w:hAnsiTheme="majorHAnsi" w:cstheme="majorHAnsi"/>
          <w:b/>
          <w:color w:val="auto"/>
          <w:sz w:val="22"/>
          <w:lang w:bidi="pt-PT"/>
        </w:rPr>
        <w:t>CONTACTO:</w:t>
      </w:r>
    </w:p>
    <w:p w14:paraId="7804EF1B" w14:textId="77777777" w:rsidR="00F557A7" w:rsidRPr="008215A4" w:rsidRDefault="00F557A7" w:rsidP="00F557A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215A4">
        <w:rPr>
          <w:rFonts w:asciiTheme="majorHAnsi" w:hAnsiTheme="majorHAnsi" w:cstheme="majorHAnsi"/>
          <w:sz w:val="22"/>
          <w:lang w:bidi="pt-PT"/>
        </w:rPr>
        <w:t>[</w:t>
      </w:r>
      <w:r w:rsidRPr="008215A4">
        <w:rPr>
          <w:rFonts w:asciiTheme="majorHAnsi" w:hAnsiTheme="majorHAnsi" w:cstheme="majorHAnsi"/>
          <w:color w:val="FF0000"/>
          <w:sz w:val="22"/>
          <w:lang w:bidi="pt-PT"/>
        </w:rPr>
        <w:t>Nome</w:t>
      </w:r>
      <w:r w:rsidRPr="008215A4">
        <w:rPr>
          <w:rFonts w:asciiTheme="majorHAnsi" w:hAnsiTheme="majorHAnsi" w:cstheme="majorHAnsi"/>
          <w:sz w:val="22"/>
          <w:lang w:bidi="pt-PT"/>
        </w:rPr>
        <w:t>]</w:t>
      </w:r>
    </w:p>
    <w:p w14:paraId="7055E108" w14:textId="77777777" w:rsidR="00F557A7" w:rsidRPr="008215A4" w:rsidRDefault="00F557A7" w:rsidP="00F557A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215A4">
        <w:rPr>
          <w:rFonts w:asciiTheme="majorHAnsi" w:hAnsiTheme="majorHAnsi" w:cstheme="majorHAnsi"/>
          <w:sz w:val="22"/>
          <w:lang w:bidi="pt-PT"/>
        </w:rPr>
        <w:t>[</w:t>
      </w:r>
      <w:r w:rsidRPr="008215A4">
        <w:rPr>
          <w:rFonts w:asciiTheme="majorHAnsi" w:hAnsiTheme="majorHAnsi" w:cstheme="majorHAnsi"/>
          <w:color w:val="FF0000"/>
          <w:sz w:val="22"/>
          <w:lang w:bidi="pt-PT"/>
        </w:rPr>
        <w:t>Telefone</w:t>
      </w:r>
      <w:r w:rsidRPr="008215A4">
        <w:rPr>
          <w:rFonts w:asciiTheme="majorHAnsi" w:hAnsiTheme="majorHAnsi" w:cstheme="majorHAnsi"/>
          <w:sz w:val="22"/>
          <w:lang w:bidi="pt-PT"/>
        </w:rPr>
        <w:t>]</w:t>
      </w:r>
    </w:p>
    <w:p w14:paraId="29A6E46C" w14:textId="77777777" w:rsidR="00F557A7" w:rsidRPr="008215A4" w:rsidRDefault="00F557A7" w:rsidP="00F557A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215A4">
        <w:rPr>
          <w:rFonts w:asciiTheme="majorHAnsi" w:hAnsiTheme="majorHAnsi" w:cstheme="majorHAnsi"/>
          <w:sz w:val="22"/>
          <w:lang w:bidi="pt-PT"/>
        </w:rPr>
        <w:t>[</w:t>
      </w:r>
      <w:r w:rsidRPr="008215A4">
        <w:rPr>
          <w:rFonts w:asciiTheme="majorHAnsi" w:hAnsiTheme="majorHAnsi" w:cstheme="majorHAnsi"/>
          <w:color w:val="FF0000"/>
          <w:sz w:val="22"/>
          <w:lang w:bidi="pt-PT"/>
        </w:rPr>
        <w:t>E-mail</w:t>
      </w:r>
      <w:r w:rsidRPr="008215A4">
        <w:rPr>
          <w:rFonts w:asciiTheme="majorHAnsi" w:hAnsiTheme="majorHAnsi" w:cstheme="majorHAnsi"/>
          <w:sz w:val="22"/>
          <w:lang w:bidi="pt-PT"/>
        </w:rPr>
        <w:t>]</w:t>
      </w:r>
    </w:p>
    <w:p w14:paraId="0295C819" w14:textId="77777777" w:rsidR="00F557A7" w:rsidRPr="008215A4" w:rsidRDefault="00F557A7" w:rsidP="00F557A7">
      <w:pP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472A17C9" w14:textId="77777777" w:rsidR="00F557A7" w:rsidRPr="008215A4" w:rsidRDefault="00883130" w:rsidP="006A547C">
      <w:pP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8215A4">
        <w:rPr>
          <w:rFonts w:asciiTheme="majorHAnsi" w:hAnsiTheme="majorHAnsi" w:cstheme="majorHAnsi"/>
          <w:b/>
          <w:color w:val="auto"/>
          <w:sz w:val="22"/>
          <w:lang w:bidi="pt-PT"/>
        </w:rPr>
        <w:t xml:space="preserve">CABEÇALHO/TÍTULO: 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[</w:t>
      </w:r>
      <w:r w:rsidRPr="008215A4">
        <w:rPr>
          <w:rFonts w:asciiTheme="majorHAnsi" w:hAnsiTheme="majorHAnsi" w:cstheme="majorHAnsi"/>
          <w:i/>
          <w:color w:val="FF0000"/>
          <w:sz w:val="22"/>
          <w:lang w:bidi="pt-PT"/>
        </w:rPr>
        <w:t>Organismo de Normalização, Gabinete ou Ministério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] Adopta Formalmente a [</w:t>
      </w:r>
      <w:r w:rsidR="00F557A7" w:rsidRPr="008215A4">
        <w:rPr>
          <w:rFonts w:asciiTheme="majorHAnsi" w:hAnsiTheme="majorHAnsi" w:cstheme="majorHAnsi"/>
          <w:i/>
          <w:color w:val="FF0000"/>
          <w:sz w:val="22"/>
          <w:lang w:bidi="pt-PT"/>
        </w:rPr>
        <w:t>ISO 30500, a ISO 24521 ou ambas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 xml:space="preserve">] </w:t>
      </w:r>
    </w:p>
    <w:p w14:paraId="34DF5669" w14:textId="77777777" w:rsidR="00F557A7" w:rsidRPr="008215A4" w:rsidRDefault="00003698" w:rsidP="006A547C">
      <w:pP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8215A4">
        <w:rPr>
          <w:rFonts w:asciiTheme="majorHAnsi" w:hAnsiTheme="majorHAnsi" w:cstheme="majorHAnsi"/>
          <w:b/>
          <w:color w:val="auto"/>
          <w:sz w:val="22"/>
          <w:lang w:bidi="pt-PT"/>
        </w:rPr>
        <w:t xml:space="preserve">SUB-TÍTULO: 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[</w:t>
      </w:r>
      <w:r w:rsidR="00883130" w:rsidRPr="008215A4">
        <w:rPr>
          <w:rFonts w:asciiTheme="majorHAnsi" w:hAnsiTheme="majorHAnsi" w:cstheme="majorHAnsi"/>
          <w:i/>
          <w:color w:val="FF0000"/>
          <w:sz w:val="22"/>
          <w:lang w:bidi="pt-PT"/>
        </w:rPr>
        <w:t>Nome do funcionário promotor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] Aplaude o Potencial da(s) Norma(s) Internacional(ais) para Revolucionar o Sector de Saneamento em [</w:t>
      </w:r>
      <w:r w:rsidR="00EB4FBC" w:rsidRPr="008215A4">
        <w:rPr>
          <w:rFonts w:asciiTheme="majorHAnsi" w:hAnsiTheme="majorHAnsi" w:cstheme="majorHAnsi"/>
          <w:i/>
          <w:color w:val="FF0000"/>
          <w:sz w:val="22"/>
          <w:lang w:bidi="pt-PT"/>
        </w:rPr>
        <w:t>País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]</w:t>
      </w:r>
    </w:p>
    <w:p w14:paraId="7702C332" w14:textId="77777777" w:rsidR="00F557A7" w:rsidRPr="008215A4" w:rsidRDefault="00F557A7" w:rsidP="006A547C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40075930" w14:textId="36F0C378" w:rsidR="006A547C" w:rsidRPr="008215A4" w:rsidRDefault="00F557A7" w:rsidP="006A547C">
      <w:pPr>
        <w:tabs>
          <w:tab w:val="clear" w:pos="900"/>
        </w:tabs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8215A4">
        <w:rPr>
          <w:rFonts w:asciiTheme="majorHAnsi" w:hAnsiTheme="majorHAnsi" w:cstheme="majorHAnsi"/>
          <w:color w:val="auto"/>
          <w:sz w:val="22"/>
          <w:lang w:bidi="pt-PT"/>
        </w:rPr>
        <w:t>[</w:t>
      </w:r>
      <w:r w:rsidRPr="008215A4">
        <w:rPr>
          <w:rFonts w:asciiTheme="majorHAnsi" w:hAnsiTheme="majorHAnsi" w:cstheme="majorHAnsi"/>
          <w:i/>
          <w:color w:val="FF0000"/>
          <w:sz w:val="22"/>
          <w:lang w:bidi="pt-PT"/>
        </w:rPr>
        <w:t>CIDADE, PAÍS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] - O gabinete de [</w:t>
      </w:r>
      <w:r w:rsidR="006A547C" w:rsidRPr="008215A4">
        <w:rPr>
          <w:rFonts w:asciiTheme="majorHAnsi" w:hAnsiTheme="majorHAnsi" w:cstheme="majorHAnsi"/>
          <w:i/>
          <w:color w:val="FF0000"/>
          <w:sz w:val="22"/>
          <w:lang w:bidi="pt-PT"/>
        </w:rPr>
        <w:t xml:space="preserve"> gabinete, secretaria ou funcionário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] tem o prazer de anunciar a adopção formal de [</w:t>
      </w:r>
      <w:r w:rsidR="006A547C" w:rsidRPr="008215A4">
        <w:rPr>
          <w:rFonts w:asciiTheme="majorHAnsi" w:hAnsiTheme="majorHAnsi" w:cstheme="majorHAnsi"/>
          <w:color w:val="FF0000"/>
          <w:sz w:val="22"/>
          <w:lang w:bidi="pt-PT"/>
        </w:rPr>
        <w:t>país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] da [</w:t>
      </w:r>
      <w:r w:rsidR="00573164" w:rsidRPr="008215A4">
        <w:rPr>
          <w:rFonts w:asciiTheme="majorHAnsi" w:hAnsiTheme="majorHAnsi" w:cstheme="majorHAnsi"/>
          <w:color w:val="FF0000"/>
          <w:sz w:val="22"/>
          <w:lang w:bidi="pt-PT"/>
        </w:rPr>
        <w:t>norma nacional #/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ISO 30500], uma norma internacional para novas sanitas domésticas não ligadas à rede de esgotos que conservam água e tratam os resíduos por si só; [</w:t>
      </w:r>
      <w:r w:rsidR="00EF3432" w:rsidRPr="008215A4">
        <w:rPr>
          <w:rFonts w:asciiTheme="majorHAnsi" w:hAnsiTheme="majorHAnsi" w:cstheme="majorHAnsi"/>
          <w:color w:val="FF0000"/>
          <w:sz w:val="22"/>
          <w:lang w:bidi="pt-PT"/>
        </w:rPr>
        <w:t>e/ou norma nacional #/ISO 24521, para melhorar a gestão e a segurança dos serviços de águas residuais existentes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]. Esta/estas normas foram adoptadas [de forma idêntica].</w:t>
      </w:r>
    </w:p>
    <w:p w14:paraId="74F5625F" w14:textId="77777777" w:rsidR="00EB4FBC" w:rsidRPr="008215A4" w:rsidRDefault="00EB4FBC" w:rsidP="006A547C">
      <w:pPr>
        <w:tabs>
          <w:tab w:val="clear" w:pos="900"/>
        </w:tabs>
        <w:rPr>
          <w:rFonts w:asciiTheme="majorHAnsi" w:eastAsia="Calibri" w:hAnsiTheme="majorHAnsi" w:cstheme="majorHAnsi"/>
          <w:color w:val="auto"/>
          <w:sz w:val="22"/>
          <w:szCs w:val="22"/>
        </w:rPr>
      </w:pPr>
    </w:p>
    <w:p w14:paraId="04CBD1D9" w14:textId="47B70455" w:rsidR="00B50119" w:rsidRPr="008215A4" w:rsidRDefault="00B50119" w:rsidP="00B50119">
      <w:pPr>
        <w:tabs>
          <w:tab w:val="clear" w:pos="900"/>
        </w:tabs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8215A4">
        <w:rPr>
          <w:rFonts w:asciiTheme="majorHAnsi" w:hAnsiTheme="majorHAnsi" w:cstheme="majorHAnsi"/>
          <w:color w:val="auto"/>
          <w:sz w:val="22"/>
          <w:lang w:bidi="pt-PT"/>
        </w:rPr>
        <w:t>"[</w:t>
      </w:r>
      <w:r w:rsidRPr="008215A4">
        <w:rPr>
          <w:rFonts w:asciiTheme="majorHAnsi" w:hAnsiTheme="majorHAnsi" w:cstheme="majorHAnsi"/>
          <w:color w:val="FF0000"/>
          <w:sz w:val="22"/>
          <w:lang w:bidi="pt-PT"/>
        </w:rPr>
        <w:t>##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] as pessoas em [</w:t>
      </w:r>
      <w:r w:rsidRPr="008215A4">
        <w:rPr>
          <w:rFonts w:asciiTheme="majorHAnsi" w:hAnsiTheme="majorHAnsi" w:cstheme="majorHAnsi"/>
          <w:color w:val="FF0000"/>
          <w:sz w:val="22"/>
          <w:lang w:bidi="pt-PT"/>
        </w:rPr>
        <w:t>País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] vivem sem acesso a sanitas seguras e limpas", diz [</w:t>
      </w:r>
      <w:r w:rsidRPr="008215A4">
        <w:rPr>
          <w:rFonts w:asciiTheme="majorHAnsi" w:hAnsiTheme="majorHAnsi" w:cstheme="majorHAnsi"/>
          <w:color w:val="FF0000"/>
          <w:sz w:val="22"/>
          <w:lang w:bidi="pt-PT"/>
        </w:rPr>
        <w:t>líder/parte interessada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]. “Trabalhámos com o Instituto Nacional Americano de Normalização (ANSI) para adoptar e utilizar as normas ISO, de modo a levar um conjunto coerente de orientações para um [</w:t>
      </w:r>
      <w:r w:rsidR="00767938" w:rsidRPr="008215A4">
        <w:rPr>
          <w:rFonts w:asciiTheme="majorHAnsi" w:hAnsiTheme="majorHAnsi" w:cstheme="majorHAnsi"/>
          <w:color w:val="FF0000"/>
          <w:sz w:val="22"/>
          <w:lang w:bidi="pt-PT"/>
        </w:rPr>
        <w:t>sistema de sanitas/saneamento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] fiável e higiénico às famílias e comunidades em todo o país.”</w:t>
      </w:r>
    </w:p>
    <w:p w14:paraId="1A3E24B6" w14:textId="77777777" w:rsidR="00B50119" w:rsidRPr="008215A4" w:rsidRDefault="00B50119" w:rsidP="00B50119">
      <w:pPr>
        <w:tabs>
          <w:tab w:val="clear" w:pos="900"/>
        </w:tabs>
        <w:rPr>
          <w:rFonts w:asciiTheme="majorHAnsi" w:eastAsia="Calibri" w:hAnsiTheme="majorHAnsi" w:cstheme="majorHAnsi"/>
          <w:color w:val="auto"/>
          <w:sz w:val="22"/>
          <w:szCs w:val="22"/>
        </w:rPr>
      </w:pPr>
    </w:p>
    <w:p w14:paraId="5D131A67" w14:textId="3D75E487" w:rsidR="001B4285" w:rsidRPr="008215A4" w:rsidRDefault="001B4285" w:rsidP="001B4285">
      <w:pPr>
        <w:tabs>
          <w:tab w:val="clear" w:pos="900"/>
        </w:tabs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8215A4">
        <w:rPr>
          <w:rFonts w:asciiTheme="majorHAnsi" w:hAnsiTheme="majorHAnsi" w:cstheme="majorHAnsi"/>
          <w:color w:val="auto"/>
          <w:sz w:val="22"/>
          <w:lang w:bidi="pt-PT"/>
        </w:rPr>
        <w:t xml:space="preserve">As normas ISO fornecem recomendações gerais e consensuais para produtos e sistemas que protegerão o ambiente e a saúde das pessoas. </w:t>
      </w:r>
      <w:r w:rsidR="00417457" w:rsidRPr="008215A4">
        <w:rPr>
          <w:rFonts w:asciiTheme="majorHAnsi" w:hAnsiTheme="majorHAnsi" w:cstheme="majorHAnsi"/>
          <w:color w:val="FF0000"/>
          <w:sz w:val="22"/>
          <w:lang w:bidi="pt-PT"/>
        </w:rPr>
        <w:t xml:space="preserve">Juntas, a ISO 30500 e a ISO 24521 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proporcionam uma opção sanitária mais sustentável e higiénica para todos.</w:t>
      </w:r>
    </w:p>
    <w:p w14:paraId="40E8DBC7" w14:textId="77777777" w:rsidR="001B4285" w:rsidRPr="008215A4" w:rsidRDefault="001B4285" w:rsidP="00B50119">
      <w:pPr>
        <w:tabs>
          <w:tab w:val="clear" w:pos="900"/>
        </w:tabs>
        <w:rPr>
          <w:rFonts w:asciiTheme="majorHAnsi" w:eastAsia="Calibri" w:hAnsiTheme="majorHAnsi" w:cstheme="majorHAnsi"/>
          <w:color w:val="auto"/>
          <w:sz w:val="22"/>
          <w:szCs w:val="22"/>
        </w:rPr>
      </w:pPr>
    </w:p>
    <w:p w14:paraId="40442C85" w14:textId="532E185B" w:rsidR="002E111A" w:rsidRPr="008215A4" w:rsidRDefault="00FB5C54" w:rsidP="002E111A">
      <w:pPr>
        <w:tabs>
          <w:tab w:val="clear" w:pos="900"/>
        </w:tabs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8215A4">
        <w:rPr>
          <w:rFonts w:asciiTheme="majorHAnsi" w:hAnsiTheme="majorHAnsi" w:cstheme="majorHAnsi"/>
          <w:color w:val="FF0000"/>
          <w:sz w:val="22"/>
          <w:lang w:bidi="pt-PT"/>
        </w:rPr>
        <w:t>A ISO 30500 promove o desenvolvimento de novas tecnologias e de produtos de sanitas domésticas que não dependem de uma rede de esgotos ou de um sistema de drenagem. A ISO 24521 optimiza os serviços básicos de águas residuais no local para proteger a saúde e a segurança dos operadores, utilizadores e comunidade; com orientações para a concepção, construção, operação e manutenção destes sistemas.</w:t>
      </w:r>
      <w:r w:rsidR="001B4285" w:rsidRPr="008215A4">
        <w:rPr>
          <w:rFonts w:asciiTheme="majorHAnsi" w:hAnsiTheme="majorHAnsi" w:cstheme="majorHAnsi"/>
          <w:color w:val="auto"/>
          <w:sz w:val="22"/>
          <w:lang w:bidi="pt-PT"/>
        </w:rPr>
        <w:t xml:space="preserve">] </w:t>
      </w:r>
    </w:p>
    <w:p w14:paraId="126CD23F" w14:textId="77777777" w:rsidR="002E111A" w:rsidRPr="008215A4" w:rsidRDefault="002E111A" w:rsidP="006A547C">
      <w:pPr>
        <w:tabs>
          <w:tab w:val="clear" w:pos="900"/>
        </w:tabs>
        <w:rPr>
          <w:rFonts w:asciiTheme="majorHAnsi" w:eastAsia="Calibri" w:hAnsiTheme="majorHAnsi" w:cstheme="majorHAnsi"/>
          <w:color w:val="auto"/>
          <w:sz w:val="22"/>
          <w:szCs w:val="22"/>
        </w:rPr>
      </w:pPr>
    </w:p>
    <w:p w14:paraId="73CA6BE3" w14:textId="155A1520" w:rsidR="002E111A" w:rsidRPr="008215A4" w:rsidRDefault="00B50119" w:rsidP="002E111A">
      <w:pPr>
        <w:tabs>
          <w:tab w:val="clear" w:pos="90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215A4">
        <w:rPr>
          <w:rFonts w:asciiTheme="majorHAnsi" w:hAnsiTheme="majorHAnsi" w:cstheme="majorHAnsi"/>
          <w:color w:val="auto"/>
          <w:sz w:val="22"/>
          <w:lang w:bidi="pt-PT"/>
        </w:rPr>
        <w:t>"A adopção e utilização da [</w:t>
      </w:r>
      <w:r w:rsidR="002E111A" w:rsidRPr="008215A4">
        <w:rPr>
          <w:rFonts w:asciiTheme="majorHAnsi" w:hAnsiTheme="majorHAnsi" w:cstheme="majorHAnsi"/>
          <w:color w:val="FF0000"/>
          <w:sz w:val="22"/>
          <w:lang w:bidi="pt-PT"/>
        </w:rPr>
        <w:t>ISO 30500 e/ou da ISO 24521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]</w:t>
      </w:r>
      <w:r w:rsidRPr="008215A4">
        <w:rPr>
          <w:rFonts w:asciiTheme="majorHAnsi" w:hAnsiTheme="majorHAnsi" w:cstheme="majorHAnsi"/>
          <w:sz w:val="22"/>
          <w:lang w:bidi="pt-PT"/>
        </w:rPr>
        <w:t xml:space="preserve"> 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ajudar-nos-á a poupar água preciosa e dará às famílias e comunidades em todo o [</w:t>
      </w:r>
      <w:r w:rsidR="001B4285" w:rsidRPr="008215A4">
        <w:rPr>
          <w:rFonts w:asciiTheme="majorHAnsi" w:hAnsiTheme="majorHAnsi" w:cstheme="majorHAnsi"/>
          <w:color w:val="FF0000"/>
          <w:sz w:val="22"/>
          <w:lang w:bidi="pt-PT"/>
        </w:rPr>
        <w:t>país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] os instrumentos para prosperar", diz [</w:t>
      </w:r>
      <w:r w:rsidR="00CD44FA" w:rsidRPr="008215A4">
        <w:rPr>
          <w:rFonts w:asciiTheme="majorHAnsi" w:hAnsiTheme="majorHAnsi" w:cstheme="majorHAnsi"/>
          <w:color w:val="FF0000"/>
          <w:sz w:val="22"/>
          <w:lang w:bidi="pt-PT"/>
        </w:rPr>
        <w:t>líder/parte interessada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], “tudo isto enquanto impulsiona um progresso significativo no sentido da realização dos Objectivos de Desenvolvimento Sustentável (ODS) da ONU, em particular o ODS 6: assegurar a disponibilidade e a gestão sustentável da água e do saneamento para todos até 2030.”</w:t>
      </w:r>
    </w:p>
    <w:p w14:paraId="3799DBBA" w14:textId="77777777" w:rsidR="002E111A" w:rsidRPr="008215A4" w:rsidRDefault="002E111A" w:rsidP="006A547C">
      <w:pPr>
        <w:tabs>
          <w:tab w:val="clear" w:pos="900"/>
        </w:tabs>
        <w:rPr>
          <w:rFonts w:asciiTheme="majorHAnsi" w:eastAsia="Calibri" w:hAnsiTheme="majorHAnsi" w:cstheme="majorHAnsi"/>
          <w:color w:val="auto"/>
          <w:sz w:val="22"/>
          <w:szCs w:val="22"/>
        </w:rPr>
      </w:pPr>
    </w:p>
    <w:p w14:paraId="248F3694" w14:textId="6E4B5BF5" w:rsidR="001B4285" w:rsidRPr="008215A4" w:rsidRDefault="00C6676E" w:rsidP="001B4285">
      <w:pPr>
        <w:tabs>
          <w:tab w:val="clear" w:pos="900"/>
        </w:tabs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8215A4">
        <w:rPr>
          <w:rFonts w:asciiTheme="majorHAnsi" w:hAnsiTheme="majorHAnsi" w:cstheme="majorHAnsi"/>
          <w:color w:val="auto"/>
          <w:sz w:val="22"/>
          <w:lang w:bidi="pt-PT"/>
        </w:rPr>
        <w:t>[</w:t>
      </w:r>
      <w:r w:rsidRPr="008215A4">
        <w:rPr>
          <w:rFonts w:asciiTheme="majorHAnsi" w:hAnsiTheme="majorHAnsi" w:cstheme="majorHAnsi"/>
          <w:color w:val="FF0000"/>
          <w:sz w:val="22"/>
          <w:lang w:bidi="pt-PT"/>
        </w:rPr>
        <w:t>País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] está a estabelecer uma parceria com o ANSI para assegurar o êxito da implementação e aplicação da(s) norma(s). Nos próximos meses, [</w:t>
      </w:r>
      <w:r w:rsidR="00FB5C54" w:rsidRPr="008215A4">
        <w:rPr>
          <w:rFonts w:asciiTheme="majorHAnsi" w:hAnsiTheme="majorHAnsi" w:cstheme="majorHAnsi"/>
          <w:color w:val="FF0000"/>
          <w:sz w:val="22"/>
          <w:lang w:bidi="pt-PT"/>
        </w:rPr>
        <w:t>país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] irá realizar uma série de workshops, formações e sessões de informação para sensibilizar as partes interessadas. "O ANSI orgulha-se de apoiar este esforço em [</w:t>
      </w:r>
      <w:r w:rsidR="001B4285" w:rsidRPr="008215A4">
        <w:rPr>
          <w:rFonts w:asciiTheme="majorHAnsi" w:hAnsiTheme="majorHAnsi" w:cstheme="majorHAnsi"/>
          <w:color w:val="FF0000"/>
          <w:sz w:val="22"/>
          <w:lang w:bidi="pt-PT"/>
        </w:rPr>
        <w:t>país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], como temos feito num número crescente de países em todo o mundo", diz Leslie McDermott, directora sénior de desenvolvimento internacional do ANSI. “Sabemos que um saneamento eficaz está ligado a uma melhor saúde, segurança e meios de subsistência; e que a adopção das [</w:t>
      </w:r>
      <w:r w:rsidR="001B4285" w:rsidRPr="008215A4">
        <w:rPr>
          <w:rFonts w:asciiTheme="majorHAnsi" w:hAnsiTheme="majorHAnsi" w:cstheme="majorHAnsi"/>
          <w:color w:val="FF0000"/>
          <w:sz w:val="22"/>
          <w:lang w:bidi="pt-PT"/>
        </w:rPr>
        <w:t>ISO 30500 e/ou ISO 24521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] permitirá a [</w:t>
      </w:r>
      <w:r w:rsidR="001B4285" w:rsidRPr="008215A4">
        <w:rPr>
          <w:rFonts w:asciiTheme="majorHAnsi" w:hAnsiTheme="majorHAnsi" w:cstheme="majorHAnsi"/>
          <w:color w:val="FF0000"/>
          <w:sz w:val="22"/>
          <w:lang w:bidi="pt-PT"/>
        </w:rPr>
        <w:t>país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 xml:space="preserve">] promover um desenvolvimento comunitário sustentável e, em última análise, estimular o crescimento económico.” </w:t>
      </w:r>
    </w:p>
    <w:p w14:paraId="007AE67C" w14:textId="521A929C" w:rsidR="006A547C" w:rsidRPr="008215A4" w:rsidRDefault="001B4285" w:rsidP="008215A4">
      <w:pPr>
        <w:tabs>
          <w:tab w:val="clear" w:pos="900"/>
        </w:tabs>
        <w:spacing w:before="120"/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8215A4">
        <w:rPr>
          <w:rFonts w:asciiTheme="majorHAnsi" w:hAnsiTheme="majorHAnsi" w:cstheme="majorHAnsi"/>
          <w:color w:val="auto"/>
          <w:sz w:val="22"/>
          <w:lang w:bidi="pt-PT"/>
        </w:rPr>
        <w:t xml:space="preserve">Visite </w:t>
      </w:r>
      <w:hyperlink r:id="rId8" w:history="1">
        <w:r w:rsidRPr="008215A4">
          <w:rPr>
            <w:rStyle w:val="Hyperlink"/>
            <w:rFonts w:asciiTheme="majorHAnsi" w:hAnsiTheme="majorHAnsi" w:cstheme="majorHAnsi"/>
            <w:sz w:val="22"/>
            <w:lang w:bidi="pt-PT"/>
          </w:rPr>
          <w:t>sanitation.ansi.org</w:t>
        </w:r>
      </w:hyperlink>
      <w:r w:rsidRPr="008215A4">
        <w:rPr>
          <w:rFonts w:asciiTheme="majorHAnsi" w:hAnsiTheme="majorHAnsi" w:cstheme="majorHAnsi"/>
          <w:color w:val="auto"/>
          <w:sz w:val="22"/>
          <w:lang w:bidi="pt-PT"/>
        </w:rPr>
        <w:t xml:space="preserve"> ou contacte [</w:t>
      </w:r>
      <w:r w:rsidR="00944E16" w:rsidRPr="008215A4">
        <w:rPr>
          <w:rFonts w:asciiTheme="majorHAnsi" w:hAnsiTheme="majorHAnsi" w:cstheme="majorHAnsi"/>
          <w:color w:val="FF0000"/>
          <w:sz w:val="22"/>
          <w:lang w:bidi="pt-PT"/>
        </w:rPr>
        <w:t>o serviço de informações do respectivo país, se aplicável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] para mais informações sobre a [</w:t>
      </w:r>
      <w:r w:rsidRPr="008215A4">
        <w:rPr>
          <w:rFonts w:asciiTheme="majorHAnsi" w:hAnsiTheme="majorHAnsi" w:cstheme="majorHAnsi"/>
          <w:color w:val="FF0000"/>
          <w:sz w:val="22"/>
          <w:lang w:bidi="pt-PT"/>
        </w:rPr>
        <w:t>ISO 30500 e/ou ISO 24521</w:t>
      </w:r>
      <w:r w:rsidRPr="008215A4">
        <w:rPr>
          <w:rFonts w:asciiTheme="majorHAnsi" w:hAnsiTheme="majorHAnsi" w:cstheme="majorHAnsi"/>
          <w:color w:val="auto"/>
          <w:sz w:val="22"/>
          <w:lang w:bidi="pt-PT"/>
        </w:rPr>
        <w:t>].</w:t>
      </w:r>
    </w:p>
    <w:p w14:paraId="4DF6C152" w14:textId="28A4E32E" w:rsidR="00FC1186" w:rsidRPr="008215A4" w:rsidRDefault="00EB4FBC" w:rsidP="00C6676E">
      <w:pPr>
        <w:tabs>
          <w:tab w:val="clear" w:pos="900"/>
        </w:tabs>
        <w:rPr>
          <w:rFonts w:asciiTheme="majorHAnsi" w:eastAsia="Calibri" w:hAnsiTheme="majorHAnsi" w:cstheme="majorHAnsi"/>
          <w:b/>
          <w:color w:val="auto"/>
          <w:sz w:val="22"/>
          <w:szCs w:val="22"/>
        </w:rPr>
      </w:pPr>
      <w:r w:rsidRPr="008215A4">
        <w:rPr>
          <w:rFonts w:asciiTheme="majorHAnsi" w:hAnsiTheme="majorHAnsi" w:cstheme="majorHAnsi"/>
          <w:b/>
          <w:color w:val="auto"/>
          <w:sz w:val="22"/>
          <w:lang w:bidi="pt-PT"/>
        </w:rPr>
        <w:lastRenderedPageBreak/>
        <w:t>Sobre o ANSI</w:t>
      </w:r>
    </w:p>
    <w:p w14:paraId="0E634E14" w14:textId="77777777" w:rsidR="00FC1186" w:rsidRPr="008215A4" w:rsidRDefault="00FC1186" w:rsidP="00FC1186">
      <w:pPr>
        <w:tabs>
          <w:tab w:val="clear" w:pos="900"/>
        </w:tabs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8215A4">
        <w:rPr>
          <w:rFonts w:asciiTheme="majorHAnsi" w:hAnsiTheme="majorHAnsi" w:cstheme="majorHAnsi"/>
          <w:color w:val="auto"/>
          <w:sz w:val="22"/>
          <w:lang w:bidi="pt-PT"/>
        </w:rPr>
        <w:t xml:space="preserve">O Instituto Nacional Americano de Normalização (ANSI) é uma organização privada sem fins lucrativos cuja missão é a de aumentar a competitividade global dos EUA e a qualidade de vida americana, promovendo, facilitando e salvaguardando a integridade do sistema voluntário de normalização e avaliação da conformidade. Os seus membros são empresas, sociedades profissionais e associações comerciais, promotores de normas, agências governamentais e organizações de consumidores e de trabalhadores. </w:t>
      </w:r>
    </w:p>
    <w:p w14:paraId="12B6FCFB" w14:textId="77777777" w:rsidR="00FC1186" w:rsidRPr="008215A4" w:rsidRDefault="00FC1186" w:rsidP="00FC1186">
      <w:pPr>
        <w:tabs>
          <w:tab w:val="clear" w:pos="900"/>
        </w:tabs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8215A4">
        <w:rPr>
          <w:rFonts w:asciiTheme="majorHAnsi" w:hAnsiTheme="majorHAnsi" w:cstheme="majorHAnsi"/>
          <w:color w:val="auto"/>
          <w:sz w:val="22"/>
          <w:lang w:bidi="pt-PT"/>
        </w:rPr>
        <w:t xml:space="preserve">O Instituto representa e serve os diversos interesses de mais de 270.000 empresas e organizações e 30 milhões de profissionais em todo o mundo. O ANSI é o representante oficial dos EUA na Organização Internacional de Normalização (ISO) e, através do Comité Nacional, a Comissão Electrotécnica Internacional (IEC/CEI). Para mais informações, visite </w:t>
      </w:r>
      <w:hyperlink r:id="rId9" w:history="1">
        <w:r w:rsidRPr="008215A4">
          <w:rPr>
            <w:rStyle w:val="Hyperlink"/>
            <w:rFonts w:asciiTheme="majorHAnsi" w:hAnsiTheme="majorHAnsi" w:cstheme="majorHAnsi"/>
            <w:sz w:val="22"/>
            <w:lang w:bidi="pt-PT"/>
          </w:rPr>
          <w:t>www.ansi.org</w:t>
        </w:r>
      </w:hyperlink>
      <w:r w:rsidRPr="008215A4">
        <w:rPr>
          <w:rFonts w:asciiTheme="majorHAnsi" w:hAnsiTheme="majorHAnsi" w:cstheme="majorHAnsi"/>
          <w:color w:val="auto"/>
          <w:sz w:val="22"/>
          <w:lang w:bidi="pt-PT"/>
        </w:rPr>
        <w:t>.</w:t>
      </w:r>
    </w:p>
    <w:p w14:paraId="1113E701" w14:textId="77777777" w:rsidR="00FC1186" w:rsidRPr="008215A4" w:rsidRDefault="00FC1186" w:rsidP="00FC1186">
      <w:pPr>
        <w:tabs>
          <w:tab w:val="clear" w:pos="900"/>
        </w:tabs>
        <w:rPr>
          <w:rFonts w:asciiTheme="majorHAnsi" w:eastAsia="Calibri" w:hAnsiTheme="majorHAnsi" w:cstheme="majorHAnsi"/>
          <w:color w:val="auto"/>
          <w:sz w:val="22"/>
          <w:szCs w:val="22"/>
        </w:rPr>
      </w:pPr>
    </w:p>
    <w:p w14:paraId="63A78C97" w14:textId="58AC279D" w:rsidR="00FC1186" w:rsidRPr="008215A4" w:rsidRDefault="00EB4FBC" w:rsidP="002E111A">
      <w:pPr>
        <w:tabs>
          <w:tab w:val="clear" w:pos="900"/>
        </w:tabs>
        <w:rPr>
          <w:rFonts w:asciiTheme="majorHAnsi" w:eastAsia="Calibri" w:hAnsiTheme="majorHAnsi" w:cstheme="majorHAnsi"/>
          <w:b/>
          <w:color w:val="auto"/>
          <w:sz w:val="22"/>
          <w:szCs w:val="22"/>
        </w:rPr>
      </w:pPr>
      <w:r w:rsidRPr="008215A4">
        <w:rPr>
          <w:rFonts w:asciiTheme="majorHAnsi" w:hAnsiTheme="majorHAnsi" w:cstheme="majorHAnsi"/>
          <w:b/>
          <w:color w:val="auto"/>
          <w:sz w:val="22"/>
          <w:lang w:bidi="pt-PT"/>
        </w:rPr>
        <w:t>Sobre a ISO</w:t>
      </w:r>
    </w:p>
    <w:p w14:paraId="2DC96A8D" w14:textId="77777777" w:rsidR="002E111A" w:rsidRPr="008215A4" w:rsidRDefault="002E111A" w:rsidP="002E111A">
      <w:pPr>
        <w:tabs>
          <w:tab w:val="clear" w:pos="900"/>
        </w:tabs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8215A4">
        <w:rPr>
          <w:rFonts w:asciiTheme="majorHAnsi" w:hAnsiTheme="majorHAnsi" w:cstheme="majorHAnsi"/>
          <w:color w:val="auto"/>
          <w:sz w:val="22"/>
          <w:lang w:bidi="pt-PT"/>
        </w:rPr>
        <w:t>A ISO, Organização Internacional de Normalização, é uma organização sem fins lucrativos que elabora e publica normas de praticamente todos os tipos possíveis, desde normas para a tecnologia da informação até à dinâmica de fluidos e energia nuclear. Sediada em Genebra, Suíça, a ISO é composta por 162 membros, sendo cada um deles o único representante do seu país de origem. Como maior promotora e editora de normas do mundo, a ISO desempenha um papel essencial no estabelecimento de acordos entre os promotores de normas individuais, divulgando os progressos conseguidos pelos promotores de um determinado país em todo o mundo para promover o objectivo da normalização.</w:t>
      </w:r>
    </w:p>
    <w:p w14:paraId="23097A11" w14:textId="77777777" w:rsidR="00EB4FBC" w:rsidRPr="008215A4" w:rsidRDefault="00EB4FBC" w:rsidP="00A017C6">
      <w:pPr>
        <w:tabs>
          <w:tab w:val="clear" w:pos="900"/>
        </w:tabs>
        <w:rPr>
          <w:rFonts w:asciiTheme="majorHAnsi" w:eastAsia="Calibri" w:hAnsiTheme="majorHAnsi" w:cstheme="majorHAnsi"/>
          <w:bCs/>
          <w:color w:val="auto"/>
          <w:sz w:val="22"/>
          <w:szCs w:val="22"/>
        </w:rPr>
      </w:pPr>
    </w:p>
    <w:p w14:paraId="3D9CA5A8" w14:textId="77777777" w:rsidR="006A547C" w:rsidRPr="008215A4" w:rsidRDefault="006A547C" w:rsidP="00EB4FBC">
      <w:pPr>
        <w:tabs>
          <w:tab w:val="clear" w:pos="900"/>
        </w:tabs>
        <w:rPr>
          <w:rFonts w:asciiTheme="majorHAnsi" w:eastAsia="Calibri" w:hAnsiTheme="majorHAnsi" w:cstheme="majorHAnsi"/>
          <w:bCs/>
          <w:color w:val="auto"/>
          <w:sz w:val="22"/>
          <w:szCs w:val="22"/>
        </w:rPr>
      </w:pPr>
    </w:p>
    <w:p w14:paraId="3D8C02CF" w14:textId="77777777" w:rsidR="006A547C" w:rsidRPr="008215A4" w:rsidRDefault="00EB4FBC" w:rsidP="00A017C6">
      <w:pPr>
        <w:tabs>
          <w:tab w:val="clear" w:pos="900"/>
        </w:tabs>
        <w:jc w:val="center"/>
        <w:rPr>
          <w:rFonts w:asciiTheme="majorHAnsi" w:eastAsia="Calibri" w:hAnsiTheme="majorHAnsi" w:cstheme="majorHAnsi"/>
          <w:bCs/>
          <w:color w:val="auto"/>
          <w:sz w:val="22"/>
          <w:szCs w:val="22"/>
        </w:rPr>
      </w:pPr>
      <w:r w:rsidRPr="008215A4">
        <w:rPr>
          <w:rFonts w:asciiTheme="majorHAnsi" w:hAnsiTheme="majorHAnsi" w:cstheme="majorHAnsi"/>
          <w:color w:val="auto"/>
          <w:sz w:val="22"/>
          <w:lang w:bidi="pt-PT"/>
        </w:rPr>
        <w:t>###</w:t>
      </w:r>
    </w:p>
    <w:sectPr w:rsidR="006A547C" w:rsidRPr="008215A4" w:rsidSect="008215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5" w:right="1440" w:bottom="72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BA275" w14:textId="77777777" w:rsidR="00873F58" w:rsidRDefault="00873F58" w:rsidP="00BF230A">
      <w:r>
        <w:separator/>
      </w:r>
    </w:p>
  </w:endnote>
  <w:endnote w:type="continuationSeparator" w:id="0">
    <w:p w14:paraId="1B3B0CB3" w14:textId="77777777" w:rsidR="00873F58" w:rsidRDefault="00873F58" w:rsidP="00BF230A">
      <w:r>
        <w:continuationSeparator/>
      </w:r>
    </w:p>
  </w:endnote>
  <w:endnote w:type="continuationNotice" w:id="1">
    <w:p w14:paraId="4344E449" w14:textId="77777777" w:rsidR="00873F58" w:rsidRDefault="00873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199BF" w14:textId="77777777" w:rsidR="0032613B" w:rsidRDefault="00326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1DED6" w14:textId="77777777" w:rsidR="00250C65" w:rsidRDefault="00250C65" w:rsidP="00BF230A">
    <w:pPr>
      <w:pStyle w:val="Footer"/>
      <w:ind w:hanging="1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5E656" w14:textId="77777777" w:rsidR="0032613B" w:rsidRDefault="00326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7D4E0" w14:textId="77777777" w:rsidR="00873F58" w:rsidRDefault="00873F58" w:rsidP="00BF230A">
      <w:r>
        <w:separator/>
      </w:r>
    </w:p>
  </w:footnote>
  <w:footnote w:type="continuationSeparator" w:id="0">
    <w:p w14:paraId="1556D9EB" w14:textId="77777777" w:rsidR="00873F58" w:rsidRDefault="00873F58" w:rsidP="00BF230A">
      <w:r>
        <w:continuationSeparator/>
      </w:r>
    </w:p>
  </w:footnote>
  <w:footnote w:type="continuationNotice" w:id="1">
    <w:p w14:paraId="5F940F8B" w14:textId="77777777" w:rsidR="00873F58" w:rsidRDefault="00873F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1C2E0" w14:textId="77777777" w:rsidR="0032613B" w:rsidRDefault="00326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6800" w14:textId="77777777" w:rsidR="00250C65" w:rsidRDefault="00250C65" w:rsidP="00E94E69">
    <w:pPr>
      <w:pStyle w:val="Header"/>
      <w:tabs>
        <w:tab w:val="clear" w:pos="4680"/>
        <w:tab w:val="clear" w:pos="9360"/>
        <w:tab w:val="left" w:pos="1796"/>
        <w:tab w:val="left" w:pos="2552"/>
      </w:tabs>
      <w:ind w:hanging="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61715" w14:textId="77777777" w:rsidR="00EA249C" w:rsidRDefault="00EA249C" w:rsidP="00EA249C">
    <w:pPr>
      <w:pStyle w:val="Header"/>
      <w:tabs>
        <w:tab w:val="clear" w:pos="4680"/>
        <w:tab w:val="clear" w:pos="9360"/>
        <w:tab w:val="left" w:pos="1796"/>
        <w:tab w:val="left" w:pos="2552"/>
      </w:tabs>
      <w:ind w:hanging="1440"/>
    </w:pPr>
    <w:r>
      <w:rPr>
        <w:noProof/>
        <w:lang w:bidi="pt-PT"/>
      </w:rPr>
      <w:t xml:space="preserve"> </w:t>
    </w:r>
    <w:r>
      <w:rPr>
        <w:noProof/>
        <w:lang w:bidi="pt-PT"/>
      </w:rPr>
      <w:tab/>
    </w:r>
    <w:r>
      <w:rPr>
        <w:noProof/>
        <w:lang w:bidi="pt-PT"/>
      </w:rPr>
      <w:tab/>
    </w:r>
  </w:p>
  <w:p w14:paraId="13E07598" w14:textId="77777777" w:rsidR="00EA249C" w:rsidRDefault="00CD44FA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4954933C" wp14:editId="4CA14E72">
          <wp:simplePos x="0" y="0"/>
          <wp:positionH relativeFrom="margin">
            <wp:posOffset>5023712</wp:posOffset>
          </wp:positionH>
          <wp:positionV relativeFrom="margin">
            <wp:posOffset>-563511</wp:posOffset>
          </wp:positionV>
          <wp:extent cx="1612900" cy="4953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ANSI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9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0C32"/>
    <w:multiLevelType w:val="hybridMultilevel"/>
    <w:tmpl w:val="453C64EC"/>
    <w:lvl w:ilvl="0" w:tplc="AEA0D7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FB4AF4"/>
    <w:multiLevelType w:val="multilevel"/>
    <w:tmpl w:val="7934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5B3B61"/>
    <w:multiLevelType w:val="hybridMultilevel"/>
    <w:tmpl w:val="6E3E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A2FB9"/>
    <w:multiLevelType w:val="hybridMultilevel"/>
    <w:tmpl w:val="ED3A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76BA1"/>
    <w:multiLevelType w:val="hybridMultilevel"/>
    <w:tmpl w:val="33F82B08"/>
    <w:lvl w:ilvl="0" w:tplc="46D6D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F63C0"/>
    <w:multiLevelType w:val="hybridMultilevel"/>
    <w:tmpl w:val="9328120A"/>
    <w:lvl w:ilvl="0" w:tplc="8778A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175FA"/>
    <w:multiLevelType w:val="hybridMultilevel"/>
    <w:tmpl w:val="1D549940"/>
    <w:lvl w:ilvl="0" w:tplc="8778A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B7241"/>
    <w:multiLevelType w:val="hybridMultilevel"/>
    <w:tmpl w:val="CBF65A14"/>
    <w:lvl w:ilvl="0" w:tplc="27B83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85C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2D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4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AA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85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CF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EC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400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60238D"/>
    <w:multiLevelType w:val="hybridMultilevel"/>
    <w:tmpl w:val="141E3750"/>
    <w:lvl w:ilvl="0" w:tplc="3FD67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0D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6D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F28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E0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C1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E8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AE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69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730873"/>
    <w:multiLevelType w:val="hybridMultilevel"/>
    <w:tmpl w:val="B590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F7935"/>
    <w:multiLevelType w:val="hybridMultilevel"/>
    <w:tmpl w:val="80E07E26"/>
    <w:lvl w:ilvl="0" w:tplc="8778A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248FB"/>
    <w:multiLevelType w:val="hybridMultilevel"/>
    <w:tmpl w:val="3016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60C05"/>
    <w:multiLevelType w:val="hybridMultilevel"/>
    <w:tmpl w:val="DA2C449C"/>
    <w:lvl w:ilvl="0" w:tplc="8778A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148F6"/>
    <w:multiLevelType w:val="hybridMultilevel"/>
    <w:tmpl w:val="A3BCC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45BD"/>
    <w:multiLevelType w:val="hybridMultilevel"/>
    <w:tmpl w:val="328C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33D79"/>
    <w:multiLevelType w:val="hybridMultilevel"/>
    <w:tmpl w:val="FD6CDA86"/>
    <w:lvl w:ilvl="0" w:tplc="AEA0D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24825"/>
    <w:multiLevelType w:val="hybridMultilevel"/>
    <w:tmpl w:val="50EE0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3"/>
  </w:num>
  <w:num w:numId="5">
    <w:abstractNumId w:val="11"/>
  </w:num>
  <w:num w:numId="6">
    <w:abstractNumId w:val="0"/>
  </w:num>
  <w:num w:numId="7">
    <w:abstractNumId w:val="7"/>
  </w:num>
  <w:num w:numId="8">
    <w:abstractNumId w:val="8"/>
  </w:num>
  <w:num w:numId="9">
    <w:abstractNumId w:val="15"/>
  </w:num>
  <w:num w:numId="10">
    <w:abstractNumId w:val="3"/>
  </w:num>
  <w:num w:numId="11">
    <w:abstractNumId w:val="5"/>
  </w:num>
  <w:num w:numId="12">
    <w:abstractNumId w:val="12"/>
  </w:num>
  <w:num w:numId="13">
    <w:abstractNumId w:val="16"/>
  </w:num>
  <w:num w:numId="14">
    <w:abstractNumId w:val="14"/>
  </w:num>
  <w:num w:numId="15">
    <w:abstractNumId w:val="10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xMzIzMzc0MTcwMzBW0lEKTi0uzszPAykwqgUAmGqg8CwAAAA="/>
  </w:docVars>
  <w:rsids>
    <w:rsidRoot w:val="00292670"/>
    <w:rsid w:val="00002D5B"/>
    <w:rsid w:val="00003698"/>
    <w:rsid w:val="00004DA1"/>
    <w:rsid w:val="00006E21"/>
    <w:rsid w:val="00007971"/>
    <w:rsid w:val="00020064"/>
    <w:rsid w:val="0002148A"/>
    <w:rsid w:val="000272C4"/>
    <w:rsid w:val="000272D8"/>
    <w:rsid w:val="00030432"/>
    <w:rsid w:val="000324DF"/>
    <w:rsid w:val="00035B63"/>
    <w:rsid w:val="00035BDC"/>
    <w:rsid w:val="0004365A"/>
    <w:rsid w:val="000442B0"/>
    <w:rsid w:val="00047BF7"/>
    <w:rsid w:val="00052755"/>
    <w:rsid w:val="000716AF"/>
    <w:rsid w:val="00072264"/>
    <w:rsid w:val="0009315D"/>
    <w:rsid w:val="000A4AD5"/>
    <w:rsid w:val="000B06A1"/>
    <w:rsid w:val="000B0DF7"/>
    <w:rsid w:val="000C0B30"/>
    <w:rsid w:val="000C1EA8"/>
    <w:rsid w:val="000C3046"/>
    <w:rsid w:val="000C5A74"/>
    <w:rsid w:val="000D305E"/>
    <w:rsid w:val="000D6731"/>
    <w:rsid w:val="000E05C2"/>
    <w:rsid w:val="000E7566"/>
    <w:rsid w:val="000F27AA"/>
    <w:rsid w:val="000F4924"/>
    <w:rsid w:val="00101E06"/>
    <w:rsid w:val="00103077"/>
    <w:rsid w:val="00104B2E"/>
    <w:rsid w:val="00110288"/>
    <w:rsid w:val="00116BAB"/>
    <w:rsid w:val="001173A2"/>
    <w:rsid w:val="00122C84"/>
    <w:rsid w:val="001242EA"/>
    <w:rsid w:val="0013526E"/>
    <w:rsid w:val="00137FDB"/>
    <w:rsid w:val="001427D3"/>
    <w:rsid w:val="001536CC"/>
    <w:rsid w:val="0015551A"/>
    <w:rsid w:val="00165665"/>
    <w:rsid w:val="001717D7"/>
    <w:rsid w:val="00171CD2"/>
    <w:rsid w:val="001720A8"/>
    <w:rsid w:val="00180CAE"/>
    <w:rsid w:val="00181275"/>
    <w:rsid w:val="001859E9"/>
    <w:rsid w:val="001A1D41"/>
    <w:rsid w:val="001A4D48"/>
    <w:rsid w:val="001B4285"/>
    <w:rsid w:val="001B4C10"/>
    <w:rsid w:val="001C0CC8"/>
    <w:rsid w:val="001E1AAA"/>
    <w:rsid w:val="001F1859"/>
    <w:rsid w:val="001F20BD"/>
    <w:rsid w:val="001F69A2"/>
    <w:rsid w:val="001F730B"/>
    <w:rsid w:val="002050EF"/>
    <w:rsid w:val="00205709"/>
    <w:rsid w:val="00210DD2"/>
    <w:rsid w:val="002131B3"/>
    <w:rsid w:val="00216057"/>
    <w:rsid w:val="00216427"/>
    <w:rsid w:val="00223F74"/>
    <w:rsid w:val="002256BB"/>
    <w:rsid w:val="00230DDB"/>
    <w:rsid w:val="0023392D"/>
    <w:rsid w:val="00233C0B"/>
    <w:rsid w:val="0023504D"/>
    <w:rsid w:val="00235D39"/>
    <w:rsid w:val="0024104B"/>
    <w:rsid w:val="002454C1"/>
    <w:rsid w:val="00250C65"/>
    <w:rsid w:val="00253320"/>
    <w:rsid w:val="00254A75"/>
    <w:rsid w:val="00261C4D"/>
    <w:rsid w:val="00264AF6"/>
    <w:rsid w:val="002710A7"/>
    <w:rsid w:val="00284AF4"/>
    <w:rsid w:val="00285D19"/>
    <w:rsid w:val="00286526"/>
    <w:rsid w:val="00291285"/>
    <w:rsid w:val="00292670"/>
    <w:rsid w:val="00294D62"/>
    <w:rsid w:val="00296998"/>
    <w:rsid w:val="002A5754"/>
    <w:rsid w:val="002C3D0D"/>
    <w:rsid w:val="002D354C"/>
    <w:rsid w:val="002E111A"/>
    <w:rsid w:val="002E6EE2"/>
    <w:rsid w:val="002E70F9"/>
    <w:rsid w:val="002F6AA0"/>
    <w:rsid w:val="0031012C"/>
    <w:rsid w:val="00316A28"/>
    <w:rsid w:val="0032613B"/>
    <w:rsid w:val="00344C60"/>
    <w:rsid w:val="003556F4"/>
    <w:rsid w:val="00356338"/>
    <w:rsid w:val="00362692"/>
    <w:rsid w:val="00366AAD"/>
    <w:rsid w:val="0037141A"/>
    <w:rsid w:val="003762E8"/>
    <w:rsid w:val="00376FF9"/>
    <w:rsid w:val="00395E76"/>
    <w:rsid w:val="003A310A"/>
    <w:rsid w:val="003A41C3"/>
    <w:rsid w:val="003A662B"/>
    <w:rsid w:val="003C7CD8"/>
    <w:rsid w:val="003D408E"/>
    <w:rsid w:val="003D7F4E"/>
    <w:rsid w:val="003E2698"/>
    <w:rsid w:val="003E39CF"/>
    <w:rsid w:val="003F10B8"/>
    <w:rsid w:val="00403057"/>
    <w:rsid w:val="00403EAE"/>
    <w:rsid w:val="0040729C"/>
    <w:rsid w:val="00407F75"/>
    <w:rsid w:val="00417457"/>
    <w:rsid w:val="004261CF"/>
    <w:rsid w:val="00435B3B"/>
    <w:rsid w:val="00445658"/>
    <w:rsid w:val="004521FE"/>
    <w:rsid w:val="00453EE8"/>
    <w:rsid w:val="00457356"/>
    <w:rsid w:val="00470861"/>
    <w:rsid w:val="0047547F"/>
    <w:rsid w:val="00475B75"/>
    <w:rsid w:val="00482448"/>
    <w:rsid w:val="0048606B"/>
    <w:rsid w:val="00487541"/>
    <w:rsid w:val="00487BC6"/>
    <w:rsid w:val="004924C0"/>
    <w:rsid w:val="004A491E"/>
    <w:rsid w:val="004A6FC1"/>
    <w:rsid w:val="004A7BD8"/>
    <w:rsid w:val="004B332B"/>
    <w:rsid w:val="004B4FAF"/>
    <w:rsid w:val="004D2F29"/>
    <w:rsid w:val="004D39E1"/>
    <w:rsid w:val="004F0327"/>
    <w:rsid w:val="004F54C0"/>
    <w:rsid w:val="005127A1"/>
    <w:rsid w:val="00517DF5"/>
    <w:rsid w:val="005272FE"/>
    <w:rsid w:val="005312F4"/>
    <w:rsid w:val="00532894"/>
    <w:rsid w:val="005470BC"/>
    <w:rsid w:val="00552534"/>
    <w:rsid w:val="00553008"/>
    <w:rsid w:val="00553A6C"/>
    <w:rsid w:val="00555686"/>
    <w:rsid w:val="00566264"/>
    <w:rsid w:val="00573164"/>
    <w:rsid w:val="005A1159"/>
    <w:rsid w:val="005A3E87"/>
    <w:rsid w:val="005A6291"/>
    <w:rsid w:val="005A7F00"/>
    <w:rsid w:val="005B62EF"/>
    <w:rsid w:val="005B737C"/>
    <w:rsid w:val="005C5A73"/>
    <w:rsid w:val="005F20AC"/>
    <w:rsid w:val="005F695C"/>
    <w:rsid w:val="00603881"/>
    <w:rsid w:val="00613245"/>
    <w:rsid w:val="006135B6"/>
    <w:rsid w:val="00627709"/>
    <w:rsid w:val="006350F8"/>
    <w:rsid w:val="00636488"/>
    <w:rsid w:val="00640F11"/>
    <w:rsid w:val="0064353B"/>
    <w:rsid w:val="006446A7"/>
    <w:rsid w:val="00646F0F"/>
    <w:rsid w:val="006476A1"/>
    <w:rsid w:val="00663E20"/>
    <w:rsid w:val="0066487B"/>
    <w:rsid w:val="00686BF1"/>
    <w:rsid w:val="00693E9D"/>
    <w:rsid w:val="00694D01"/>
    <w:rsid w:val="006A547C"/>
    <w:rsid w:val="006D2DFE"/>
    <w:rsid w:val="006F0ED2"/>
    <w:rsid w:val="006F5FD9"/>
    <w:rsid w:val="00721890"/>
    <w:rsid w:val="007244A2"/>
    <w:rsid w:val="007255B3"/>
    <w:rsid w:val="007269E8"/>
    <w:rsid w:val="00744B8D"/>
    <w:rsid w:val="00755DA1"/>
    <w:rsid w:val="00763A71"/>
    <w:rsid w:val="00767938"/>
    <w:rsid w:val="0077427A"/>
    <w:rsid w:val="00774DCC"/>
    <w:rsid w:val="007764C2"/>
    <w:rsid w:val="00783DA1"/>
    <w:rsid w:val="00786AF0"/>
    <w:rsid w:val="00787BCF"/>
    <w:rsid w:val="00790CCE"/>
    <w:rsid w:val="00792DD5"/>
    <w:rsid w:val="007949A0"/>
    <w:rsid w:val="007B3E5F"/>
    <w:rsid w:val="007B6D4C"/>
    <w:rsid w:val="007D381C"/>
    <w:rsid w:val="007D65A2"/>
    <w:rsid w:val="007E6F93"/>
    <w:rsid w:val="007E7DD7"/>
    <w:rsid w:val="007F0E90"/>
    <w:rsid w:val="007F21FA"/>
    <w:rsid w:val="007F280A"/>
    <w:rsid w:val="00801A15"/>
    <w:rsid w:val="00802EAC"/>
    <w:rsid w:val="00803D82"/>
    <w:rsid w:val="00807971"/>
    <w:rsid w:val="00817042"/>
    <w:rsid w:val="00817C77"/>
    <w:rsid w:val="008215A4"/>
    <w:rsid w:val="008330E2"/>
    <w:rsid w:val="00837C81"/>
    <w:rsid w:val="00841691"/>
    <w:rsid w:val="00867435"/>
    <w:rsid w:val="00873F58"/>
    <w:rsid w:val="00874ED0"/>
    <w:rsid w:val="0087582D"/>
    <w:rsid w:val="00883130"/>
    <w:rsid w:val="00886E7D"/>
    <w:rsid w:val="00892635"/>
    <w:rsid w:val="00894692"/>
    <w:rsid w:val="00897EF4"/>
    <w:rsid w:val="008A51ED"/>
    <w:rsid w:val="008A56D9"/>
    <w:rsid w:val="008C4F6D"/>
    <w:rsid w:val="008D0EE2"/>
    <w:rsid w:val="008D45FE"/>
    <w:rsid w:val="008F1B61"/>
    <w:rsid w:val="008F2647"/>
    <w:rsid w:val="008F4DFE"/>
    <w:rsid w:val="008F4F2C"/>
    <w:rsid w:val="008F4F94"/>
    <w:rsid w:val="008F77C6"/>
    <w:rsid w:val="00900868"/>
    <w:rsid w:val="00900A53"/>
    <w:rsid w:val="00903FEA"/>
    <w:rsid w:val="009144FD"/>
    <w:rsid w:val="00916EF1"/>
    <w:rsid w:val="00917D60"/>
    <w:rsid w:val="0092318E"/>
    <w:rsid w:val="00931583"/>
    <w:rsid w:val="00937D15"/>
    <w:rsid w:val="00944E16"/>
    <w:rsid w:val="00950179"/>
    <w:rsid w:val="009526C0"/>
    <w:rsid w:val="00961A63"/>
    <w:rsid w:val="00971BD6"/>
    <w:rsid w:val="009768D3"/>
    <w:rsid w:val="00991DAD"/>
    <w:rsid w:val="00996500"/>
    <w:rsid w:val="0099685D"/>
    <w:rsid w:val="009A3738"/>
    <w:rsid w:val="009A3A0C"/>
    <w:rsid w:val="009A3E52"/>
    <w:rsid w:val="009A618F"/>
    <w:rsid w:val="009B1A73"/>
    <w:rsid w:val="009B2134"/>
    <w:rsid w:val="009B3AC9"/>
    <w:rsid w:val="009B49AA"/>
    <w:rsid w:val="009C2917"/>
    <w:rsid w:val="009D22B7"/>
    <w:rsid w:val="009D66C2"/>
    <w:rsid w:val="009D7286"/>
    <w:rsid w:val="009D72EC"/>
    <w:rsid w:val="009E054B"/>
    <w:rsid w:val="009F08A9"/>
    <w:rsid w:val="009F59FE"/>
    <w:rsid w:val="009F7103"/>
    <w:rsid w:val="009F7457"/>
    <w:rsid w:val="009F7DD2"/>
    <w:rsid w:val="00A017C6"/>
    <w:rsid w:val="00A15B77"/>
    <w:rsid w:val="00A16D36"/>
    <w:rsid w:val="00A23BDE"/>
    <w:rsid w:val="00A33826"/>
    <w:rsid w:val="00A43158"/>
    <w:rsid w:val="00A55A0D"/>
    <w:rsid w:val="00A61B52"/>
    <w:rsid w:val="00A73637"/>
    <w:rsid w:val="00A7782E"/>
    <w:rsid w:val="00A80852"/>
    <w:rsid w:val="00A8130E"/>
    <w:rsid w:val="00A822B8"/>
    <w:rsid w:val="00A86332"/>
    <w:rsid w:val="00AA1F51"/>
    <w:rsid w:val="00AA50B1"/>
    <w:rsid w:val="00AB3869"/>
    <w:rsid w:val="00AB4CA8"/>
    <w:rsid w:val="00AC12CE"/>
    <w:rsid w:val="00AC1572"/>
    <w:rsid w:val="00AD11DB"/>
    <w:rsid w:val="00AD138B"/>
    <w:rsid w:val="00AD138F"/>
    <w:rsid w:val="00AD5491"/>
    <w:rsid w:val="00AE524A"/>
    <w:rsid w:val="00AF2123"/>
    <w:rsid w:val="00B02395"/>
    <w:rsid w:val="00B046DB"/>
    <w:rsid w:val="00B15DEF"/>
    <w:rsid w:val="00B170F9"/>
    <w:rsid w:val="00B173BD"/>
    <w:rsid w:val="00B24AE9"/>
    <w:rsid w:val="00B401DF"/>
    <w:rsid w:val="00B40996"/>
    <w:rsid w:val="00B43A9E"/>
    <w:rsid w:val="00B50119"/>
    <w:rsid w:val="00B507B4"/>
    <w:rsid w:val="00B53597"/>
    <w:rsid w:val="00B54732"/>
    <w:rsid w:val="00B55C8D"/>
    <w:rsid w:val="00B60F5D"/>
    <w:rsid w:val="00B65C59"/>
    <w:rsid w:val="00B672F9"/>
    <w:rsid w:val="00B71811"/>
    <w:rsid w:val="00B82C0D"/>
    <w:rsid w:val="00B83698"/>
    <w:rsid w:val="00BA6F3E"/>
    <w:rsid w:val="00BB0C0C"/>
    <w:rsid w:val="00BB6940"/>
    <w:rsid w:val="00BB76F6"/>
    <w:rsid w:val="00BC0DB7"/>
    <w:rsid w:val="00BC3AEA"/>
    <w:rsid w:val="00BD0825"/>
    <w:rsid w:val="00BE079B"/>
    <w:rsid w:val="00BE0996"/>
    <w:rsid w:val="00BE0DD5"/>
    <w:rsid w:val="00BE672C"/>
    <w:rsid w:val="00BF230A"/>
    <w:rsid w:val="00BF2BA9"/>
    <w:rsid w:val="00BF69F1"/>
    <w:rsid w:val="00C07ABE"/>
    <w:rsid w:val="00C12944"/>
    <w:rsid w:val="00C177B8"/>
    <w:rsid w:val="00C21F8F"/>
    <w:rsid w:val="00C35915"/>
    <w:rsid w:val="00C41633"/>
    <w:rsid w:val="00C5532D"/>
    <w:rsid w:val="00C64668"/>
    <w:rsid w:val="00C6676E"/>
    <w:rsid w:val="00C70AB2"/>
    <w:rsid w:val="00C71179"/>
    <w:rsid w:val="00C713E1"/>
    <w:rsid w:val="00C73E9E"/>
    <w:rsid w:val="00C805B4"/>
    <w:rsid w:val="00C8162A"/>
    <w:rsid w:val="00C9797B"/>
    <w:rsid w:val="00CA2003"/>
    <w:rsid w:val="00CA26C6"/>
    <w:rsid w:val="00CA43F7"/>
    <w:rsid w:val="00CB754A"/>
    <w:rsid w:val="00CD1593"/>
    <w:rsid w:val="00CD44FA"/>
    <w:rsid w:val="00CE01EF"/>
    <w:rsid w:val="00CE3709"/>
    <w:rsid w:val="00CE6846"/>
    <w:rsid w:val="00CF4D4F"/>
    <w:rsid w:val="00CF77EB"/>
    <w:rsid w:val="00D00AC2"/>
    <w:rsid w:val="00D02B56"/>
    <w:rsid w:val="00D072FB"/>
    <w:rsid w:val="00D118C1"/>
    <w:rsid w:val="00D119B4"/>
    <w:rsid w:val="00D11D8E"/>
    <w:rsid w:val="00D13970"/>
    <w:rsid w:val="00D14556"/>
    <w:rsid w:val="00D17783"/>
    <w:rsid w:val="00D26582"/>
    <w:rsid w:val="00D278C7"/>
    <w:rsid w:val="00D36E41"/>
    <w:rsid w:val="00D4669E"/>
    <w:rsid w:val="00D558B5"/>
    <w:rsid w:val="00D6662C"/>
    <w:rsid w:val="00D81C2C"/>
    <w:rsid w:val="00D82878"/>
    <w:rsid w:val="00D930B5"/>
    <w:rsid w:val="00D932CD"/>
    <w:rsid w:val="00D97B4B"/>
    <w:rsid w:val="00D97CD9"/>
    <w:rsid w:val="00DC4565"/>
    <w:rsid w:val="00DE1942"/>
    <w:rsid w:val="00DE5508"/>
    <w:rsid w:val="00DF0A6D"/>
    <w:rsid w:val="00DF2208"/>
    <w:rsid w:val="00DF63DC"/>
    <w:rsid w:val="00E02F15"/>
    <w:rsid w:val="00E034AD"/>
    <w:rsid w:val="00E20F2E"/>
    <w:rsid w:val="00E214BB"/>
    <w:rsid w:val="00E24FE7"/>
    <w:rsid w:val="00E27197"/>
    <w:rsid w:val="00E3115D"/>
    <w:rsid w:val="00E312EE"/>
    <w:rsid w:val="00E34383"/>
    <w:rsid w:val="00E3542D"/>
    <w:rsid w:val="00E36B7A"/>
    <w:rsid w:val="00E50E99"/>
    <w:rsid w:val="00E565A5"/>
    <w:rsid w:val="00E56F2F"/>
    <w:rsid w:val="00E61A15"/>
    <w:rsid w:val="00E82B34"/>
    <w:rsid w:val="00E94E69"/>
    <w:rsid w:val="00E95A9F"/>
    <w:rsid w:val="00EA1A2E"/>
    <w:rsid w:val="00EA249C"/>
    <w:rsid w:val="00EB4FBC"/>
    <w:rsid w:val="00EC3660"/>
    <w:rsid w:val="00EE2B60"/>
    <w:rsid w:val="00EE7374"/>
    <w:rsid w:val="00EF22AD"/>
    <w:rsid w:val="00EF3432"/>
    <w:rsid w:val="00F03276"/>
    <w:rsid w:val="00F06143"/>
    <w:rsid w:val="00F06ED8"/>
    <w:rsid w:val="00F12922"/>
    <w:rsid w:val="00F1542C"/>
    <w:rsid w:val="00F1760A"/>
    <w:rsid w:val="00F24CE6"/>
    <w:rsid w:val="00F25770"/>
    <w:rsid w:val="00F25D1D"/>
    <w:rsid w:val="00F27169"/>
    <w:rsid w:val="00F46146"/>
    <w:rsid w:val="00F46A9E"/>
    <w:rsid w:val="00F557A7"/>
    <w:rsid w:val="00F56EAE"/>
    <w:rsid w:val="00F75318"/>
    <w:rsid w:val="00F80AD9"/>
    <w:rsid w:val="00F90E65"/>
    <w:rsid w:val="00F93AEE"/>
    <w:rsid w:val="00FA17C7"/>
    <w:rsid w:val="00FA6CF2"/>
    <w:rsid w:val="00FB1DB2"/>
    <w:rsid w:val="00FB29EB"/>
    <w:rsid w:val="00FB2E6B"/>
    <w:rsid w:val="00FB5C54"/>
    <w:rsid w:val="00FC1186"/>
    <w:rsid w:val="00FC19BA"/>
    <w:rsid w:val="00FC4C6E"/>
    <w:rsid w:val="00FC57C7"/>
    <w:rsid w:val="00FD0EA6"/>
    <w:rsid w:val="00FD0F49"/>
    <w:rsid w:val="00FE0D81"/>
    <w:rsid w:val="00FE13F6"/>
    <w:rsid w:val="00FE38D1"/>
    <w:rsid w:val="00FE733F"/>
    <w:rsid w:val="00FF0BA7"/>
    <w:rsid w:val="00FF0E52"/>
    <w:rsid w:val="00FF3CCB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B3FF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30A"/>
    <w:pPr>
      <w:tabs>
        <w:tab w:val="left" w:pos="900"/>
      </w:tabs>
    </w:pPr>
    <w:rPr>
      <w:rFonts w:ascii="Arial" w:eastAsia="Times New Roman" w:hAnsi="Arial" w:cs="Arial"/>
      <w:color w:val="6F737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30A"/>
    <w:pPr>
      <w:outlineLvl w:val="0"/>
    </w:pPr>
    <w:rPr>
      <w:b/>
      <w:bCs/>
      <w:caps/>
      <w:color w:val="70737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6D9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C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65"/>
  </w:style>
  <w:style w:type="paragraph" w:styleId="Footer">
    <w:name w:val="footer"/>
    <w:basedOn w:val="Normal"/>
    <w:link w:val="FooterChar"/>
    <w:uiPriority w:val="99"/>
    <w:unhideWhenUsed/>
    <w:rsid w:val="00250C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C65"/>
  </w:style>
  <w:style w:type="paragraph" w:styleId="NoSpacing">
    <w:name w:val="No Spacing"/>
    <w:uiPriority w:val="1"/>
    <w:qFormat/>
    <w:rsid w:val="00917D60"/>
  </w:style>
  <w:style w:type="character" w:customStyle="1" w:styleId="Heading1Char">
    <w:name w:val="Heading 1 Char"/>
    <w:basedOn w:val="DefaultParagraphFont"/>
    <w:link w:val="Heading1"/>
    <w:uiPriority w:val="9"/>
    <w:rsid w:val="00BF230A"/>
    <w:rPr>
      <w:rFonts w:ascii="Arial" w:hAnsi="Arial" w:cs="Arial"/>
      <w:b/>
      <w:bCs/>
      <w:caps/>
      <w:color w:val="707373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A56D9"/>
    <w:rPr>
      <w:rFonts w:ascii="Arial" w:eastAsia="Times New Roman" w:hAnsi="Arial" w:cs="Arial"/>
      <w:b/>
      <w:color w:val="6F737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6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6A1"/>
    <w:rPr>
      <w:rFonts w:ascii="Lucida Grande" w:eastAsia="Times New Roman" w:hAnsi="Lucida Grande" w:cs="Lucida Grande"/>
      <w:color w:val="6F7376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4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3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383"/>
    <w:rPr>
      <w:rFonts w:ascii="Arial" w:eastAsia="Times New Roman" w:hAnsi="Arial" w:cs="Arial"/>
      <w:color w:val="6F737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383"/>
    <w:rPr>
      <w:rFonts w:ascii="Arial" w:eastAsia="Times New Roman" w:hAnsi="Arial" w:cs="Arial"/>
      <w:b/>
      <w:bCs/>
      <w:color w:val="6F7376"/>
      <w:sz w:val="20"/>
      <w:szCs w:val="20"/>
    </w:rPr>
  </w:style>
  <w:style w:type="paragraph" w:styleId="ListParagraph">
    <w:name w:val="List Paragraph"/>
    <w:basedOn w:val="Normal"/>
    <w:uiPriority w:val="34"/>
    <w:qFormat/>
    <w:rsid w:val="000272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B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2B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36C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5551A"/>
    <w:rPr>
      <w:rFonts w:ascii="Arial" w:eastAsia="Times New Roman" w:hAnsi="Arial" w:cs="Arial"/>
      <w:color w:val="6F7376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55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547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6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40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05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6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2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1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3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itation.ansi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si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3CF25-A109-47EB-BA44-6B5C925F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4131</Characters>
  <Application>Microsoft Office Word</Application>
  <DocSecurity>0</DocSecurity>
  <Lines>62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2020-06-12T19:14:00Z</dcterms:created>
  <dcterms:modified xsi:type="dcterms:W3CDTF">2020-06-12T19:14:00Z</dcterms:modified>
</cp:coreProperties>
</file>