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2DB333" w14:textId="77777777" w:rsidR="00A1178B" w:rsidRDefault="00A1178B">
      <w:pPr>
        <w:rPr>
          <w:rFonts w:asciiTheme="minorBidi" w:hAnsiTheme="minorBidi"/>
        </w:rPr>
      </w:pPr>
    </w:p>
    <w:p w14:paraId="541AD4AA" w14:textId="791F7DE5" w:rsidR="002263FF" w:rsidRPr="003A739D" w:rsidRDefault="00687C99">
      <w:pPr>
        <w:rPr>
          <w:rFonts w:asciiTheme="minorBidi" w:hAnsiTheme="minorBidi"/>
        </w:rPr>
      </w:pPr>
      <w:r w:rsidRPr="003A739D">
        <w:rPr>
          <w:rFonts w:asciiTheme="minorBidi" w:hAnsiTheme="minorBidi"/>
          <w:noProof/>
          <w:lang w:val="en-US"/>
        </w:rPr>
        <w:drawing>
          <wp:anchor distT="0" distB="0" distL="114300" distR="114300" simplePos="0" relativeHeight="251670528" behindDoc="0" locked="0" layoutInCell="1" allowOverlap="1" wp14:anchorId="0DDF00B6" wp14:editId="3F2AEC7B">
            <wp:simplePos x="0" y="0"/>
            <wp:positionH relativeFrom="column">
              <wp:posOffset>10014585</wp:posOffset>
            </wp:positionH>
            <wp:positionV relativeFrom="paragraph">
              <wp:posOffset>-635</wp:posOffset>
            </wp:positionV>
            <wp:extent cx="955304" cy="1350810"/>
            <wp:effectExtent l="0" t="0" r="0" b="1905"/>
            <wp:wrapNone/>
            <wp:docPr id="68633"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8" cstate="print"/>
                    <a:stretch>
                      <a:fillRect/>
                    </a:stretch>
                  </pic:blipFill>
                  <pic:spPr>
                    <a:xfrm>
                      <a:off x="0" y="0"/>
                      <a:ext cx="955304" cy="1350810"/>
                    </a:xfrm>
                    <a:prstGeom prst="rect">
                      <a:avLst/>
                    </a:prstGeom>
                  </pic:spPr>
                </pic:pic>
              </a:graphicData>
            </a:graphic>
          </wp:anchor>
        </w:drawing>
      </w:r>
      <w:r w:rsidRPr="003A739D">
        <w:rPr>
          <w:rFonts w:asciiTheme="minorBidi" w:hAnsiTheme="minorBidi"/>
          <w:noProof/>
          <w:lang w:val="en-US"/>
        </w:rPr>
        <w:drawing>
          <wp:anchor distT="0" distB="0" distL="114300" distR="114300" simplePos="0" relativeHeight="251671552" behindDoc="0" locked="0" layoutInCell="1" allowOverlap="1" wp14:anchorId="6CBF0485" wp14:editId="771D5A59">
            <wp:simplePos x="0" y="0"/>
            <wp:positionH relativeFrom="column">
              <wp:posOffset>7108825</wp:posOffset>
            </wp:positionH>
            <wp:positionV relativeFrom="paragraph">
              <wp:posOffset>4340860</wp:posOffset>
            </wp:positionV>
            <wp:extent cx="2837178" cy="1463339"/>
            <wp:effectExtent l="0" t="0" r="1905" b="3810"/>
            <wp:wrapNone/>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37178" cy="1463339"/>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245D6503" w14:textId="77777777" w:rsidR="004120CF" w:rsidRPr="00A1178B" w:rsidRDefault="009178CD" w:rsidP="004120CF">
      <w:pPr>
        <w:pStyle w:val="Title"/>
        <w:jc w:val="center"/>
        <w:rPr>
          <w:rFonts w:cstheme="majorHAnsi"/>
          <w:b/>
        </w:rPr>
      </w:pPr>
      <w:r w:rsidRPr="00A1178B">
        <w:rPr>
          <w:rFonts w:cstheme="majorHAnsi"/>
          <w:b/>
          <w:lang w:bidi="pt-PT"/>
        </w:rPr>
        <w:t>Workshop de Formação</w:t>
      </w:r>
    </w:p>
    <w:p w14:paraId="2DF8E31B" w14:textId="77777777" w:rsidR="006B0ED3" w:rsidRPr="00A1178B" w:rsidRDefault="004120CF" w:rsidP="004120CF">
      <w:pPr>
        <w:pStyle w:val="Title"/>
        <w:jc w:val="center"/>
        <w:rPr>
          <w:rFonts w:cstheme="majorHAnsi"/>
          <w:b/>
        </w:rPr>
      </w:pPr>
      <w:r w:rsidRPr="00A1178B">
        <w:rPr>
          <w:rFonts w:cstheme="majorHAnsi"/>
          <w:b/>
          <w:lang w:bidi="pt-PT"/>
        </w:rPr>
        <w:t>SANS/ISO:30500</w:t>
      </w:r>
    </w:p>
    <w:p w14:paraId="402D536F" w14:textId="77777777" w:rsidR="004120CF" w:rsidRPr="00A1178B" w:rsidRDefault="004120CF" w:rsidP="004120CF">
      <w:pPr>
        <w:pStyle w:val="Title"/>
        <w:jc w:val="center"/>
        <w:rPr>
          <w:rFonts w:cstheme="majorHAnsi"/>
          <w:b/>
        </w:rPr>
      </w:pPr>
      <w:r w:rsidRPr="00A1178B">
        <w:rPr>
          <w:rFonts w:cstheme="majorHAnsi"/>
          <w:b/>
          <w:lang w:bidi="pt-PT"/>
        </w:rPr>
        <w:t>Material de Apoio: Brochura para os participantes</w:t>
      </w:r>
    </w:p>
    <w:p w14:paraId="25E68DE3" w14:textId="77777777" w:rsidR="004120CF" w:rsidRPr="00A1178B" w:rsidRDefault="004120CF" w:rsidP="004120CF">
      <w:pPr>
        <w:rPr>
          <w:rFonts w:asciiTheme="majorHAnsi" w:hAnsiTheme="majorHAnsi" w:cstheme="majorHAnsi"/>
          <w:b/>
        </w:rPr>
      </w:pPr>
    </w:p>
    <w:p w14:paraId="18DDF8A9" w14:textId="77777777" w:rsidR="00F224C3" w:rsidRPr="00A1178B" w:rsidRDefault="00F224C3" w:rsidP="004120CF">
      <w:pPr>
        <w:rPr>
          <w:rFonts w:asciiTheme="majorHAnsi" w:hAnsiTheme="majorHAnsi" w:cstheme="majorHAnsi"/>
          <w:b/>
        </w:rPr>
      </w:pPr>
    </w:p>
    <w:p w14:paraId="169931E8" w14:textId="77777777" w:rsidR="00F224C3" w:rsidRPr="00A1178B" w:rsidRDefault="00F224C3" w:rsidP="004120CF">
      <w:pPr>
        <w:rPr>
          <w:rFonts w:asciiTheme="majorHAnsi" w:hAnsiTheme="majorHAnsi" w:cstheme="majorHAnsi"/>
          <w:b/>
        </w:rPr>
      </w:pPr>
    </w:p>
    <w:p w14:paraId="0E1C41D7" w14:textId="77777777" w:rsidR="00F224C3" w:rsidRPr="00A1178B" w:rsidRDefault="00F224C3" w:rsidP="004120CF">
      <w:pPr>
        <w:rPr>
          <w:rFonts w:asciiTheme="majorHAnsi" w:hAnsiTheme="majorHAnsi" w:cstheme="majorHAnsi"/>
          <w:b/>
        </w:rPr>
      </w:pPr>
    </w:p>
    <w:p w14:paraId="6D167D31" w14:textId="77777777" w:rsidR="00687C99" w:rsidRPr="00A1178B" w:rsidRDefault="00687C99" w:rsidP="004120CF">
      <w:pPr>
        <w:jc w:val="center"/>
        <w:rPr>
          <w:rFonts w:asciiTheme="majorHAnsi" w:hAnsiTheme="majorHAnsi" w:cstheme="majorHAnsi"/>
          <w:b/>
          <w:sz w:val="36"/>
        </w:rPr>
      </w:pPr>
    </w:p>
    <w:p w14:paraId="12CDA176" w14:textId="77777777" w:rsidR="003D1D56" w:rsidRPr="00A1178B" w:rsidRDefault="003D1D56" w:rsidP="004120CF">
      <w:pPr>
        <w:jc w:val="center"/>
        <w:rPr>
          <w:rFonts w:asciiTheme="majorHAnsi" w:hAnsiTheme="majorHAnsi" w:cstheme="majorHAnsi"/>
          <w:b/>
          <w:sz w:val="36"/>
        </w:rPr>
      </w:pPr>
    </w:p>
    <w:p w14:paraId="75B7EBA1" w14:textId="77777777" w:rsidR="00F224C3" w:rsidRPr="00A1178B" w:rsidRDefault="00F224C3" w:rsidP="00F224C3">
      <w:pPr>
        <w:jc w:val="center"/>
        <w:rPr>
          <w:rFonts w:asciiTheme="majorHAnsi" w:hAnsiTheme="majorHAnsi" w:cstheme="majorHAnsi"/>
          <w:b/>
          <w:sz w:val="28"/>
          <w:szCs w:val="28"/>
        </w:rPr>
      </w:pPr>
    </w:p>
    <w:p w14:paraId="2BD76F6F" w14:textId="77777777" w:rsidR="00F224C3" w:rsidRPr="00A1178B" w:rsidRDefault="00F224C3" w:rsidP="00F224C3">
      <w:pPr>
        <w:jc w:val="center"/>
        <w:rPr>
          <w:rFonts w:asciiTheme="majorHAnsi" w:hAnsiTheme="majorHAnsi" w:cstheme="majorHAnsi"/>
          <w:b/>
          <w:sz w:val="28"/>
          <w:szCs w:val="28"/>
        </w:rPr>
      </w:pPr>
    </w:p>
    <w:p w14:paraId="02DAB731" w14:textId="77777777" w:rsidR="00F224C3" w:rsidRPr="00A1178B" w:rsidRDefault="00F224C3" w:rsidP="00F224C3">
      <w:pPr>
        <w:jc w:val="center"/>
        <w:rPr>
          <w:rFonts w:asciiTheme="majorHAnsi" w:hAnsiTheme="majorHAnsi" w:cstheme="majorHAnsi"/>
          <w:b/>
          <w:sz w:val="28"/>
          <w:szCs w:val="28"/>
        </w:rPr>
      </w:pPr>
    </w:p>
    <w:p w14:paraId="1BB27951" w14:textId="77777777" w:rsidR="00F224C3" w:rsidRPr="00A1178B" w:rsidRDefault="00F224C3" w:rsidP="00F224C3">
      <w:pPr>
        <w:jc w:val="center"/>
        <w:rPr>
          <w:rFonts w:asciiTheme="majorHAnsi" w:hAnsiTheme="majorHAnsi" w:cstheme="majorHAnsi"/>
          <w:b/>
          <w:sz w:val="28"/>
          <w:szCs w:val="28"/>
        </w:rPr>
      </w:pPr>
      <w:r w:rsidRPr="00A1178B">
        <w:rPr>
          <w:rFonts w:asciiTheme="majorHAnsi" w:hAnsiTheme="majorHAnsi" w:cstheme="majorHAnsi"/>
          <w:b/>
          <w:sz w:val="28"/>
          <w:lang w:bidi="pt-PT"/>
        </w:rPr>
        <w:t>31 de Janeiro de 2020</w:t>
      </w:r>
    </w:p>
    <w:p w14:paraId="28E4D9D8" w14:textId="77777777" w:rsidR="00F224C3" w:rsidRPr="003A739D" w:rsidRDefault="00F224C3" w:rsidP="004120CF">
      <w:pPr>
        <w:jc w:val="center"/>
        <w:rPr>
          <w:rFonts w:asciiTheme="minorBidi" w:hAnsiTheme="minorBidi"/>
          <w:b/>
          <w:sz w:val="36"/>
        </w:rPr>
      </w:pPr>
    </w:p>
    <w:p w14:paraId="6E85ED89" w14:textId="77777777" w:rsidR="00F224C3" w:rsidRPr="003A739D" w:rsidRDefault="00F224C3" w:rsidP="004120CF">
      <w:pPr>
        <w:jc w:val="center"/>
        <w:rPr>
          <w:rFonts w:asciiTheme="minorBidi" w:hAnsiTheme="minorBidi"/>
          <w:b/>
          <w:sz w:val="36"/>
        </w:rPr>
      </w:pPr>
    </w:p>
    <w:p w14:paraId="22F69835" w14:textId="77777777" w:rsidR="00F224C3" w:rsidRPr="003A739D" w:rsidRDefault="00F224C3" w:rsidP="004120CF">
      <w:pPr>
        <w:jc w:val="center"/>
        <w:rPr>
          <w:rFonts w:asciiTheme="minorBidi" w:hAnsiTheme="minorBidi"/>
          <w:b/>
          <w:sz w:val="36"/>
        </w:rPr>
      </w:pPr>
    </w:p>
    <w:p w14:paraId="6939F168" w14:textId="77777777" w:rsidR="00F224C3" w:rsidRPr="003A739D" w:rsidRDefault="00F224C3" w:rsidP="004120CF">
      <w:pPr>
        <w:jc w:val="center"/>
        <w:rPr>
          <w:rFonts w:asciiTheme="minorBidi" w:hAnsiTheme="minorBidi"/>
          <w:b/>
          <w:sz w:val="36"/>
        </w:rPr>
      </w:pPr>
    </w:p>
    <w:p w14:paraId="6EEF1FE9" w14:textId="77777777" w:rsidR="004120CF" w:rsidRPr="003A739D" w:rsidRDefault="003D1D56" w:rsidP="004120CF">
      <w:pPr>
        <w:jc w:val="center"/>
        <w:rPr>
          <w:rFonts w:asciiTheme="minorBidi" w:hAnsiTheme="minorBidi"/>
          <w:b/>
          <w:sz w:val="36"/>
        </w:rPr>
      </w:pPr>
      <w:r w:rsidRPr="003A739D">
        <w:rPr>
          <w:rFonts w:asciiTheme="minorBidi" w:hAnsiTheme="minorBidi"/>
          <w:noProof/>
          <w:lang w:val="en-US"/>
        </w:rPr>
        <w:drawing>
          <wp:anchor distT="0" distB="0" distL="114300" distR="114300" simplePos="0" relativeHeight="251674624" behindDoc="1" locked="0" layoutInCell="1" allowOverlap="1" wp14:anchorId="3C20083C" wp14:editId="33E8C209">
            <wp:simplePos x="0" y="0"/>
            <wp:positionH relativeFrom="column">
              <wp:posOffset>3465195</wp:posOffset>
            </wp:positionH>
            <wp:positionV relativeFrom="paragraph">
              <wp:posOffset>3175</wp:posOffset>
            </wp:positionV>
            <wp:extent cx="503555" cy="713740"/>
            <wp:effectExtent l="0" t="0" r="0" b="0"/>
            <wp:wrapTight wrapText="bothSides">
              <wp:wrapPolygon edited="0">
                <wp:start x="0" y="0"/>
                <wp:lineTo x="0" y="20754"/>
                <wp:lineTo x="20429" y="20754"/>
                <wp:lineTo x="20429" y="0"/>
                <wp:lineTo x="0" y="0"/>
              </wp:wrapPolygon>
            </wp:wrapTight>
            <wp:docPr id="68635"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3555" cy="713740"/>
                    </a:xfrm>
                    <a:prstGeom prst="rect">
                      <a:avLst/>
                    </a:prstGeom>
                  </pic:spPr>
                </pic:pic>
              </a:graphicData>
            </a:graphic>
          </wp:anchor>
        </w:drawing>
      </w:r>
      <w:r w:rsidR="00687C99" w:rsidRPr="003A739D">
        <w:rPr>
          <w:rFonts w:asciiTheme="minorBidi" w:hAnsiTheme="minorBidi"/>
          <w:noProof/>
          <w:lang w:val="en-US"/>
        </w:rPr>
        <w:drawing>
          <wp:anchor distT="0" distB="0" distL="114300" distR="114300" simplePos="0" relativeHeight="251673600" behindDoc="0" locked="0" layoutInCell="1" allowOverlap="1" wp14:anchorId="03689DC1" wp14:editId="5F78975B">
            <wp:simplePos x="0" y="0"/>
            <wp:positionH relativeFrom="margin">
              <wp:posOffset>4114800</wp:posOffset>
            </wp:positionH>
            <wp:positionV relativeFrom="paragraph">
              <wp:posOffset>196850</wp:posOffset>
            </wp:positionV>
            <wp:extent cx="1651000" cy="384210"/>
            <wp:effectExtent l="0" t="0" r="6350" b="0"/>
            <wp:wrapNone/>
            <wp:docPr id="6863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1000" cy="384210"/>
                    </a:xfrm>
                    <a:prstGeom prst="rect">
                      <a:avLst/>
                    </a:prstGeom>
                  </pic:spPr>
                </pic:pic>
              </a:graphicData>
            </a:graphic>
          </wp:anchor>
        </w:drawing>
      </w:r>
      <w:r w:rsidR="00687C99" w:rsidRPr="003A739D">
        <w:rPr>
          <w:rFonts w:asciiTheme="minorBidi" w:hAnsiTheme="minorBidi"/>
          <w:noProof/>
          <w:lang w:val="en-US"/>
        </w:rPr>
        <w:drawing>
          <wp:anchor distT="0" distB="0" distL="114300" distR="114300" simplePos="0" relativeHeight="251675648" behindDoc="1" locked="0" layoutInCell="1" allowOverlap="1" wp14:anchorId="30535846" wp14:editId="086E4395">
            <wp:simplePos x="0" y="0"/>
            <wp:positionH relativeFrom="column">
              <wp:posOffset>2063750</wp:posOffset>
            </wp:positionH>
            <wp:positionV relativeFrom="paragraph">
              <wp:posOffset>82550</wp:posOffset>
            </wp:positionV>
            <wp:extent cx="1238250" cy="638175"/>
            <wp:effectExtent l="0" t="0" r="0" b="9525"/>
            <wp:wrapTight wrapText="bothSides">
              <wp:wrapPolygon edited="0">
                <wp:start x="0" y="0"/>
                <wp:lineTo x="0" y="21278"/>
                <wp:lineTo x="21268" y="21278"/>
                <wp:lineTo x="21268" y="0"/>
                <wp:lineTo x="0" y="0"/>
              </wp:wrapPolygon>
            </wp:wrapTight>
            <wp:docPr id="686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a:blip r:embed="rId9" cstate="screen">
                      <a:extLst>
                        <a:ext uri="{28A0092B-C50C-407E-A947-70E740481C1C}">
                          <a14:useLocalDpi xmlns:a14="http://schemas.microsoft.com/office/drawing/2010/main" val="0"/>
                        </a:ext>
                      </a:extLst>
                    </a:blip>
                    <a:srcRect/>
                    <a:stretch>
                      <a:fillRect/>
                    </a:stretch>
                  </pic:blipFill>
                  <pic:spPr bwMode="auto">
                    <a:xfrm>
                      <a:off x="0" y="0"/>
                      <a:ext cx="1238250" cy="638175"/>
                    </a:xfrm>
                    <a:prstGeom prst="rect">
                      <a:avLst/>
                    </a:prstGeom>
                    <a:noFill/>
                    <a:ln>
                      <a:noFill/>
                    </a:ln>
                  </pic:spPr>
                </pic:pic>
              </a:graphicData>
            </a:graphic>
          </wp:anchor>
        </w:drawing>
      </w:r>
      <w:r w:rsidR="00687C99" w:rsidRPr="003A739D">
        <w:rPr>
          <w:rFonts w:asciiTheme="minorBidi" w:hAnsiTheme="minorBidi"/>
          <w:noProof/>
          <w:lang w:val="en-US"/>
        </w:rPr>
        <w:drawing>
          <wp:anchor distT="0" distB="0" distL="114300" distR="114300" simplePos="0" relativeHeight="251672576" behindDoc="0" locked="0" layoutInCell="1" allowOverlap="1" wp14:anchorId="09236FEB" wp14:editId="2F89341C">
            <wp:simplePos x="0" y="0"/>
            <wp:positionH relativeFrom="column">
              <wp:posOffset>-127000</wp:posOffset>
            </wp:positionH>
            <wp:positionV relativeFrom="paragraph">
              <wp:posOffset>178435</wp:posOffset>
            </wp:positionV>
            <wp:extent cx="2212679" cy="412750"/>
            <wp:effectExtent l="0" t="0" r="0" b="6350"/>
            <wp:wrapNone/>
            <wp:docPr id="68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212679" cy="412750"/>
                    </a:xfrm>
                    <a:prstGeom prst="rect">
                      <a:avLst/>
                    </a:prstGeom>
                    <a:noFill/>
                    <a:ln>
                      <a:noFill/>
                    </a:ln>
                  </pic:spPr>
                </pic:pic>
              </a:graphicData>
            </a:graphic>
          </wp:anchor>
        </w:drawing>
      </w:r>
    </w:p>
    <w:p w14:paraId="66A81485" w14:textId="77777777" w:rsidR="004120CF" w:rsidRPr="003A739D" w:rsidRDefault="004120CF" w:rsidP="004120CF">
      <w:pPr>
        <w:jc w:val="center"/>
        <w:rPr>
          <w:rFonts w:asciiTheme="minorBidi" w:hAnsiTheme="minorBidi"/>
          <w:b/>
          <w:sz w:val="36"/>
        </w:rPr>
      </w:pPr>
    </w:p>
    <w:p w14:paraId="59281B4A" w14:textId="77777777" w:rsidR="006B0ED3" w:rsidRPr="003A739D" w:rsidRDefault="004120CF" w:rsidP="004120CF">
      <w:pPr>
        <w:rPr>
          <w:rFonts w:asciiTheme="minorBidi" w:hAnsiTheme="minorBidi"/>
          <w:b/>
          <w:sz w:val="40"/>
          <w:szCs w:val="40"/>
        </w:rPr>
      </w:pPr>
      <w:r w:rsidRPr="003A739D">
        <w:rPr>
          <w:rFonts w:asciiTheme="minorBidi" w:hAnsiTheme="minorBidi"/>
          <w:b/>
          <w:sz w:val="36"/>
          <w:lang w:bidi="pt-PT"/>
        </w:rPr>
        <w:br w:type="page"/>
      </w:r>
    </w:p>
    <w:sdt>
      <w:sdtPr>
        <w:rPr>
          <w:rFonts w:asciiTheme="minorBidi" w:eastAsiaTheme="minorHAnsi" w:hAnsiTheme="minorBidi" w:cstheme="minorBidi"/>
          <w:color w:val="auto"/>
          <w:sz w:val="22"/>
          <w:szCs w:val="22"/>
          <w:lang w:val="en-ZA"/>
        </w:rPr>
        <w:id w:val="1543864315"/>
        <w:docPartObj>
          <w:docPartGallery w:val="Table of Contents"/>
          <w:docPartUnique/>
        </w:docPartObj>
      </w:sdtPr>
      <w:sdtEndPr>
        <w:rPr>
          <w:b/>
          <w:bCs/>
          <w:noProof/>
        </w:rPr>
      </w:sdtEndPr>
      <w:sdtContent>
        <w:p w14:paraId="72ABD214" w14:textId="77777777" w:rsidR="004120CF" w:rsidRPr="003A739D" w:rsidRDefault="00F224C3">
          <w:pPr>
            <w:pStyle w:val="TOCHeading"/>
            <w:rPr>
              <w:rFonts w:asciiTheme="minorBidi" w:hAnsiTheme="minorBidi" w:cstheme="minorBidi"/>
              <w:b/>
              <w:color w:val="auto"/>
              <w:sz w:val="28"/>
              <w:szCs w:val="28"/>
            </w:rPr>
          </w:pPr>
          <w:r w:rsidRPr="003A739D">
            <w:rPr>
              <w:rFonts w:asciiTheme="minorBidi" w:hAnsiTheme="minorBidi" w:cstheme="minorBidi"/>
              <w:b/>
              <w:color w:val="auto"/>
              <w:sz w:val="28"/>
              <w:lang w:val="pt-PT" w:bidi="pt-PT"/>
            </w:rPr>
            <w:t>ÍNDICE</w:t>
          </w:r>
        </w:p>
        <w:p w14:paraId="44A72E32" w14:textId="77777777" w:rsidR="00F224C3" w:rsidRPr="003A739D" w:rsidRDefault="00F224C3" w:rsidP="00F224C3">
          <w:pPr>
            <w:rPr>
              <w:rFonts w:asciiTheme="minorBidi" w:hAnsiTheme="minorBidi"/>
              <w:lang w:val="en-US"/>
            </w:rPr>
          </w:pPr>
        </w:p>
        <w:p w14:paraId="5CA4016A" w14:textId="77777777" w:rsidR="003D32D7" w:rsidRPr="003A739D" w:rsidRDefault="00413F41">
          <w:pPr>
            <w:pStyle w:val="TOC1"/>
            <w:rPr>
              <w:rFonts w:asciiTheme="minorBidi" w:eastAsiaTheme="minorEastAsia" w:hAnsiTheme="minorBidi" w:cstheme="minorBidi"/>
              <w:bCs w:val="0"/>
              <w:lang w:val="ro-RO" w:eastAsia="zh-CN"/>
            </w:rPr>
          </w:pPr>
          <w:r w:rsidRPr="003A739D">
            <w:rPr>
              <w:rFonts w:asciiTheme="minorBidi" w:hAnsiTheme="minorBidi" w:cstheme="minorBidi"/>
              <w:lang w:bidi="pt-PT"/>
            </w:rPr>
            <w:fldChar w:fldCharType="begin"/>
          </w:r>
          <w:r w:rsidR="004120CF" w:rsidRPr="003A739D">
            <w:rPr>
              <w:rFonts w:asciiTheme="minorBidi" w:hAnsiTheme="minorBidi" w:cstheme="minorBidi"/>
              <w:lang w:bidi="pt-PT"/>
            </w:rPr>
            <w:instrText xml:space="preserve"> TOC \o "1-3" \h \z \u </w:instrText>
          </w:r>
          <w:r w:rsidRPr="003A739D">
            <w:rPr>
              <w:rFonts w:asciiTheme="minorBidi" w:hAnsiTheme="minorBidi" w:cstheme="minorBidi"/>
              <w:lang w:bidi="pt-PT"/>
            </w:rPr>
            <w:fldChar w:fldCharType="separate"/>
          </w:r>
          <w:hyperlink w:anchor="_Toc42243634" w:history="1">
            <w:r w:rsidR="003D32D7" w:rsidRPr="003A739D">
              <w:rPr>
                <w:rStyle w:val="Hyperlink"/>
                <w:rFonts w:asciiTheme="minorBidi" w:hAnsiTheme="minorBidi" w:cstheme="minorBidi"/>
                <w:b/>
                <w:lang w:bidi="pt-PT"/>
              </w:rPr>
              <w:t>AGRADECIMENTOS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_Toc42243634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6</w:t>
            </w:r>
            <w:r w:rsidR="003D32D7" w:rsidRPr="003A739D">
              <w:rPr>
                <w:rFonts w:asciiTheme="minorBidi" w:hAnsiTheme="minorBidi" w:cstheme="minorBidi"/>
                <w:webHidden/>
              </w:rPr>
              <w:fldChar w:fldCharType="end"/>
            </w:r>
          </w:hyperlink>
        </w:p>
        <w:p w14:paraId="1AD723C4" w14:textId="77777777" w:rsidR="003D32D7" w:rsidRPr="003A739D" w:rsidRDefault="009B65D6">
          <w:pPr>
            <w:pStyle w:val="TOC1"/>
            <w:rPr>
              <w:rFonts w:asciiTheme="minorBidi" w:eastAsiaTheme="minorEastAsia" w:hAnsiTheme="minorBidi" w:cstheme="minorBidi"/>
              <w:bCs w:val="0"/>
              <w:lang w:val="ro-RO" w:eastAsia="zh-CN"/>
            </w:rPr>
          </w:pPr>
          <w:hyperlink w:anchor="_Toc42243635" w:history="1">
            <w:r w:rsidR="003D32D7" w:rsidRPr="003A739D">
              <w:rPr>
                <w:rStyle w:val="Hyperlink"/>
                <w:rFonts w:asciiTheme="minorBidi" w:hAnsiTheme="minorBidi" w:cstheme="minorBidi"/>
                <w:b/>
                <w:lang w:bidi="pt-PT"/>
              </w:rPr>
              <w:t>SECÇÃO A</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_Toc42243635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7</w:t>
            </w:r>
            <w:r w:rsidR="003D32D7" w:rsidRPr="003A739D">
              <w:rPr>
                <w:rFonts w:asciiTheme="minorBidi" w:hAnsiTheme="minorBidi" w:cstheme="minorBidi"/>
                <w:webHidden/>
              </w:rPr>
              <w:fldChar w:fldCharType="end"/>
            </w:r>
          </w:hyperlink>
        </w:p>
        <w:p w14:paraId="4A83CB07" w14:textId="77777777" w:rsidR="003D32D7" w:rsidRPr="003A739D" w:rsidRDefault="009B65D6">
          <w:pPr>
            <w:pStyle w:val="TOC1"/>
            <w:rPr>
              <w:rFonts w:asciiTheme="minorBidi" w:eastAsiaTheme="minorEastAsia" w:hAnsiTheme="minorBidi" w:cstheme="minorBidi"/>
              <w:bCs w:val="0"/>
              <w:lang w:val="ro-RO" w:eastAsia="zh-CN"/>
            </w:rPr>
          </w:pPr>
          <w:hyperlink w:anchor="_Toc42243636" w:history="1">
            <w:r w:rsidR="003D32D7" w:rsidRPr="003A739D">
              <w:rPr>
                <w:rStyle w:val="Hyperlink"/>
                <w:rFonts w:asciiTheme="minorBidi" w:hAnsiTheme="minorBidi" w:cstheme="minorBidi"/>
                <w:b/>
              </w:rPr>
              <w:t>1.</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FORMALIDADES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_Toc42243636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7</w:t>
            </w:r>
            <w:r w:rsidR="003D32D7" w:rsidRPr="003A739D">
              <w:rPr>
                <w:rFonts w:asciiTheme="minorBidi" w:hAnsiTheme="minorBidi" w:cstheme="minorBidi"/>
                <w:webHidden/>
              </w:rPr>
              <w:fldChar w:fldCharType="end"/>
            </w:r>
          </w:hyperlink>
        </w:p>
        <w:p w14:paraId="3D10A78E" w14:textId="77777777" w:rsidR="003D32D7" w:rsidRPr="003A739D" w:rsidRDefault="009B65D6">
          <w:pPr>
            <w:pStyle w:val="TOC1"/>
            <w:rPr>
              <w:rFonts w:asciiTheme="minorBidi" w:eastAsiaTheme="minorEastAsia" w:hAnsiTheme="minorBidi" w:cstheme="minorBidi"/>
              <w:bCs w:val="0"/>
              <w:lang w:val="ro-RO" w:eastAsia="zh-CN"/>
            </w:rPr>
          </w:pPr>
          <w:hyperlink w:anchor="_Toc42243637" w:history="1">
            <w:r w:rsidR="003D32D7" w:rsidRPr="003A739D">
              <w:rPr>
                <w:rStyle w:val="Hyperlink"/>
                <w:rFonts w:asciiTheme="minorBidi" w:hAnsiTheme="minorBidi" w:cstheme="minorBidi"/>
                <w:b/>
              </w:rPr>
              <w:t>2.</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OBJECTIVO E RESULTADOS DA APRENDIZAGEM</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_Toc42243637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7</w:t>
            </w:r>
            <w:r w:rsidR="003D32D7" w:rsidRPr="003A739D">
              <w:rPr>
                <w:rFonts w:asciiTheme="minorBidi" w:hAnsiTheme="minorBidi" w:cstheme="minorBidi"/>
                <w:webHidden/>
              </w:rPr>
              <w:fldChar w:fldCharType="end"/>
            </w:r>
          </w:hyperlink>
        </w:p>
        <w:p w14:paraId="42F8CE86" w14:textId="77777777" w:rsidR="003D32D7" w:rsidRPr="003A739D" w:rsidRDefault="009B65D6">
          <w:pPr>
            <w:pStyle w:val="TOC2"/>
            <w:tabs>
              <w:tab w:val="left" w:pos="1100"/>
            </w:tabs>
            <w:rPr>
              <w:rFonts w:asciiTheme="minorBidi" w:eastAsiaTheme="minorEastAsia" w:hAnsiTheme="minorBidi" w:cstheme="minorBidi"/>
              <w:lang w:val="ro-RO" w:eastAsia="zh-CN"/>
            </w:rPr>
          </w:pPr>
          <w:hyperlink w:anchor="_Toc42243638" w:history="1">
            <w:r w:rsidR="003D32D7" w:rsidRPr="003A739D">
              <w:rPr>
                <w:rStyle w:val="Hyperlink"/>
                <w:rFonts w:asciiTheme="minorBidi" w:hAnsiTheme="minorBidi" w:cstheme="minorBidi"/>
              </w:rPr>
              <w:t>2.1.</w:t>
            </w:r>
            <w:r w:rsidR="003D32D7" w:rsidRPr="003A739D">
              <w:rPr>
                <w:rFonts w:asciiTheme="minorBidi" w:eastAsiaTheme="minorEastAsia" w:hAnsiTheme="minorBidi" w:cstheme="minorBidi"/>
                <w:lang w:val="ro-RO" w:eastAsia="zh-CN"/>
              </w:rPr>
              <w:tab/>
            </w:r>
            <w:r w:rsidR="003D32D7" w:rsidRPr="003A739D">
              <w:rPr>
                <w:rStyle w:val="Hyperlink"/>
                <w:rFonts w:asciiTheme="minorBidi" w:hAnsiTheme="minorBidi" w:cstheme="minorBidi"/>
                <w:lang w:bidi="pt-PT"/>
              </w:rPr>
              <w:t>Objectivo</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_Toc42243638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7</w:t>
            </w:r>
            <w:r w:rsidR="003D32D7" w:rsidRPr="003A739D">
              <w:rPr>
                <w:rFonts w:asciiTheme="minorBidi" w:hAnsiTheme="minorBidi" w:cstheme="minorBidi"/>
                <w:webHidden/>
              </w:rPr>
              <w:fldChar w:fldCharType="end"/>
            </w:r>
          </w:hyperlink>
        </w:p>
        <w:p w14:paraId="5E17BFA6" w14:textId="77777777" w:rsidR="003D32D7" w:rsidRPr="003A739D" w:rsidRDefault="009B65D6">
          <w:pPr>
            <w:pStyle w:val="TOC2"/>
            <w:tabs>
              <w:tab w:val="left" w:pos="1100"/>
            </w:tabs>
            <w:rPr>
              <w:rFonts w:asciiTheme="minorBidi" w:eastAsiaTheme="minorEastAsia" w:hAnsiTheme="minorBidi" w:cstheme="minorBidi"/>
              <w:lang w:val="ro-RO" w:eastAsia="zh-CN"/>
            </w:rPr>
          </w:pPr>
          <w:hyperlink w:anchor="_Toc42243639" w:history="1">
            <w:r w:rsidR="003D32D7" w:rsidRPr="003A739D">
              <w:rPr>
                <w:rStyle w:val="Hyperlink"/>
                <w:rFonts w:asciiTheme="minorBidi" w:hAnsiTheme="minorBidi" w:cstheme="minorBidi"/>
              </w:rPr>
              <w:t>2.2.</w:t>
            </w:r>
            <w:r w:rsidR="003D32D7" w:rsidRPr="003A739D">
              <w:rPr>
                <w:rFonts w:asciiTheme="minorBidi" w:eastAsiaTheme="minorEastAsia" w:hAnsiTheme="minorBidi" w:cstheme="minorBidi"/>
                <w:lang w:val="ro-RO" w:eastAsia="zh-CN"/>
              </w:rPr>
              <w:tab/>
            </w:r>
            <w:r w:rsidR="003D32D7" w:rsidRPr="003A739D">
              <w:rPr>
                <w:rStyle w:val="Hyperlink"/>
                <w:rFonts w:asciiTheme="minorBidi" w:hAnsiTheme="minorBidi" w:cstheme="minorBidi"/>
                <w:lang w:bidi="pt-PT"/>
              </w:rPr>
              <w:t>Resultados da aprendizagem</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_Toc42243639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8</w:t>
            </w:r>
            <w:r w:rsidR="003D32D7" w:rsidRPr="003A739D">
              <w:rPr>
                <w:rFonts w:asciiTheme="minorBidi" w:hAnsiTheme="minorBidi" w:cstheme="minorBidi"/>
                <w:webHidden/>
              </w:rPr>
              <w:fldChar w:fldCharType="end"/>
            </w:r>
          </w:hyperlink>
        </w:p>
        <w:p w14:paraId="50201C65" w14:textId="77777777" w:rsidR="003D32D7" w:rsidRPr="003A739D" w:rsidRDefault="009B65D6">
          <w:pPr>
            <w:pStyle w:val="TOC1"/>
            <w:rPr>
              <w:rFonts w:asciiTheme="minorBidi" w:eastAsiaTheme="minorEastAsia" w:hAnsiTheme="minorBidi" w:cstheme="minorBidi"/>
              <w:bCs w:val="0"/>
              <w:lang w:val="ro-RO" w:eastAsia="zh-CN"/>
            </w:rPr>
          </w:pPr>
          <w:hyperlink w:anchor="_Toc42243640" w:history="1">
            <w:r w:rsidR="003D32D7" w:rsidRPr="003A739D">
              <w:rPr>
                <w:rStyle w:val="Hyperlink"/>
                <w:rFonts w:asciiTheme="minorBidi" w:hAnsiTheme="minorBidi" w:cstheme="minorBidi"/>
                <w:b/>
              </w:rPr>
              <w:t>3.</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ANTECEDENTES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_Toc42243640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9</w:t>
            </w:r>
            <w:r w:rsidR="003D32D7" w:rsidRPr="003A739D">
              <w:rPr>
                <w:rFonts w:asciiTheme="minorBidi" w:hAnsiTheme="minorBidi" w:cstheme="minorBidi"/>
                <w:webHidden/>
              </w:rPr>
              <w:fldChar w:fldCharType="end"/>
            </w:r>
          </w:hyperlink>
        </w:p>
        <w:p w14:paraId="7AEE2767" w14:textId="77777777" w:rsidR="003D32D7" w:rsidRPr="003A739D" w:rsidRDefault="009B65D6">
          <w:pPr>
            <w:pStyle w:val="TOC1"/>
            <w:rPr>
              <w:rFonts w:asciiTheme="minorBidi" w:eastAsiaTheme="minorEastAsia" w:hAnsiTheme="minorBidi" w:cstheme="minorBidi"/>
              <w:bCs w:val="0"/>
              <w:lang w:val="ro-RO" w:eastAsia="zh-CN"/>
            </w:rPr>
          </w:pPr>
          <w:hyperlink w:anchor="_Toc42243641" w:history="1">
            <w:r w:rsidR="003D32D7" w:rsidRPr="003A739D">
              <w:rPr>
                <w:rStyle w:val="Hyperlink"/>
                <w:rFonts w:asciiTheme="minorBidi" w:hAnsiTheme="minorBidi" w:cstheme="minorBidi"/>
                <w:b/>
                <w:lang w:bidi="pt-PT"/>
              </w:rPr>
              <w:t>SECÇÃO B</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_Toc42243641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11</w:t>
            </w:r>
            <w:r w:rsidR="003D32D7" w:rsidRPr="003A739D">
              <w:rPr>
                <w:rFonts w:asciiTheme="minorBidi" w:hAnsiTheme="minorBidi" w:cstheme="minorBidi"/>
                <w:webHidden/>
              </w:rPr>
              <w:fldChar w:fldCharType="end"/>
            </w:r>
          </w:hyperlink>
        </w:p>
        <w:p w14:paraId="1D6A9D05" w14:textId="77777777" w:rsidR="003D32D7" w:rsidRPr="003A739D" w:rsidRDefault="009B65D6">
          <w:pPr>
            <w:pStyle w:val="TOC1"/>
            <w:rPr>
              <w:rFonts w:asciiTheme="minorBidi" w:eastAsiaTheme="minorEastAsia" w:hAnsiTheme="minorBidi" w:cstheme="minorBidi"/>
              <w:bCs w:val="0"/>
              <w:lang w:val="ro-RO" w:eastAsia="zh-CN"/>
            </w:rPr>
          </w:pPr>
          <w:hyperlink w:anchor="_Toc42243642" w:history="1">
            <w:r w:rsidR="003D32D7" w:rsidRPr="003A739D">
              <w:rPr>
                <w:rStyle w:val="Hyperlink"/>
                <w:rFonts w:asciiTheme="minorBidi" w:hAnsiTheme="minorBidi" w:cstheme="minorBidi"/>
                <w:b/>
              </w:rPr>
              <w:t>1.</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HISTÓRIA DO SANEAMENTO NA ÁFRICA DO SUL</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_Toc42243642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11</w:t>
            </w:r>
            <w:r w:rsidR="003D32D7" w:rsidRPr="003A739D">
              <w:rPr>
                <w:rFonts w:asciiTheme="minorBidi" w:hAnsiTheme="minorBidi" w:cstheme="minorBidi"/>
                <w:webHidden/>
              </w:rPr>
              <w:fldChar w:fldCharType="end"/>
            </w:r>
          </w:hyperlink>
        </w:p>
        <w:p w14:paraId="1E16935F" w14:textId="77777777" w:rsidR="003D32D7" w:rsidRPr="003A739D" w:rsidRDefault="009B65D6">
          <w:pPr>
            <w:pStyle w:val="TOC1"/>
            <w:rPr>
              <w:rFonts w:asciiTheme="minorBidi" w:eastAsiaTheme="minorEastAsia" w:hAnsiTheme="minorBidi" w:cstheme="minorBidi"/>
              <w:bCs w:val="0"/>
              <w:lang w:val="ro-RO" w:eastAsia="zh-CN"/>
            </w:rPr>
          </w:pPr>
          <w:hyperlink w:anchor="_Toc42243643" w:history="1">
            <w:r w:rsidR="003D32D7" w:rsidRPr="003A739D">
              <w:rPr>
                <w:rStyle w:val="Hyperlink"/>
                <w:rFonts w:asciiTheme="minorBidi" w:hAnsiTheme="minorBidi" w:cstheme="minorBidi"/>
                <w:b/>
                <w:lang w:val="pt-BR"/>
              </w:rPr>
              <w:t>2.</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ORGANOGRAMA INSTITUCIONAL EM MATÉRIA DE ÁGUA E SANEAMENTO</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_Toc42243643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13</w:t>
            </w:r>
            <w:r w:rsidR="003D32D7" w:rsidRPr="003A739D">
              <w:rPr>
                <w:rFonts w:asciiTheme="minorBidi" w:hAnsiTheme="minorBidi" w:cstheme="minorBidi"/>
                <w:webHidden/>
              </w:rPr>
              <w:fldChar w:fldCharType="end"/>
            </w:r>
          </w:hyperlink>
        </w:p>
        <w:p w14:paraId="63207315" w14:textId="77777777" w:rsidR="003D32D7" w:rsidRPr="003A739D" w:rsidRDefault="009B65D6">
          <w:pPr>
            <w:pStyle w:val="TOC2"/>
            <w:rPr>
              <w:rFonts w:asciiTheme="minorBidi" w:eastAsiaTheme="minorEastAsia" w:hAnsiTheme="minorBidi" w:cstheme="minorBidi"/>
              <w:lang w:val="ro-RO" w:eastAsia="zh-CN"/>
            </w:rPr>
          </w:pPr>
          <w:hyperlink w:anchor="_Toc42243644" w:history="1">
            <w:r w:rsidR="003D32D7" w:rsidRPr="003A739D">
              <w:rPr>
                <w:rStyle w:val="Hyperlink"/>
                <w:rFonts w:asciiTheme="minorBidi" w:hAnsiTheme="minorBidi" w:cstheme="minorBidi"/>
                <w:lang w:bidi="pt-PT"/>
              </w:rPr>
              <w:t>2.1. Disposições Institucionais - Nível Nacional</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_Toc42243644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14</w:t>
            </w:r>
            <w:r w:rsidR="003D32D7" w:rsidRPr="003A739D">
              <w:rPr>
                <w:rFonts w:asciiTheme="minorBidi" w:hAnsiTheme="minorBidi" w:cstheme="minorBidi"/>
                <w:webHidden/>
              </w:rPr>
              <w:fldChar w:fldCharType="end"/>
            </w:r>
          </w:hyperlink>
        </w:p>
        <w:p w14:paraId="6EEBE915" w14:textId="77777777" w:rsidR="003D32D7" w:rsidRPr="003A739D" w:rsidRDefault="009B65D6">
          <w:pPr>
            <w:pStyle w:val="TOC2"/>
            <w:rPr>
              <w:rFonts w:asciiTheme="minorBidi" w:eastAsiaTheme="minorEastAsia" w:hAnsiTheme="minorBidi" w:cstheme="minorBidi"/>
              <w:lang w:val="ro-RO" w:eastAsia="zh-CN"/>
            </w:rPr>
          </w:pPr>
          <w:hyperlink w:anchor="_Toc42243645" w:history="1">
            <w:r w:rsidR="003D32D7" w:rsidRPr="003A739D">
              <w:rPr>
                <w:rStyle w:val="Hyperlink"/>
                <w:rFonts w:asciiTheme="minorBidi" w:hAnsiTheme="minorBidi" w:cstheme="minorBidi"/>
                <w:lang w:bidi="pt-PT"/>
              </w:rPr>
              <w:t>2.2. Organograma Institucional - Instituições de Serviços Hídricos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_Toc42243645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14</w:t>
            </w:r>
            <w:r w:rsidR="003D32D7" w:rsidRPr="003A739D">
              <w:rPr>
                <w:rFonts w:asciiTheme="minorBidi" w:hAnsiTheme="minorBidi" w:cstheme="minorBidi"/>
                <w:webHidden/>
              </w:rPr>
              <w:fldChar w:fldCharType="end"/>
            </w:r>
          </w:hyperlink>
        </w:p>
        <w:p w14:paraId="6B59BF84" w14:textId="77777777" w:rsidR="003D32D7" w:rsidRPr="003A739D" w:rsidRDefault="009B65D6">
          <w:pPr>
            <w:pStyle w:val="TOC1"/>
            <w:rPr>
              <w:rFonts w:asciiTheme="minorBidi" w:eastAsiaTheme="minorEastAsia" w:hAnsiTheme="minorBidi" w:cstheme="minorBidi"/>
              <w:bCs w:val="0"/>
              <w:lang w:val="ro-RO" w:eastAsia="zh-CN"/>
            </w:rPr>
          </w:pPr>
          <w:hyperlink w:anchor="_Toc42243646" w:history="1">
            <w:r w:rsidR="003D32D7" w:rsidRPr="003A739D">
              <w:rPr>
                <w:rStyle w:val="Hyperlink"/>
                <w:rFonts w:asciiTheme="minorBidi" w:hAnsiTheme="minorBidi" w:cstheme="minorBidi"/>
                <w:b/>
                <w:lang w:bidi="pt-PT"/>
              </w:rPr>
              <w:t>Notas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_Toc42243646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15</w:t>
            </w:r>
            <w:r w:rsidR="003D32D7" w:rsidRPr="003A739D">
              <w:rPr>
                <w:rFonts w:asciiTheme="minorBidi" w:hAnsiTheme="minorBidi" w:cstheme="minorBidi"/>
                <w:webHidden/>
              </w:rPr>
              <w:fldChar w:fldCharType="end"/>
            </w:r>
          </w:hyperlink>
        </w:p>
        <w:p w14:paraId="6D151294" w14:textId="77777777" w:rsidR="003D32D7" w:rsidRPr="003A739D" w:rsidRDefault="009B65D6">
          <w:pPr>
            <w:pStyle w:val="TOC1"/>
            <w:rPr>
              <w:rFonts w:asciiTheme="minorBidi" w:eastAsiaTheme="minorEastAsia" w:hAnsiTheme="minorBidi" w:cstheme="minorBidi"/>
              <w:bCs w:val="0"/>
              <w:lang w:val="ro-RO" w:eastAsia="zh-CN"/>
            </w:rPr>
          </w:pPr>
          <w:hyperlink w:anchor="_Toc42243647" w:history="1">
            <w:r w:rsidR="003D32D7" w:rsidRPr="003A739D">
              <w:rPr>
                <w:rStyle w:val="Hyperlink"/>
                <w:rFonts w:asciiTheme="minorBidi" w:hAnsiTheme="minorBidi" w:cstheme="minorBidi"/>
                <w:b/>
              </w:rPr>
              <w:t>3.</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OBJECTIVO DE DESENVOLVIMENTO SUSTENTÁVEL (ODS) 6</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_Toc42243647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16</w:t>
            </w:r>
            <w:r w:rsidR="003D32D7" w:rsidRPr="003A739D">
              <w:rPr>
                <w:rFonts w:asciiTheme="minorBidi" w:hAnsiTheme="minorBidi" w:cstheme="minorBidi"/>
                <w:webHidden/>
              </w:rPr>
              <w:fldChar w:fldCharType="end"/>
            </w:r>
          </w:hyperlink>
        </w:p>
        <w:p w14:paraId="5C7699B2" w14:textId="77777777" w:rsidR="003D32D7" w:rsidRPr="003A739D" w:rsidRDefault="009B65D6">
          <w:pPr>
            <w:pStyle w:val="TOC2"/>
            <w:tabs>
              <w:tab w:val="left" w:pos="1100"/>
            </w:tabs>
            <w:rPr>
              <w:rFonts w:asciiTheme="minorBidi" w:eastAsiaTheme="minorEastAsia" w:hAnsiTheme="minorBidi" w:cstheme="minorBidi"/>
              <w:lang w:val="ro-RO" w:eastAsia="zh-CN"/>
            </w:rPr>
          </w:pPr>
          <w:hyperlink w:anchor="_Toc42243651" w:history="1">
            <w:r w:rsidR="003D32D7" w:rsidRPr="003A739D">
              <w:rPr>
                <w:rStyle w:val="Hyperlink"/>
                <w:rFonts w:asciiTheme="minorBidi" w:hAnsiTheme="minorBidi" w:cstheme="minorBidi"/>
              </w:rPr>
              <w:t>3.1.</w:t>
            </w:r>
            <w:r w:rsidR="003D32D7" w:rsidRPr="003A739D">
              <w:rPr>
                <w:rFonts w:asciiTheme="minorBidi" w:eastAsiaTheme="minorEastAsia" w:hAnsiTheme="minorBidi" w:cstheme="minorBidi"/>
                <w:lang w:val="ro-RO" w:eastAsia="zh-CN"/>
              </w:rPr>
              <w:tab/>
            </w:r>
            <w:r w:rsidR="003D32D7" w:rsidRPr="003A739D">
              <w:rPr>
                <w:rStyle w:val="Hyperlink"/>
                <w:rFonts w:asciiTheme="minorBidi" w:hAnsiTheme="minorBidi" w:cstheme="minorBidi"/>
                <w:lang w:bidi="pt-PT"/>
              </w:rPr>
              <w:t>Objectivos do ODS6</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_Toc42243651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17</w:t>
            </w:r>
            <w:r w:rsidR="003D32D7" w:rsidRPr="003A739D">
              <w:rPr>
                <w:rFonts w:asciiTheme="minorBidi" w:hAnsiTheme="minorBidi" w:cstheme="minorBidi"/>
                <w:webHidden/>
              </w:rPr>
              <w:fldChar w:fldCharType="end"/>
            </w:r>
          </w:hyperlink>
        </w:p>
        <w:p w14:paraId="4CF32B16" w14:textId="77777777" w:rsidR="003D32D7" w:rsidRPr="003A739D" w:rsidRDefault="009B65D6">
          <w:pPr>
            <w:pStyle w:val="TOC3"/>
            <w:tabs>
              <w:tab w:val="left" w:pos="1320"/>
              <w:tab w:val="right" w:leader="dot" w:pos="9016"/>
            </w:tabs>
            <w:rPr>
              <w:rFonts w:asciiTheme="minorBidi" w:eastAsiaTheme="minorEastAsia" w:hAnsiTheme="minorBidi"/>
              <w:noProof/>
              <w:lang w:val="ro-RO" w:eastAsia="zh-CN"/>
            </w:rPr>
          </w:pPr>
          <w:hyperlink w:anchor="_Toc42243652" w:history="1">
            <w:r w:rsidR="003D32D7" w:rsidRPr="003A739D">
              <w:rPr>
                <w:rStyle w:val="Hyperlink"/>
                <w:rFonts w:asciiTheme="minorBidi" w:hAnsiTheme="minorBidi"/>
                <w:b/>
                <w:noProof/>
                <w:lang w:bidi="pt-PT"/>
              </w:rPr>
              <w:t>3.3.1.</w:t>
            </w:r>
            <w:r w:rsidR="003D32D7" w:rsidRPr="003A739D">
              <w:rPr>
                <w:rFonts w:asciiTheme="minorBidi" w:eastAsiaTheme="minorEastAsia" w:hAnsiTheme="minorBidi"/>
                <w:noProof/>
                <w:lang w:val="ro-RO" w:eastAsia="zh-CN"/>
              </w:rPr>
              <w:tab/>
            </w:r>
            <w:r w:rsidR="003D32D7" w:rsidRPr="003A739D">
              <w:rPr>
                <w:rStyle w:val="Hyperlink"/>
                <w:rFonts w:asciiTheme="minorBidi" w:hAnsiTheme="minorBidi"/>
                <w:b/>
                <w:noProof/>
                <w:lang w:bidi="pt-PT"/>
              </w:rPr>
              <w:t>Acesso a água potável segura</w:t>
            </w:r>
            <w:r w:rsidR="003D32D7" w:rsidRPr="003A739D">
              <w:rPr>
                <w:rFonts w:asciiTheme="minorBidi" w:hAnsiTheme="minorBidi"/>
                <w:noProof/>
                <w:webHidden/>
              </w:rPr>
              <w:tab/>
            </w:r>
            <w:r w:rsidR="003D32D7" w:rsidRPr="003A739D">
              <w:rPr>
                <w:rFonts w:asciiTheme="minorBidi" w:hAnsiTheme="minorBidi"/>
                <w:noProof/>
                <w:webHidden/>
              </w:rPr>
              <w:fldChar w:fldCharType="begin"/>
            </w:r>
            <w:r w:rsidR="003D32D7" w:rsidRPr="003A739D">
              <w:rPr>
                <w:rFonts w:asciiTheme="minorBidi" w:hAnsiTheme="minorBidi"/>
                <w:noProof/>
                <w:webHidden/>
              </w:rPr>
              <w:instrText xml:space="preserve"> PAGEREF _Toc42243652 \h </w:instrText>
            </w:r>
            <w:r w:rsidR="003D32D7" w:rsidRPr="003A739D">
              <w:rPr>
                <w:rFonts w:asciiTheme="minorBidi" w:hAnsiTheme="minorBidi"/>
                <w:noProof/>
                <w:webHidden/>
              </w:rPr>
            </w:r>
            <w:r w:rsidR="003D32D7" w:rsidRPr="003A739D">
              <w:rPr>
                <w:rFonts w:asciiTheme="minorBidi" w:hAnsiTheme="minorBidi"/>
                <w:noProof/>
                <w:webHidden/>
              </w:rPr>
              <w:fldChar w:fldCharType="separate"/>
            </w:r>
            <w:r w:rsidR="00664443">
              <w:rPr>
                <w:rFonts w:asciiTheme="minorBidi" w:hAnsiTheme="minorBidi"/>
                <w:noProof/>
                <w:webHidden/>
              </w:rPr>
              <w:t>19</w:t>
            </w:r>
            <w:r w:rsidR="003D32D7" w:rsidRPr="003A739D">
              <w:rPr>
                <w:rFonts w:asciiTheme="minorBidi" w:hAnsiTheme="minorBidi"/>
                <w:noProof/>
                <w:webHidden/>
              </w:rPr>
              <w:fldChar w:fldCharType="end"/>
            </w:r>
          </w:hyperlink>
        </w:p>
        <w:p w14:paraId="27C8DAA3" w14:textId="77777777" w:rsidR="003D32D7" w:rsidRPr="003A739D" w:rsidRDefault="009B65D6">
          <w:pPr>
            <w:pStyle w:val="TOC2"/>
            <w:tabs>
              <w:tab w:val="left" w:pos="1100"/>
            </w:tabs>
            <w:rPr>
              <w:rFonts w:asciiTheme="minorBidi" w:eastAsiaTheme="minorEastAsia" w:hAnsiTheme="minorBidi" w:cstheme="minorBidi"/>
              <w:lang w:val="ro-RO" w:eastAsia="zh-CN"/>
            </w:rPr>
          </w:pPr>
          <w:hyperlink w:anchor="_Toc42243653" w:history="1">
            <w:r w:rsidR="003D32D7" w:rsidRPr="003A739D">
              <w:rPr>
                <w:rStyle w:val="Hyperlink"/>
                <w:rFonts w:asciiTheme="minorBidi" w:hAnsiTheme="minorBidi" w:cstheme="minorBidi"/>
              </w:rPr>
              <w:t>3.4.</w:t>
            </w:r>
            <w:r w:rsidR="003D32D7" w:rsidRPr="003A739D">
              <w:rPr>
                <w:rFonts w:asciiTheme="minorBidi" w:eastAsiaTheme="minorEastAsia" w:hAnsiTheme="minorBidi" w:cstheme="minorBidi"/>
                <w:lang w:val="ro-RO" w:eastAsia="zh-CN"/>
              </w:rPr>
              <w:tab/>
            </w:r>
            <w:r w:rsidR="003D32D7" w:rsidRPr="003A739D">
              <w:rPr>
                <w:rStyle w:val="Hyperlink"/>
                <w:rFonts w:asciiTheme="minorBidi" w:hAnsiTheme="minorBidi" w:cstheme="minorBidi"/>
                <w:lang w:bidi="pt-PT"/>
              </w:rPr>
              <w:t>Posição política da AS (Tal como indicado no Programa Quadro Sanitário Nacional (2016)</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_Toc42243653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22</w:t>
            </w:r>
            <w:r w:rsidR="003D32D7" w:rsidRPr="003A739D">
              <w:rPr>
                <w:rFonts w:asciiTheme="minorBidi" w:hAnsiTheme="minorBidi" w:cstheme="minorBidi"/>
                <w:webHidden/>
              </w:rPr>
              <w:fldChar w:fldCharType="end"/>
            </w:r>
          </w:hyperlink>
        </w:p>
        <w:p w14:paraId="5F786B6A" w14:textId="77777777" w:rsidR="003D32D7" w:rsidRPr="003A739D" w:rsidRDefault="009B65D6">
          <w:pPr>
            <w:pStyle w:val="TOC1"/>
            <w:rPr>
              <w:rFonts w:asciiTheme="minorBidi" w:eastAsiaTheme="minorEastAsia" w:hAnsiTheme="minorBidi" w:cstheme="minorBidi"/>
              <w:bCs w:val="0"/>
              <w:lang w:val="ro-RO" w:eastAsia="zh-CN"/>
            </w:rPr>
          </w:pPr>
          <w:hyperlink w:anchor="_Toc42243654" w:history="1">
            <w:r w:rsidR="003D32D7" w:rsidRPr="003A739D">
              <w:rPr>
                <w:rStyle w:val="Hyperlink"/>
                <w:rFonts w:asciiTheme="minorBidi" w:hAnsiTheme="minorBidi" w:cstheme="minorBidi"/>
                <w:b/>
                <w:lang w:bidi="pt-PT"/>
              </w:rPr>
              <w:t>Notas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_Toc42243654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22</w:t>
            </w:r>
            <w:r w:rsidR="003D32D7" w:rsidRPr="003A739D">
              <w:rPr>
                <w:rFonts w:asciiTheme="minorBidi" w:hAnsiTheme="minorBidi" w:cstheme="minorBidi"/>
                <w:webHidden/>
              </w:rPr>
              <w:fldChar w:fldCharType="end"/>
            </w:r>
          </w:hyperlink>
        </w:p>
        <w:p w14:paraId="29BDB74C" w14:textId="77777777" w:rsidR="003D32D7" w:rsidRPr="003A739D" w:rsidRDefault="009B65D6">
          <w:pPr>
            <w:pStyle w:val="TOC1"/>
            <w:rPr>
              <w:rFonts w:asciiTheme="minorBidi" w:eastAsiaTheme="minorEastAsia" w:hAnsiTheme="minorBidi" w:cstheme="minorBidi"/>
              <w:bCs w:val="0"/>
              <w:lang w:val="ro-RO" w:eastAsia="zh-CN"/>
            </w:rPr>
          </w:pPr>
          <w:hyperlink w:anchor="_Toc42243655" w:history="1">
            <w:r w:rsidR="003D32D7" w:rsidRPr="003A739D">
              <w:rPr>
                <w:rStyle w:val="Hyperlink"/>
                <w:rFonts w:asciiTheme="minorBidi" w:hAnsiTheme="minorBidi" w:cstheme="minorBidi"/>
                <w:b/>
                <w:lang w:bidi="pt-PT"/>
              </w:rPr>
              <w:t>SECÇÃO C</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_Toc42243655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23</w:t>
            </w:r>
            <w:r w:rsidR="003D32D7" w:rsidRPr="003A739D">
              <w:rPr>
                <w:rFonts w:asciiTheme="minorBidi" w:hAnsiTheme="minorBidi" w:cstheme="minorBidi"/>
                <w:webHidden/>
              </w:rPr>
              <w:fldChar w:fldCharType="end"/>
            </w:r>
          </w:hyperlink>
        </w:p>
        <w:p w14:paraId="6E2DA6C3" w14:textId="77777777" w:rsidR="003D32D7" w:rsidRPr="003A739D" w:rsidRDefault="009B65D6">
          <w:pPr>
            <w:pStyle w:val="TOC1"/>
            <w:rPr>
              <w:rFonts w:asciiTheme="minorBidi" w:eastAsiaTheme="minorEastAsia" w:hAnsiTheme="minorBidi" w:cstheme="minorBidi"/>
              <w:bCs w:val="0"/>
              <w:lang w:val="ro-RO" w:eastAsia="zh-CN"/>
            </w:rPr>
          </w:pPr>
          <w:hyperlink w:anchor="_Toc42243656" w:history="1">
            <w:r w:rsidR="003D32D7" w:rsidRPr="003A739D">
              <w:rPr>
                <w:rStyle w:val="Hyperlink"/>
                <w:rFonts w:asciiTheme="minorBidi" w:hAnsiTheme="minorBidi" w:cstheme="minorBidi"/>
                <w:b/>
              </w:rPr>
              <w:t>1.</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HISTÓRIA DAS NORMAS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_Toc42243656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23</w:t>
            </w:r>
            <w:r w:rsidR="003D32D7" w:rsidRPr="003A739D">
              <w:rPr>
                <w:rFonts w:asciiTheme="minorBidi" w:hAnsiTheme="minorBidi" w:cstheme="minorBidi"/>
                <w:webHidden/>
              </w:rPr>
              <w:fldChar w:fldCharType="end"/>
            </w:r>
          </w:hyperlink>
        </w:p>
        <w:p w14:paraId="686383F8" w14:textId="77777777" w:rsidR="003D32D7" w:rsidRPr="003A739D" w:rsidRDefault="009B65D6">
          <w:pPr>
            <w:pStyle w:val="TOC1"/>
            <w:rPr>
              <w:rFonts w:asciiTheme="minorBidi" w:eastAsiaTheme="minorEastAsia" w:hAnsiTheme="minorBidi" w:cstheme="minorBidi"/>
              <w:bCs w:val="0"/>
              <w:lang w:val="ro-RO" w:eastAsia="zh-CN"/>
            </w:rPr>
          </w:pPr>
          <w:hyperlink w:anchor="_Toc42243657" w:history="1">
            <w:r w:rsidR="003D32D7" w:rsidRPr="003A739D">
              <w:rPr>
                <w:rStyle w:val="Hyperlink"/>
                <w:rFonts w:asciiTheme="minorBidi" w:hAnsiTheme="minorBidi" w:cstheme="minorBidi"/>
                <w:b/>
              </w:rPr>
              <w:t>2.</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NORMAS ISO</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_Toc42243657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23</w:t>
            </w:r>
            <w:r w:rsidR="003D32D7" w:rsidRPr="003A739D">
              <w:rPr>
                <w:rFonts w:asciiTheme="minorBidi" w:hAnsiTheme="minorBidi" w:cstheme="minorBidi"/>
                <w:webHidden/>
              </w:rPr>
              <w:fldChar w:fldCharType="end"/>
            </w:r>
          </w:hyperlink>
        </w:p>
        <w:p w14:paraId="4CCAA81F" w14:textId="77777777" w:rsidR="003D32D7" w:rsidRPr="003A739D" w:rsidRDefault="009B65D6">
          <w:pPr>
            <w:pStyle w:val="TOC1"/>
            <w:rPr>
              <w:rFonts w:asciiTheme="minorBidi" w:eastAsiaTheme="minorEastAsia" w:hAnsiTheme="minorBidi" w:cstheme="minorBidi"/>
              <w:bCs w:val="0"/>
              <w:lang w:val="ro-RO" w:eastAsia="zh-CN"/>
            </w:rPr>
          </w:pPr>
          <w:hyperlink w:anchor="_Toc42243658" w:history="1">
            <w:r w:rsidR="003D32D7" w:rsidRPr="003A739D">
              <w:rPr>
                <w:rStyle w:val="Hyperlink"/>
                <w:rFonts w:asciiTheme="minorBidi" w:hAnsiTheme="minorBidi" w:cstheme="minorBidi"/>
                <w:b/>
              </w:rPr>
              <w:t>3.</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OBJECTIVO DAS NORMAS ISO</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_Toc42243658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24</w:t>
            </w:r>
            <w:r w:rsidR="003D32D7" w:rsidRPr="003A739D">
              <w:rPr>
                <w:rFonts w:asciiTheme="minorBidi" w:hAnsiTheme="minorBidi" w:cstheme="minorBidi"/>
                <w:webHidden/>
              </w:rPr>
              <w:fldChar w:fldCharType="end"/>
            </w:r>
          </w:hyperlink>
        </w:p>
        <w:p w14:paraId="15A07DBD" w14:textId="77777777" w:rsidR="003D32D7" w:rsidRPr="003A739D" w:rsidRDefault="009B65D6">
          <w:pPr>
            <w:pStyle w:val="TOC1"/>
            <w:rPr>
              <w:rFonts w:asciiTheme="minorBidi" w:eastAsiaTheme="minorEastAsia" w:hAnsiTheme="minorBidi" w:cstheme="minorBidi"/>
              <w:bCs w:val="0"/>
              <w:lang w:val="ro-RO" w:eastAsia="zh-CN"/>
            </w:rPr>
          </w:pPr>
          <w:hyperlink w:anchor="_Toc42243659" w:history="1">
            <w:r w:rsidR="003D32D7" w:rsidRPr="003A739D">
              <w:rPr>
                <w:rStyle w:val="Hyperlink"/>
                <w:rFonts w:asciiTheme="minorBidi" w:hAnsiTheme="minorBidi" w:cstheme="minorBidi"/>
                <w:b/>
              </w:rPr>
              <w:t>4.</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CERTIFICAÇÃO</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_Toc42243659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24</w:t>
            </w:r>
            <w:r w:rsidR="003D32D7" w:rsidRPr="003A739D">
              <w:rPr>
                <w:rFonts w:asciiTheme="minorBidi" w:hAnsiTheme="minorBidi" w:cstheme="minorBidi"/>
                <w:webHidden/>
              </w:rPr>
              <w:fldChar w:fldCharType="end"/>
            </w:r>
          </w:hyperlink>
        </w:p>
        <w:p w14:paraId="49047248" w14:textId="77777777" w:rsidR="003D32D7" w:rsidRPr="003A739D" w:rsidRDefault="009B65D6">
          <w:pPr>
            <w:pStyle w:val="TOC1"/>
            <w:rPr>
              <w:rFonts w:asciiTheme="minorBidi" w:eastAsiaTheme="minorEastAsia" w:hAnsiTheme="minorBidi" w:cstheme="minorBidi"/>
              <w:bCs w:val="0"/>
              <w:lang w:val="ro-RO" w:eastAsia="zh-CN"/>
            </w:rPr>
          </w:pPr>
          <w:hyperlink w:anchor="_Toc42243660" w:history="1">
            <w:r w:rsidR="003D32D7" w:rsidRPr="003A739D">
              <w:rPr>
                <w:rStyle w:val="Hyperlink"/>
                <w:rFonts w:asciiTheme="minorBidi" w:hAnsiTheme="minorBidi" w:cstheme="minorBidi"/>
                <w:b/>
                <w:lang w:bidi="pt-PT"/>
              </w:rPr>
              <w:t>Notas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_Toc42243660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24</w:t>
            </w:r>
            <w:r w:rsidR="003D32D7" w:rsidRPr="003A739D">
              <w:rPr>
                <w:rFonts w:asciiTheme="minorBidi" w:hAnsiTheme="minorBidi" w:cstheme="minorBidi"/>
                <w:webHidden/>
              </w:rPr>
              <w:fldChar w:fldCharType="end"/>
            </w:r>
          </w:hyperlink>
        </w:p>
        <w:p w14:paraId="4AA11DF4" w14:textId="77777777" w:rsidR="003D32D7" w:rsidRPr="003A739D" w:rsidRDefault="009B65D6">
          <w:pPr>
            <w:pStyle w:val="TOC1"/>
            <w:rPr>
              <w:rFonts w:asciiTheme="minorBidi" w:eastAsiaTheme="minorEastAsia" w:hAnsiTheme="minorBidi" w:cstheme="minorBidi"/>
              <w:bCs w:val="0"/>
              <w:lang w:val="ro-RO" w:eastAsia="zh-CN"/>
            </w:rPr>
          </w:pPr>
          <w:hyperlink w:anchor="_Toc42243661" w:history="1">
            <w:r w:rsidR="003D32D7" w:rsidRPr="003A739D">
              <w:rPr>
                <w:rStyle w:val="Hyperlink"/>
                <w:rFonts w:asciiTheme="minorBidi" w:hAnsiTheme="minorBidi" w:cstheme="minorBidi"/>
                <w:b/>
                <w:lang w:bidi="pt-PT"/>
              </w:rPr>
              <w:t>SECÇÃO D</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_Toc42243661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25</w:t>
            </w:r>
            <w:r w:rsidR="003D32D7" w:rsidRPr="003A739D">
              <w:rPr>
                <w:rFonts w:asciiTheme="minorBidi" w:hAnsiTheme="minorBidi" w:cstheme="minorBidi"/>
                <w:webHidden/>
              </w:rPr>
              <w:fldChar w:fldCharType="end"/>
            </w:r>
          </w:hyperlink>
        </w:p>
        <w:p w14:paraId="220705C4" w14:textId="77777777" w:rsidR="003D32D7" w:rsidRPr="003A739D" w:rsidRDefault="009B65D6">
          <w:pPr>
            <w:pStyle w:val="TOC1"/>
            <w:rPr>
              <w:rFonts w:asciiTheme="minorBidi" w:eastAsiaTheme="minorEastAsia" w:hAnsiTheme="minorBidi" w:cstheme="minorBidi"/>
              <w:bCs w:val="0"/>
              <w:lang w:val="ro-RO" w:eastAsia="zh-CN"/>
            </w:rPr>
          </w:pPr>
          <w:hyperlink w:anchor="_Toc42243662" w:history="1">
            <w:r w:rsidR="003D32D7" w:rsidRPr="003A739D">
              <w:rPr>
                <w:rStyle w:val="Hyperlink"/>
                <w:rFonts w:asciiTheme="minorBidi" w:hAnsiTheme="minorBidi" w:cstheme="minorBidi"/>
                <w:b/>
              </w:rPr>
              <w:t>1.</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SANS/ISO 30500 - Introdução</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_Toc42243662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25</w:t>
            </w:r>
            <w:r w:rsidR="003D32D7" w:rsidRPr="003A739D">
              <w:rPr>
                <w:rFonts w:asciiTheme="minorBidi" w:hAnsiTheme="minorBidi" w:cstheme="minorBidi"/>
                <w:webHidden/>
              </w:rPr>
              <w:fldChar w:fldCharType="end"/>
            </w:r>
          </w:hyperlink>
        </w:p>
        <w:p w14:paraId="0274E7CE" w14:textId="77777777" w:rsidR="003D32D7" w:rsidRPr="003A739D" w:rsidRDefault="009B65D6">
          <w:pPr>
            <w:pStyle w:val="TOC1"/>
            <w:rPr>
              <w:rFonts w:asciiTheme="minorBidi" w:eastAsiaTheme="minorEastAsia" w:hAnsiTheme="minorBidi" w:cstheme="minorBidi"/>
              <w:bCs w:val="0"/>
              <w:lang w:val="ro-RO" w:eastAsia="zh-CN"/>
            </w:rPr>
          </w:pPr>
          <w:hyperlink w:anchor="_Toc42243663" w:history="1">
            <w:r w:rsidR="003D32D7" w:rsidRPr="003A739D">
              <w:rPr>
                <w:rStyle w:val="Hyperlink"/>
                <w:rFonts w:asciiTheme="minorBidi" w:hAnsiTheme="minorBidi" w:cstheme="minorBidi"/>
                <w:b/>
              </w:rPr>
              <w:t>2.</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Âmbito de aplicação da SANS/ISO 30500</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_Toc42243663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26</w:t>
            </w:r>
            <w:r w:rsidR="003D32D7" w:rsidRPr="003A739D">
              <w:rPr>
                <w:rFonts w:asciiTheme="minorBidi" w:hAnsiTheme="minorBidi" w:cstheme="minorBidi"/>
                <w:webHidden/>
              </w:rPr>
              <w:fldChar w:fldCharType="end"/>
            </w:r>
          </w:hyperlink>
        </w:p>
        <w:p w14:paraId="59ED74C5" w14:textId="77777777" w:rsidR="003D32D7" w:rsidRPr="003A739D" w:rsidRDefault="009B65D6">
          <w:pPr>
            <w:pStyle w:val="TOC1"/>
            <w:rPr>
              <w:rFonts w:asciiTheme="minorBidi" w:eastAsiaTheme="minorEastAsia" w:hAnsiTheme="minorBidi" w:cstheme="minorBidi"/>
              <w:bCs w:val="0"/>
              <w:lang w:val="ro-RO" w:eastAsia="zh-CN"/>
            </w:rPr>
          </w:pPr>
          <w:hyperlink w:anchor="_Toc42243664" w:history="1">
            <w:r w:rsidR="003D32D7" w:rsidRPr="003A739D">
              <w:rPr>
                <w:rStyle w:val="Hyperlink"/>
                <w:rFonts w:asciiTheme="minorBidi" w:hAnsiTheme="minorBidi" w:cstheme="minorBidi"/>
                <w:b/>
              </w:rPr>
              <w:t>3.</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As vantagens da adopção da SANS/ISO 30500</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_Toc42243664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26</w:t>
            </w:r>
            <w:r w:rsidR="003D32D7" w:rsidRPr="003A739D">
              <w:rPr>
                <w:rFonts w:asciiTheme="minorBidi" w:hAnsiTheme="minorBidi" w:cstheme="minorBidi"/>
                <w:webHidden/>
              </w:rPr>
              <w:fldChar w:fldCharType="end"/>
            </w:r>
          </w:hyperlink>
        </w:p>
        <w:p w14:paraId="05A5867C" w14:textId="77777777" w:rsidR="003D32D7" w:rsidRPr="003A739D" w:rsidRDefault="009B65D6">
          <w:pPr>
            <w:pStyle w:val="TOC1"/>
            <w:rPr>
              <w:rFonts w:asciiTheme="minorBidi" w:eastAsiaTheme="minorEastAsia" w:hAnsiTheme="minorBidi" w:cstheme="minorBidi"/>
              <w:bCs w:val="0"/>
              <w:lang w:val="ro-RO" w:eastAsia="zh-CN"/>
            </w:rPr>
          </w:pPr>
          <w:hyperlink w:anchor="_Toc42243665" w:history="1">
            <w:r w:rsidR="003D32D7" w:rsidRPr="003A739D">
              <w:rPr>
                <w:rStyle w:val="Hyperlink"/>
                <w:rFonts w:asciiTheme="minorBidi" w:hAnsiTheme="minorBidi" w:cstheme="minorBidi"/>
                <w:b/>
              </w:rPr>
              <w:t>4.</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SISTEMA DE SANEAMENTO SEM LIGAÇÃO À REDE DE ESGOTOS (NSSS)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_Toc42243665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27</w:t>
            </w:r>
            <w:r w:rsidR="003D32D7" w:rsidRPr="003A739D">
              <w:rPr>
                <w:rFonts w:asciiTheme="minorBidi" w:hAnsiTheme="minorBidi" w:cstheme="minorBidi"/>
                <w:webHidden/>
              </w:rPr>
              <w:fldChar w:fldCharType="end"/>
            </w:r>
          </w:hyperlink>
        </w:p>
        <w:p w14:paraId="3A24F028" w14:textId="77777777" w:rsidR="003D32D7" w:rsidRPr="003A739D" w:rsidRDefault="009B65D6">
          <w:pPr>
            <w:pStyle w:val="TOC1"/>
            <w:rPr>
              <w:rFonts w:asciiTheme="minorBidi" w:eastAsiaTheme="minorEastAsia" w:hAnsiTheme="minorBidi" w:cstheme="minorBidi"/>
              <w:bCs w:val="0"/>
              <w:lang w:val="ro-RO" w:eastAsia="zh-CN"/>
            </w:rPr>
          </w:pPr>
          <w:hyperlink w:anchor="_Toc42243666" w:history="1">
            <w:r w:rsidR="003D32D7" w:rsidRPr="003A739D">
              <w:rPr>
                <w:rStyle w:val="Hyperlink"/>
                <w:rFonts w:asciiTheme="minorBidi" w:hAnsiTheme="minorBidi" w:cstheme="minorBidi"/>
                <w:b/>
                <w:lang w:bidi="pt-PT"/>
              </w:rPr>
              <w:t>4.1</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Os Componentes do NSSS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_Toc42243666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28</w:t>
            </w:r>
            <w:r w:rsidR="003D32D7" w:rsidRPr="003A739D">
              <w:rPr>
                <w:rFonts w:asciiTheme="minorBidi" w:hAnsiTheme="minorBidi" w:cstheme="minorBidi"/>
                <w:webHidden/>
              </w:rPr>
              <w:fldChar w:fldCharType="end"/>
            </w:r>
          </w:hyperlink>
        </w:p>
        <w:p w14:paraId="361DEF58" w14:textId="77777777" w:rsidR="003D32D7" w:rsidRPr="003A739D" w:rsidRDefault="009B65D6">
          <w:pPr>
            <w:pStyle w:val="TOC3"/>
            <w:tabs>
              <w:tab w:val="left" w:pos="880"/>
              <w:tab w:val="right" w:leader="dot" w:pos="9016"/>
            </w:tabs>
            <w:rPr>
              <w:rFonts w:asciiTheme="minorBidi" w:eastAsiaTheme="minorEastAsia" w:hAnsiTheme="minorBidi"/>
              <w:noProof/>
              <w:lang w:val="ro-RO" w:eastAsia="zh-CN"/>
            </w:rPr>
          </w:pPr>
          <w:hyperlink w:anchor="_Toc42243667" w:history="1">
            <w:r w:rsidR="003D32D7" w:rsidRPr="003A739D">
              <w:rPr>
                <w:rStyle w:val="Hyperlink"/>
                <w:rFonts w:asciiTheme="minorBidi" w:eastAsiaTheme="majorEastAsia" w:hAnsiTheme="minorBidi"/>
                <w:b/>
                <w:noProof/>
              </w:rPr>
              <w:t>1)</w:t>
            </w:r>
            <w:r w:rsidR="003D32D7" w:rsidRPr="003A739D">
              <w:rPr>
                <w:rFonts w:asciiTheme="minorBidi" w:eastAsiaTheme="minorEastAsia" w:hAnsiTheme="minorBidi"/>
                <w:noProof/>
                <w:lang w:val="ro-RO" w:eastAsia="zh-CN"/>
              </w:rPr>
              <w:tab/>
            </w:r>
            <w:r w:rsidR="003D32D7" w:rsidRPr="003A739D">
              <w:rPr>
                <w:rStyle w:val="Hyperlink"/>
                <w:rFonts w:asciiTheme="minorBidi" w:hAnsiTheme="minorBidi"/>
                <w:b/>
                <w:noProof/>
                <w:lang w:bidi="pt-PT"/>
              </w:rPr>
              <w:t>Dispositivo Exposto</w:t>
            </w:r>
            <w:r w:rsidR="003D32D7" w:rsidRPr="003A739D">
              <w:rPr>
                <w:rFonts w:asciiTheme="minorBidi" w:hAnsiTheme="minorBidi"/>
                <w:noProof/>
                <w:webHidden/>
              </w:rPr>
              <w:tab/>
            </w:r>
            <w:r w:rsidR="003D32D7" w:rsidRPr="003A739D">
              <w:rPr>
                <w:rFonts w:asciiTheme="minorBidi" w:hAnsiTheme="minorBidi"/>
                <w:noProof/>
                <w:webHidden/>
              </w:rPr>
              <w:fldChar w:fldCharType="begin"/>
            </w:r>
            <w:r w:rsidR="003D32D7" w:rsidRPr="003A739D">
              <w:rPr>
                <w:rFonts w:asciiTheme="minorBidi" w:hAnsiTheme="minorBidi"/>
                <w:noProof/>
                <w:webHidden/>
              </w:rPr>
              <w:instrText xml:space="preserve"> PAGEREF _Toc42243667 \h </w:instrText>
            </w:r>
            <w:r w:rsidR="003D32D7" w:rsidRPr="003A739D">
              <w:rPr>
                <w:rFonts w:asciiTheme="minorBidi" w:hAnsiTheme="minorBidi"/>
                <w:noProof/>
                <w:webHidden/>
              </w:rPr>
            </w:r>
            <w:r w:rsidR="003D32D7" w:rsidRPr="003A739D">
              <w:rPr>
                <w:rFonts w:asciiTheme="minorBidi" w:hAnsiTheme="minorBidi"/>
                <w:noProof/>
                <w:webHidden/>
              </w:rPr>
              <w:fldChar w:fldCharType="separate"/>
            </w:r>
            <w:r w:rsidR="00664443">
              <w:rPr>
                <w:rFonts w:asciiTheme="minorBidi" w:hAnsiTheme="minorBidi"/>
                <w:noProof/>
                <w:webHidden/>
              </w:rPr>
              <w:t>28</w:t>
            </w:r>
            <w:r w:rsidR="003D32D7" w:rsidRPr="003A739D">
              <w:rPr>
                <w:rFonts w:asciiTheme="minorBidi" w:hAnsiTheme="minorBidi"/>
                <w:noProof/>
                <w:webHidden/>
              </w:rPr>
              <w:fldChar w:fldCharType="end"/>
            </w:r>
          </w:hyperlink>
        </w:p>
        <w:p w14:paraId="3573E161" w14:textId="77777777" w:rsidR="003D32D7" w:rsidRPr="003A739D" w:rsidRDefault="009B65D6">
          <w:pPr>
            <w:pStyle w:val="TOC3"/>
            <w:tabs>
              <w:tab w:val="left" w:pos="880"/>
              <w:tab w:val="right" w:leader="dot" w:pos="9016"/>
            </w:tabs>
            <w:rPr>
              <w:rFonts w:asciiTheme="minorBidi" w:eastAsiaTheme="minorEastAsia" w:hAnsiTheme="minorBidi"/>
              <w:noProof/>
              <w:lang w:val="ro-RO" w:eastAsia="zh-CN"/>
            </w:rPr>
          </w:pPr>
          <w:hyperlink w:anchor="_Toc42243668" w:history="1">
            <w:r w:rsidR="003D32D7" w:rsidRPr="003A739D">
              <w:rPr>
                <w:rStyle w:val="Hyperlink"/>
                <w:rFonts w:asciiTheme="minorBidi" w:eastAsiaTheme="majorEastAsia" w:hAnsiTheme="minorBidi"/>
                <w:b/>
                <w:noProof/>
              </w:rPr>
              <w:t>2)</w:t>
            </w:r>
            <w:r w:rsidR="003D32D7" w:rsidRPr="003A739D">
              <w:rPr>
                <w:rFonts w:asciiTheme="minorBidi" w:eastAsiaTheme="minorEastAsia" w:hAnsiTheme="minorBidi"/>
                <w:noProof/>
                <w:lang w:val="ro-RO" w:eastAsia="zh-CN"/>
              </w:rPr>
              <w:tab/>
            </w:r>
            <w:r w:rsidR="003D32D7" w:rsidRPr="003A739D">
              <w:rPr>
                <w:rStyle w:val="Hyperlink"/>
                <w:rFonts w:asciiTheme="minorBidi" w:hAnsiTheme="minorBidi"/>
                <w:b/>
                <w:noProof/>
                <w:lang w:bidi="pt-PT"/>
              </w:rPr>
              <w:t>Tecnologias de Tratamento do Dispositivo Exposto</w:t>
            </w:r>
            <w:r w:rsidR="003D32D7" w:rsidRPr="003A739D">
              <w:rPr>
                <w:rFonts w:asciiTheme="minorBidi" w:hAnsiTheme="minorBidi"/>
                <w:noProof/>
                <w:webHidden/>
              </w:rPr>
              <w:tab/>
            </w:r>
            <w:r w:rsidR="003D32D7" w:rsidRPr="003A739D">
              <w:rPr>
                <w:rFonts w:asciiTheme="minorBidi" w:hAnsiTheme="minorBidi"/>
                <w:noProof/>
                <w:webHidden/>
              </w:rPr>
              <w:fldChar w:fldCharType="begin"/>
            </w:r>
            <w:r w:rsidR="003D32D7" w:rsidRPr="003A739D">
              <w:rPr>
                <w:rFonts w:asciiTheme="minorBidi" w:hAnsiTheme="minorBidi"/>
                <w:noProof/>
                <w:webHidden/>
              </w:rPr>
              <w:instrText xml:space="preserve"> PAGEREF _Toc42243668 \h </w:instrText>
            </w:r>
            <w:r w:rsidR="003D32D7" w:rsidRPr="003A739D">
              <w:rPr>
                <w:rFonts w:asciiTheme="minorBidi" w:hAnsiTheme="minorBidi"/>
                <w:noProof/>
                <w:webHidden/>
              </w:rPr>
            </w:r>
            <w:r w:rsidR="003D32D7" w:rsidRPr="003A739D">
              <w:rPr>
                <w:rFonts w:asciiTheme="minorBidi" w:hAnsiTheme="minorBidi"/>
                <w:noProof/>
                <w:webHidden/>
              </w:rPr>
              <w:fldChar w:fldCharType="separate"/>
            </w:r>
            <w:r w:rsidR="00664443">
              <w:rPr>
                <w:rFonts w:asciiTheme="minorBidi" w:hAnsiTheme="minorBidi"/>
                <w:noProof/>
                <w:webHidden/>
              </w:rPr>
              <w:t>29</w:t>
            </w:r>
            <w:r w:rsidR="003D32D7" w:rsidRPr="003A739D">
              <w:rPr>
                <w:rFonts w:asciiTheme="minorBidi" w:hAnsiTheme="minorBidi"/>
                <w:noProof/>
                <w:webHidden/>
              </w:rPr>
              <w:fldChar w:fldCharType="end"/>
            </w:r>
          </w:hyperlink>
        </w:p>
        <w:p w14:paraId="399A1AFC" w14:textId="77777777" w:rsidR="003D32D7" w:rsidRPr="003A739D" w:rsidRDefault="009B65D6">
          <w:pPr>
            <w:pStyle w:val="TOC1"/>
            <w:rPr>
              <w:rFonts w:asciiTheme="minorBidi" w:eastAsiaTheme="minorEastAsia" w:hAnsiTheme="minorBidi" w:cstheme="minorBidi"/>
              <w:bCs w:val="0"/>
              <w:lang w:val="ro-RO" w:eastAsia="zh-CN"/>
            </w:rPr>
          </w:pPr>
          <w:hyperlink w:anchor="_Toc42243669" w:history="1">
            <w:r w:rsidR="003D32D7" w:rsidRPr="003A739D">
              <w:rPr>
                <w:rStyle w:val="Hyperlink"/>
                <w:rFonts w:asciiTheme="minorBidi" w:hAnsiTheme="minorBidi" w:cstheme="minorBidi"/>
                <w:b/>
              </w:rPr>
              <w:t>4.2.</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Classes do NSSS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_Toc42243669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30</w:t>
            </w:r>
            <w:r w:rsidR="003D32D7" w:rsidRPr="003A739D">
              <w:rPr>
                <w:rFonts w:asciiTheme="minorBidi" w:hAnsiTheme="minorBidi" w:cstheme="minorBidi"/>
                <w:webHidden/>
              </w:rPr>
              <w:fldChar w:fldCharType="end"/>
            </w:r>
          </w:hyperlink>
        </w:p>
        <w:p w14:paraId="6809F9BB" w14:textId="77777777" w:rsidR="003D32D7" w:rsidRPr="003A739D" w:rsidRDefault="009B65D6">
          <w:pPr>
            <w:pStyle w:val="TOC1"/>
            <w:rPr>
              <w:rFonts w:asciiTheme="minorBidi" w:eastAsiaTheme="minorEastAsia" w:hAnsiTheme="minorBidi" w:cstheme="minorBidi"/>
              <w:bCs w:val="0"/>
              <w:lang w:val="ro-RO" w:eastAsia="zh-CN"/>
            </w:rPr>
          </w:pPr>
          <w:hyperlink w:anchor="_Toc42243670" w:history="1">
            <w:r w:rsidR="003D32D7" w:rsidRPr="003A739D">
              <w:rPr>
                <w:rStyle w:val="Hyperlink"/>
                <w:rFonts w:asciiTheme="minorBidi" w:hAnsiTheme="minorBidi" w:cstheme="minorBidi"/>
                <w:b/>
                <w:lang w:val="pt-BR"/>
              </w:rPr>
              <w:t>5.</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PROCESSO DE CERTIFICAÇÃO SANS/ISO 30500</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_Toc42243670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33</w:t>
            </w:r>
            <w:r w:rsidR="003D32D7" w:rsidRPr="003A739D">
              <w:rPr>
                <w:rFonts w:asciiTheme="minorBidi" w:hAnsiTheme="minorBidi" w:cstheme="minorBidi"/>
                <w:webHidden/>
              </w:rPr>
              <w:fldChar w:fldCharType="end"/>
            </w:r>
          </w:hyperlink>
        </w:p>
        <w:p w14:paraId="61BE6003" w14:textId="77777777" w:rsidR="003D32D7" w:rsidRPr="003A739D" w:rsidRDefault="009B65D6">
          <w:pPr>
            <w:pStyle w:val="TOC2"/>
            <w:tabs>
              <w:tab w:val="left" w:pos="1100"/>
            </w:tabs>
            <w:rPr>
              <w:rFonts w:asciiTheme="minorBidi" w:eastAsiaTheme="minorEastAsia" w:hAnsiTheme="minorBidi" w:cstheme="minorBidi"/>
              <w:lang w:val="ro-RO" w:eastAsia="zh-CN"/>
            </w:rPr>
          </w:pPr>
          <w:hyperlink w:anchor="_Toc42243671" w:history="1">
            <w:r w:rsidR="003D32D7" w:rsidRPr="003A739D">
              <w:rPr>
                <w:rStyle w:val="Hyperlink"/>
                <w:rFonts w:asciiTheme="minorBidi" w:hAnsiTheme="minorBidi" w:cstheme="minorBidi"/>
              </w:rPr>
              <w:t>5.1.</w:t>
            </w:r>
            <w:r w:rsidR="003D32D7" w:rsidRPr="003A739D">
              <w:rPr>
                <w:rFonts w:asciiTheme="minorBidi" w:eastAsiaTheme="minorEastAsia" w:hAnsiTheme="minorBidi" w:cstheme="minorBidi"/>
                <w:lang w:val="ro-RO" w:eastAsia="zh-CN"/>
              </w:rPr>
              <w:tab/>
            </w:r>
            <w:r w:rsidR="003D32D7" w:rsidRPr="003A739D">
              <w:rPr>
                <w:rStyle w:val="Hyperlink"/>
                <w:rFonts w:asciiTheme="minorBidi" w:hAnsiTheme="minorBidi" w:cstheme="minorBidi"/>
                <w:lang w:bidi="pt-PT"/>
              </w:rPr>
              <w:t>Lista de Verificação de Documentos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_Toc42243671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34</w:t>
            </w:r>
            <w:r w:rsidR="003D32D7" w:rsidRPr="003A739D">
              <w:rPr>
                <w:rFonts w:asciiTheme="minorBidi" w:hAnsiTheme="minorBidi" w:cstheme="minorBidi"/>
                <w:webHidden/>
              </w:rPr>
              <w:fldChar w:fldCharType="end"/>
            </w:r>
          </w:hyperlink>
        </w:p>
        <w:p w14:paraId="5F762E33" w14:textId="77777777" w:rsidR="003D32D7" w:rsidRPr="003A739D" w:rsidRDefault="009B65D6">
          <w:pPr>
            <w:pStyle w:val="TOC2"/>
            <w:rPr>
              <w:rFonts w:asciiTheme="minorBidi" w:eastAsiaTheme="minorEastAsia" w:hAnsiTheme="minorBidi" w:cstheme="minorBidi"/>
              <w:lang w:val="ro-RO" w:eastAsia="zh-CN"/>
            </w:rPr>
          </w:pPr>
          <w:hyperlink w:anchor="_Toc42243672" w:history="1">
            <w:r w:rsidR="003D32D7" w:rsidRPr="003A739D">
              <w:rPr>
                <w:rStyle w:val="Hyperlink"/>
                <w:rFonts w:asciiTheme="minorBidi" w:hAnsiTheme="minorBidi" w:cstheme="minorBidi"/>
                <w:lang w:bidi="pt-PT"/>
              </w:rPr>
              <w:t>NOTA: O sub-conjunto de numeração dos parágrafos (1-12) a seguir a esta nota até à página 44, referem-se todos ao parágrafo principal 5.1 do folheto</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_Toc42243672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34</w:t>
            </w:r>
            <w:r w:rsidR="003D32D7" w:rsidRPr="003A739D">
              <w:rPr>
                <w:rFonts w:asciiTheme="minorBidi" w:hAnsiTheme="minorBidi" w:cstheme="minorBidi"/>
                <w:webHidden/>
              </w:rPr>
              <w:fldChar w:fldCharType="end"/>
            </w:r>
          </w:hyperlink>
        </w:p>
        <w:p w14:paraId="53D755EF" w14:textId="77777777" w:rsidR="003D32D7" w:rsidRPr="003A739D" w:rsidRDefault="009B65D6">
          <w:pPr>
            <w:pStyle w:val="TOC2"/>
            <w:rPr>
              <w:rFonts w:asciiTheme="minorBidi" w:eastAsiaTheme="minorEastAsia" w:hAnsiTheme="minorBidi" w:cstheme="minorBidi"/>
              <w:lang w:val="ro-RO" w:eastAsia="zh-CN"/>
            </w:rPr>
          </w:pPr>
          <w:hyperlink w:anchor="_Toc42243673" w:history="1">
            <w:r w:rsidR="003D32D7" w:rsidRPr="003A739D">
              <w:rPr>
                <w:rStyle w:val="Hyperlink"/>
                <w:rFonts w:asciiTheme="minorBidi" w:hAnsiTheme="minorBidi" w:cstheme="minorBidi"/>
                <w:lang w:bidi="pt-PT"/>
              </w:rPr>
              <w:t>5.1 Requisitos Mecânicos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_Toc42243673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38</w:t>
            </w:r>
            <w:r w:rsidR="003D32D7" w:rsidRPr="003A739D">
              <w:rPr>
                <w:rFonts w:asciiTheme="minorBidi" w:hAnsiTheme="minorBidi" w:cstheme="minorBidi"/>
                <w:webHidden/>
              </w:rPr>
              <w:fldChar w:fldCharType="end"/>
            </w:r>
          </w:hyperlink>
        </w:p>
        <w:p w14:paraId="070891E3" w14:textId="77777777" w:rsidR="003D32D7" w:rsidRPr="003A739D" w:rsidRDefault="009B65D6">
          <w:pPr>
            <w:pStyle w:val="TOC2"/>
            <w:rPr>
              <w:rFonts w:asciiTheme="minorBidi" w:eastAsiaTheme="minorEastAsia" w:hAnsiTheme="minorBidi" w:cstheme="minorBidi"/>
              <w:lang w:val="ro-RO" w:eastAsia="zh-CN"/>
            </w:rPr>
          </w:pPr>
          <w:hyperlink w:anchor="_Toc42243674" w:history="1">
            <w:r w:rsidR="003D32D7" w:rsidRPr="003A739D">
              <w:rPr>
                <w:rStyle w:val="Hyperlink"/>
                <w:rFonts w:asciiTheme="minorBidi" w:hAnsiTheme="minorBidi" w:cstheme="minorBidi"/>
                <w:lang w:bidi="pt-PT"/>
              </w:rPr>
              <w:t>5.1.1 Equipamento pressurizado ou de vácuo</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_Toc42243674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38</w:t>
            </w:r>
            <w:r w:rsidR="003D32D7" w:rsidRPr="003A739D">
              <w:rPr>
                <w:rFonts w:asciiTheme="minorBidi" w:hAnsiTheme="minorBidi" w:cstheme="minorBidi"/>
                <w:webHidden/>
              </w:rPr>
              <w:fldChar w:fldCharType="end"/>
            </w:r>
          </w:hyperlink>
        </w:p>
        <w:p w14:paraId="6ED15FB1" w14:textId="77777777" w:rsidR="003D32D7" w:rsidRPr="003A739D" w:rsidRDefault="009B65D6">
          <w:pPr>
            <w:pStyle w:val="TOC2"/>
            <w:tabs>
              <w:tab w:val="left" w:pos="1100"/>
            </w:tabs>
            <w:rPr>
              <w:rFonts w:asciiTheme="minorBidi" w:eastAsiaTheme="minorEastAsia" w:hAnsiTheme="minorBidi" w:cstheme="minorBidi"/>
              <w:lang w:val="ro-RO" w:eastAsia="zh-CN"/>
            </w:rPr>
          </w:pPr>
          <w:hyperlink w:anchor="_Toc42243675" w:history="1">
            <w:r w:rsidR="003D32D7" w:rsidRPr="003A739D">
              <w:rPr>
                <w:rStyle w:val="Hyperlink"/>
                <w:rFonts w:asciiTheme="minorBidi" w:hAnsiTheme="minorBidi" w:cstheme="minorBidi"/>
                <w:lang w:val="en-GB"/>
              </w:rPr>
              <w:t>5.2.</w:t>
            </w:r>
            <w:r w:rsidR="003D32D7" w:rsidRPr="003A739D">
              <w:rPr>
                <w:rFonts w:asciiTheme="minorBidi" w:eastAsiaTheme="minorEastAsia" w:hAnsiTheme="minorBidi" w:cstheme="minorBidi"/>
                <w:lang w:val="ro-RO" w:eastAsia="zh-CN"/>
              </w:rPr>
              <w:tab/>
            </w:r>
            <w:r w:rsidR="003D32D7" w:rsidRPr="003A739D">
              <w:rPr>
                <w:rStyle w:val="Hyperlink"/>
                <w:rFonts w:asciiTheme="minorBidi" w:hAnsiTheme="minorBidi" w:cstheme="minorBidi"/>
                <w:lang w:bidi="pt-PT"/>
              </w:rPr>
              <w:t>Ensaios Laboratoriais Controlados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_Toc42243675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46</w:t>
            </w:r>
            <w:r w:rsidR="003D32D7" w:rsidRPr="003A739D">
              <w:rPr>
                <w:rFonts w:asciiTheme="minorBidi" w:hAnsiTheme="minorBidi" w:cstheme="minorBidi"/>
                <w:webHidden/>
              </w:rPr>
              <w:fldChar w:fldCharType="end"/>
            </w:r>
          </w:hyperlink>
        </w:p>
        <w:p w14:paraId="71510C46" w14:textId="77777777" w:rsidR="003D32D7" w:rsidRPr="003A739D" w:rsidRDefault="009B65D6">
          <w:pPr>
            <w:pStyle w:val="TOC2"/>
            <w:rPr>
              <w:rFonts w:asciiTheme="minorBidi" w:eastAsiaTheme="minorEastAsia" w:hAnsiTheme="minorBidi" w:cstheme="minorBidi"/>
              <w:lang w:val="ro-RO" w:eastAsia="zh-CN"/>
            </w:rPr>
          </w:pPr>
          <w:hyperlink w:anchor="_Toc42243676" w:history="1">
            <w:r w:rsidR="003D32D7" w:rsidRPr="003A739D">
              <w:rPr>
                <w:rStyle w:val="Hyperlink"/>
                <w:rFonts w:asciiTheme="minorBidi" w:hAnsiTheme="minorBidi" w:cstheme="minorBidi"/>
                <w:lang w:bidi="pt-PT"/>
              </w:rPr>
              <w:t>NOTA: O sub-conjunto de numeração dos parágrafos (1-8) a seguir a esta nota até à página 51, referem-se todos ao parágrafo principal 5.2 do folheto</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_Toc42243676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46</w:t>
            </w:r>
            <w:r w:rsidR="003D32D7" w:rsidRPr="003A739D">
              <w:rPr>
                <w:rFonts w:asciiTheme="minorBidi" w:hAnsiTheme="minorBidi" w:cstheme="minorBidi"/>
                <w:webHidden/>
              </w:rPr>
              <w:fldChar w:fldCharType="end"/>
            </w:r>
          </w:hyperlink>
        </w:p>
        <w:p w14:paraId="4D50C6C0" w14:textId="77777777" w:rsidR="003D32D7" w:rsidRPr="003A739D" w:rsidRDefault="009B65D6">
          <w:pPr>
            <w:pStyle w:val="TOC2"/>
            <w:tabs>
              <w:tab w:val="left" w:pos="1100"/>
            </w:tabs>
            <w:rPr>
              <w:rFonts w:asciiTheme="minorBidi" w:eastAsiaTheme="minorEastAsia" w:hAnsiTheme="minorBidi" w:cstheme="minorBidi"/>
              <w:lang w:val="ro-RO" w:eastAsia="zh-CN"/>
            </w:rPr>
          </w:pPr>
          <w:hyperlink w:anchor="_Toc42243677" w:history="1">
            <w:r w:rsidR="003D32D7" w:rsidRPr="003A739D">
              <w:rPr>
                <w:rStyle w:val="Hyperlink"/>
                <w:rFonts w:asciiTheme="minorBidi" w:hAnsiTheme="minorBidi" w:cstheme="minorBidi"/>
              </w:rPr>
              <w:t>5.3.</w:t>
            </w:r>
            <w:r w:rsidR="003D32D7" w:rsidRPr="003A739D">
              <w:rPr>
                <w:rFonts w:asciiTheme="minorBidi" w:eastAsiaTheme="minorEastAsia" w:hAnsiTheme="minorBidi" w:cstheme="minorBidi"/>
                <w:lang w:val="ro-RO" w:eastAsia="zh-CN"/>
              </w:rPr>
              <w:tab/>
            </w:r>
            <w:r w:rsidR="003D32D7" w:rsidRPr="003A739D">
              <w:rPr>
                <w:rStyle w:val="Hyperlink"/>
                <w:rFonts w:asciiTheme="minorBidi" w:hAnsiTheme="minorBidi" w:cstheme="minorBidi"/>
                <w:lang w:bidi="pt-PT"/>
              </w:rPr>
              <w:t>TESTES DE CAMPO</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_Toc42243677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52</w:t>
            </w:r>
            <w:r w:rsidR="003D32D7" w:rsidRPr="003A739D">
              <w:rPr>
                <w:rFonts w:asciiTheme="minorBidi" w:hAnsiTheme="minorBidi" w:cstheme="minorBidi"/>
                <w:webHidden/>
              </w:rPr>
              <w:fldChar w:fldCharType="end"/>
            </w:r>
          </w:hyperlink>
        </w:p>
        <w:p w14:paraId="2EE58E31" w14:textId="77777777" w:rsidR="003D32D7" w:rsidRPr="003A739D" w:rsidRDefault="009B65D6">
          <w:pPr>
            <w:pStyle w:val="TOC2"/>
            <w:rPr>
              <w:rFonts w:asciiTheme="minorBidi" w:eastAsiaTheme="minorEastAsia" w:hAnsiTheme="minorBidi" w:cstheme="minorBidi"/>
              <w:lang w:val="ro-RO" w:eastAsia="zh-CN"/>
            </w:rPr>
          </w:pPr>
          <w:hyperlink w:anchor="_Toc42243678" w:history="1">
            <w:r w:rsidR="003D32D7" w:rsidRPr="003A739D">
              <w:rPr>
                <w:rStyle w:val="Hyperlink"/>
                <w:rFonts w:asciiTheme="minorBidi" w:hAnsiTheme="minorBidi" w:cstheme="minorBidi"/>
                <w:lang w:bidi="pt-PT"/>
              </w:rPr>
              <w:t>NOTA: O sub-conjunto de numeração dos parágrafos (1-3) a seguir a esta nota até à página 52, referem-se todos ao parágrafo principal 5.3 do folheto</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_Toc42243678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52</w:t>
            </w:r>
            <w:r w:rsidR="003D32D7" w:rsidRPr="003A739D">
              <w:rPr>
                <w:rFonts w:asciiTheme="minorBidi" w:hAnsiTheme="minorBidi" w:cstheme="minorBidi"/>
                <w:webHidden/>
              </w:rPr>
              <w:fldChar w:fldCharType="end"/>
            </w:r>
          </w:hyperlink>
        </w:p>
        <w:p w14:paraId="378CAA7E" w14:textId="77777777" w:rsidR="003D32D7" w:rsidRPr="003A739D" w:rsidRDefault="009B65D6">
          <w:pPr>
            <w:pStyle w:val="TOC2"/>
            <w:tabs>
              <w:tab w:val="left" w:pos="1100"/>
            </w:tabs>
            <w:rPr>
              <w:rFonts w:asciiTheme="minorBidi" w:eastAsiaTheme="minorEastAsia" w:hAnsiTheme="minorBidi" w:cstheme="minorBidi"/>
              <w:lang w:val="ro-RO" w:eastAsia="zh-CN"/>
            </w:rPr>
          </w:pPr>
          <w:hyperlink w:anchor="_Toc42243679" w:history="1">
            <w:r w:rsidR="003D32D7" w:rsidRPr="003A739D">
              <w:rPr>
                <w:rStyle w:val="Hyperlink"/>
                <w:rFonts w:asciiTheme="minorBidi" w:hAnsiTheme="minorBidi" w:cstheme="minorBidi"/>
                <w:lang w:val="en-GB"/>
              </w:rPr>
              <w:t>5.4.</w:t>
            </w:r>
            <w:r w:rsidR="003D32D7" w:rsidRPr="003A739D">
              <w:rPr>
                <w:rFonts w:asciiTheme="minorBidi" w:eastAsiaTheme="minorEastAsia" w:hAnsiTheme="minorBidi" w:cstheme="minorBidi"/>
                <w:lang w:val="ro-RO" w:eastAsia="zh-CN"/>
              </w:rPr>
              <w:tab/>
            </w:r>
            <w:r w:rsidR="003D32D7" w:rsidRPr="003A739D">
              <w:rPr>
                <w:rStyle w:val="Hyperlink"/>
                <w:rFonts w:asciiTheme="minorBidi" w:hAnsiTheme="minorBidi" w:cstheme="minorBidi"/>
                <w:lang w:bidi="pt-PT"/>
              </w:rPr>
              <w:t>REQUISITOS DE SEGURANÇA DE DESEMPENHO</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_Toc42243679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55</w:t>
            </w:r>
            <w:r w:rsidR="003D32D7" w:rsidRPr="003A739D">
              <w:rPr>
                <w:rFonts w:asciiTheme="minorBidi" w:hAnsiTheme="minorBidi" w:cstheme="minorBidi"/>
                <w:webHidden/>
              </w:rPr>
              <w:fldChar w:fldCharType="end"/>
            </w:r>
          </w:hyperlink>
        </w:p>
        <w:p w14:paraId="2A75828F" w14:textId="77777777" w:rsidR="003D32D7" w:rsidRPr="003A739D" w:rsidRDefault="009B65D6">
          <w:pPr>
            <w:pStyle w:val="TOC2"/>
            <w:rPr>
              <w:rFonts w:asciiTheme="minorBidi" w:eastAsiaTheme="minorEastAsia" w:hAnsiTheme="minorBidi" w:cstheme="minorBidi"/>
              <w:lang w:val="ro-RO" w:eastAsia="zh-CN"/>
            </w:rPr>
          </w:pPr>
          <w:hyperlink w:anchor="_Toc42243680" w:history="1">
            <w:r w:rsidR="003D32D7" w:rsidRPr="003A739D">
              <w:rPr>
                <w:rStyle w:val="Hyperlink"/>
                <w:rFonts w:asciiTheme="minorBidi" w:hAnsiTheme="minorBidi" w:cstheme="minorBidi"/>
                <w:lang w:bidi="pt-PT"/>
              </w:rPr>
              <w:t>NOTA: O sub-conjunto de numeração dos parágrafos (1-4) a seguir a esta nota até à página 57, referem-se todos ao parágrafo principal 5.4 do folheto</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_Toc42243680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55</w:t>
            </w:r>
            <w:r w:rsidR="003D32D7" w:rsidRPr="003A739D">
              <w:rPr>
                <w:rFonts w:asciiTheme="minorBidi" w:hAnsiTheme="minorBidi" w:cstheme="minorBidi"/>
                <w:webHidden/>
              </w:rPr>
              <w:fldChar w:fldCharType="end"/>
            </w:r>
          </w:hyperlink>
        </w:p>
        <w:p w14:paraId="791E792B" w14:textId="77777777" w:rsidR="003D32D7" w:rsidRPr="003A739D" w:rsidRDefault="009B65D6">
          <w:pPr>
            <w:pStyle w:val="TOC1"/>
            <w:rPr>
              <w:rFonts w:asciiTheme="minorBidi" w:eastAsiaTheme="minorEastAsia" w:hAnsiTheme="minorBidi" w:cstheme="minorBidi"/>
              <w:bCs w:val="0"/>
              <w:lang w:val="ro-RO" w:eastAsia="zh-CN"/>
            </w:rPr>
          </w:pPr>
          <w:hyperlink w:anchor="_Toc42243681" w:history="1">
            <w:r w:rsidR="003D32D7" w:rsidRPr="003A739D">
              <w:rPr>
                <w:rStyle w:val="Hyperlink"/>
                <w:rFonts w:asciiTheme="minorBidi" w:hAnsiTheme="minorBidi" w:cstheme="minorBidi"/>
                <w:b/>
                <w:lang w:bidi="pt-PT"/>
              </w:rPr>
              <w:t>SECÇÃO E</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_Toc42243681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60</w:t>
            </w:r>
            <w:r w:rsidR="003D32D7" w:rsidRPr="003A739D">
              <w:rPr>
                <w:rFonts w:asciiTheme="minorBidi" w:hAnsiTheme="minorBidi" w:cstheme="minorBidi"/>
                <w:webHidden/>
              </w:rPr>
              <w:fldChar w:fldCharType="end"/>
            </w:r>
          </w:hyperlink>
        </w:p>
        <w:p w14:paraId="211B62EE" w14:textId="77777777" w:rsidR="003D32D7" w:rsidRPr="003A739D" w:rsidRDefault="009B65D6">
          <w:pPr>
            <w:pStyle w:val="TOC1"/>
            <w:rPr>
              <w:rFonts w:asciiTheme="minorBidi" w:eastAsiaTheme="minorEastAsia" w:hAnsiTheme="minorBidi" w:cstheme="minorBidi"/>
              <w:bCs w:val="0"/>
              <w:lang w:val="ro-RO" w:eastAsia="zh-CN"/>
            </w:rPr>
          </w:pPr>
          <w:hyperlink w:anchor="_Toc42243682" w:history="1">
            <w:r w:rsidR="003D32D7" w:rsidRPr="003A739D">
              <w:rPr>
                <w:rStyle w:val="Hyperlink"/>
                <w:rFonts w:asciiTheme="minorBidi" w:hAnsiTheme="minorBidi" w:cstheme="minorBidi"/>
                <w:b/>
                <w:lang w:bidi="pt-PT"/>
              </w:rPr>
              <w:t>Observações Finais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_Toc42243682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60</w:t>
            </w:r>
            <w:r w:rsidR="003D32D7" w:rsidRPr="003A739D">
              <w:rPr>
                <w:rFonts w:asciiTheme="minorBidi" w:hAnsiTheme="minorBidi" w:cstheme="minorBidi"/>
                <w:webHidden/>
              </w:rPr>
              <w:fldChar w:fldCharType="end"/>
            </w:r>
          </w:hyperlink>
        </w:p>
        <w:p w14:paraId="32AF0520" w14:textId="77777777" w:rsidR="003D32D7" w:rsidRPr="003A739D" w:rsidRDefault="009B65D6">
          <w:pPr>
            <w:pStyle w:val="TOC1"/>
            <w:rPr>
              <w:rFonts w:asciiTheme="minorBidi" w:eastAsiaTheme="minorEastAsia" w:hAnsiTheme="minorBidi" w:cstheme="minorBidi"/>
              <w:bCs w:val="0"/>
              <w:lang w:val="ro-RO" w:eastAsia="zh-CN"/>
            </w:rPr>
          </w:pPr>
          <w:hyperlink w:anchor="_Toc42243683" w:history="1">
            <w:r w:rsidR="003D32D7" w:rsidRPr="003A739D">
              <w:rPr>
                <w:rStyle w:val="Hyperlink"/>
                <w:rFonts w:asciiTheme="minorBidi" w:hAnsiTheme="minorBidi" w:cstheme="minorBidi"/>
                <w:b/>
              </w:rPr>
              <w:t>1.</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Vantagens da adopção idêntica da norma</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_Toc42243683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60</w:t>
            </w:r>
            <w:r w:rsidR="003D32D7" w:rsidRPr="003A739D">
              <w:rPr>
                <w:rFonts w:asciiTheme="minorBidi" w:hAnsiTheme="minorBidi" w:cstheme="minorBidi"/>
                <w:webHidden/>
              </w:rPr>
              <w:fldChar w:fldCharType="end"/>
            </w:r>
          </w:hyperlink>
        </w:p>
        <w:p w14:paraId="7F646D18" w14:textId="77777777" w:rsidR="003D32D7" w:rsidRPr="003A739D" w:rsidRDefault="009B65D6">
          <w:pPr>
            <w:pStyle w:val="TOC1"/>
            <w:rPr>
              <w:rFonts w:asciiTheme="minorBidi" w:eastAsiaTheme="minorEastAsia" w:hAnsiTheme="minorBidi" w:cstheme="minorBidi"/>
              <w:bCs w:val="0"/>
              <w:lang w:val="ro-RO" w:eastAsia="zh-CN"/>
            </w:rPr>
          </w:pPr>
          <w:hyperlink w:anchor="_Toc42243684" w:history="1">
            <w:r w:rsidR="003D32D7" w:rsidRPr="003A739D">
              <w:rPr>
                <w:rStyle w:val="Hyperlink"/>
                <w:rFonts w:asciiTheme="minorBidi" w:hAnsiTheme="minorBidi" w:cstheme="minorBidi"/>
                <w:b/>
              </w:rPr>
              <w:t>2.</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As vantagens da adopção da norma SANS/ISO 30500</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_Toc42243684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60</w:t>
            </w:r>
            <w:r w:rsidR="003D32D7" w:rsidRPr="003A739D">
              <w:rPr>
                <w:rFonts w:asciiTheme="minorBidi" w:hAnsiTheme="minorBidi" w:cstheme="minorBidi"/>
                <w:webHidden/>
              </w:rPr>
              <w:fldChar w:fldCharType="end"/>
            </w:r>
          </w:hyperlink>
        </w:p>
        <w:p w14:paraId="4ABA3511" w14:textId="77777777" w:rsidR="003D32D7" w:rsidRPr="003A739D" w:rsidRDefault="009B65D6">
          <w:pPr>
            <w:pStyle w:val="TOC1"/>
            <w:rPr>
              <w:rFonts w:asciiTheme="minorBidi" w:eastAsiaTheme="minorEastAsia" w:hAnsiTheme="minorBidi" w:cstheme="minorBidi"/>
              <w:bCs w:val="0"/>
              <w:lang w:val="ro-RO" w:eastAsia="zh-CN"/>
            </w:rPr>
          </w:pPr>
          <w:hyperlink w:anchor="_Toc42243685" w:history="1">
            <w:r w:rsidR="003D32D7" w:rsidRPr="003A739D">
              <w:rPr>
                <w:rStyle w:val="Hyperlink"/>
                <w:rFonts w:asciiTheme="minorBidi" w:hAnsiTheme="minorBidi" w:cstheme="minorBidi"/>
                <w:b/>
              </w:rPr>
              <w:t>3.</w:t>
            </w:r>
            <w:r w:rsidR="003D32D7" w:rsidRPr="003A739D">
              <w:rPr>
                <w:rFonts w:asciiTheme="minorBidi" w:eastAsiaTheme="minorEastAsia" w:hAnsiTheme="minorBidi" w:cstheme="minorBidi"/>
                <w:bCs w:val="0"/>
                <w:lang w:val="ro-RO" w:eastAsia="zh-CN"/>
              </w:rPr>
              <w:tab/>
            </w:r>
            <w:r w:rsidR="003D32D7" w:rsidRPr="003A739D">
              <w:rPr>
                <w:rStyle w:val="Hyperlink"/>
                <w:rFonts w:asciiTheme="minorBidi" w:hAnsiTheme="minorBidi" w:cstheme="minorBidi"/>
                <w:b/>
                <w:lang w:bidi="pt-PT"/>
              </w:rPr>
              <w:t>Restrições</w:t>
            </w:r>
            <w:r w:rsidR="003D32D7" w:rsidRPr="003A739D">
              <w:rPr>
                <w:rFonts w:asciiTheme="minorBidi" w:hAnsiTheme="minorBidi" w:cstheme="minorBidi"/>
                <w:webHidden/>
              </w:rPr>
              <w:tab/>
            </w:r>
            <w:r w:rsidR="003D32D7" w:rsidRPr="003A739D">
              <w:rPr>
                <w:rFonts w:asciiTheme="minorBidi" w:hAnsiTheme="minorBidi" w:cstheme="minorBidi"/>
                <w:webHidden/>
              </w:rPr>
              <w:fldChar w:fldCharType="begin"/>
            </w:r>
            <w:r w:rsidR="003D32D7" w:rsidRPr="003A739D">
              <w:rPr>
                <w:rFonts w:asciiTheme="minorBidi" w:hAnsiTheme="minorBidi" w:cstheme="minorBidi"/>
                <w:webHidden/>
              </w:rPr>
              <w:instrText xml:space="preserve"> PAGEREF _Toc42243685 \h </w:instrText>
            </w:r>
            <w:r w:rsidR="003D32D7" w:rsidRPr="003A739D">
              <w:rPr>
                <w:rFonts w:asciiTheme="minorBidi" w:hAnsiTheme="minorBidi" w:cstheme="minorBidi"/>
                <w:webHidden/>
              </w:rPr>
            </w:r>
            <w:r w:rsidR="003D32D7" w:rsidRPr="003A739D">
              <w:rPr>
                <w:rFonts w:asciiTheme="minorBidi" w:hAnsiTheme="minorBidi" w:cstheme="minorBidi"/>
                <w:webHidden/>
              </w:rPr>
              <w:fldChar w:fldCharType="separate"/>
            </w:r>
            <w:r w:rsidR="00664443">
              <w:rPr>
                <w:rFonts w:asciiTheme="minorBidi" w:hAnsiTheme="minorBidi" w:cstheme="minorBidi"/>
                <w:webHidden/>
              </w:rPr>
              <w:t>60</w:t>
            </w:r>
            <w:r w:rsidR="003D32D7" w:rsidRPr="003A739D">
              <w:rPr>
                <w:rFonts w:asciiTheme="minorBidi" w:hAnsiTheme="minorBidi" w:cstheme="minorBidi"/>
                <w:webHidden/>
              </w:rPr>
              <w:fldChar w:fldCharType="end"/>
            </w:r>
          </w:hyperlink>
        </w:p>
        <w:p w14:paraId="6492B70C" w14:textId="77777777" w:rsidR="004120CF" w:rsidRPr="003A739D" w:rsidRDefault="00413F41">
          <w:pPr>
            <w:rPr>
              <w:rFonts w:asciiTheme="minorBidi" w:hAnsiTheme="minorBidi"/>
            </w:rPr>
          </w:pPr>
          <w:r w:rsidRPr="003A739D">
            <w:rPr>
              <w:rFonts w:asciiTheme="minorBidi" w:hAnsiTheme="minorBidi"/>
              <w:b/>
              <w:noProof/>
              <w:lang w:bidi="pt-PT"/>
            </w:rPr>
            <w:fldChar w:fldCharType="end"/>
          </w:r>
        </w:p>
      </w:sdtContent>
    </w:sdt>
    <w:p w14:paraId="6B853A72" w14:textId="77777777" w:rsidR="001515C4" w:rsidRPr="003A739D" w:rsidRDefault="001515C4">
      <w:pPr>
        <w:rPr>
          <w:rFonts w:asciiTheme="minorBidi" w:hAnsiTheme="minorBidi"/>
          <w:b/>
          <w:sz w:val="28"/>
          <w:szCs w:val="28"/>
        </w:rPr>
      </w:pPr>
      <w:r w:rsidRPr="003A739D">
        <w:rPr>
          <w:rFonts w:asciiTheme="minorBidi" w:hAnsiTheme="minorBidi"/>
          <w:b/>
          <w:sz w:val="28"/>
          <w:lang w:bidi="pt-PT"/>
        </w:rPr>
        <w:br w:type="page"/>
      </w:r>
    </w:p>
    <w:p w14:paraId="7120279D" w14:textId="77777777" w:rsidR="00974AF0" w:rsidRPr="003A739D" w:rsidRDefault="00936041" w:rsidP="00936041">
      <w:pPr>
        <w:rPr>
          <w:rFonts w:asciiTheme="minorBidi" w:hAnsiTheme="minorBidi"/>
          <w:bCs/>
          <w:noProof/>
          <w:sz w:val="24"/>
          <w:szCs w:val="24"/>
        </w:rPr>
      </w:pPr>
      <w:r w:rsidRPr="003A739D">
        <w:rPr>
          <w:rFonts w:asciiTheme="minorBidi" w:hAnsiTheme="minorBidi"/>
          <w:b/>
          <w:sz w:val="24"/>
          <w:lang w:bidi="pt-PT"/>
        </w:rPr>
        <w:lastRenderedPageBreak/>
        <w:t xml:space="preserve">Lista de Figuras </w:t>
      </w:r>
    </w:p>
    <w:p w14:paraId="799CAA24" w14:textId="77777777" w:rsidR="00CD5D9F" w:rsidRPr="003A739D" w:rsidRDefault="00413F41" w:rsidP="003A739D">
      <w:pPr>
        <w:pStyle w:val="TableofFigures"/>
        <w:tabs>
          <w:tab w:val="right" w:leader="dot" w:pos="9016"/>
        </w:tabs>
        <w:spacing w:before="120"/>
        <w:rPr>
          <w:rFonts w:asciiTheme="minorBidi" w:eastAsiaTheme="minorEastAsia" w:hAnsiTheme="minorBidi"/>
          <w:noProof/>
          <w:lang w:val="ro-RO" w:eastAsia="zh-CN"/>
        </w:rPr>
      </w:pPr>
      <w:r w:rsidRPr="003A739D">
        <w:rPr>
          <w:rFonts w:asciiTheme="minorBidi" w:hAnsiTheme="minorBidi"/>
          <w:lang w:bidi="pt-PT"/>
        </w:rPr>
        <w:fldChar w:fldCharType="begin"/>
      </w:r>
      <w:r w:rsidR="00936041" w:rsidRPr="003A739D">
        <w:rPr>
          <w:rFonts w:asciiTheme="minorBidi" w:hAnsiTheme="minorBidi"/>
          <w:lang w:bidi="pt-PT"/>
        </w:rPr>
        <w:instrText xml:space="preserve"> TOC \h \z \c "Figure" </w:instrText>
      </w:r>
      <w:r w:rsidRPr="003A739D">
        <w:rPr>
          <w:rFonts w:asciiTheme="minorBidi" w:hAnsiTheme="minorBidi"/>
          <w:lang w:bidi="pt-PT"/>
        </w:rPr>
        <w:fldChar w:fldCharType="separate"/>
      </w:r>
      <w:hyperlink w:anchor="_Toc42243686" w:history="1">
        <w:r w:rsidR="00CD5D9F" w:rsidRPr="003A739D">
          <w:rPr>
            <w:rStyle w:val="Hyperlink"/>
            <w:rFonts w:asciiTheme="minorBidi" w:hAnsiTheme="minorBidi"/>
            <w:noProof/>
            <w:lang w:bidi="pt-PT"/>
          </w:rPr>
          <w:t>Figura 1: História de legislação importante em matéria de Saneamento na África do Sul</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_Toc42243686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11</w:t>
        </w:r>
        <w:r w:rsidR="00CD5D9F" w:rsidRPr="003A739D">
          <w:rPr>
            <w:rFonts w:asciiTheme="minorBidi" w:hAnsiTheme="minorBidi"/>
            <w:noProof/>
            <w:webHidden/>
          </w:rPr>
          <w:fldChar w:fldCharType="end"/>
        </w:r>
      </w:hyperlink>
    </w:p>
    <w:p w14:paraId="0A382DE1"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687" w:history="1">
        <w:r w:rsidR="00CD5D9F" w:rsidRPr="003A739D">
          <w:rPr>
            <w:rStyle w:val="Hyperlink"/>
            <w:rFonts w:asciiTheme="minorBidi" w:hAnsiTheme="minorBidi"/>
            <w:noProof/>
            <w:lang w:bidi="pt-PT"/>
          </w:rPr>
          <w:t>Figura 2: Ilustração da Lei dos Serviços de Abastecimento de Água e da Lei Nacional da Água (Fonte: Departamento de Água e Saneamento)</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_Toc42243687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13</w:t>
        </w:r>
        <w:r w:rsidR="00CD5D9F" w:rsidRPr="003A739D">
          <w:rPr>
            <w:rFonts w:asciiTheme="minorBidi" w:hAnsiTheme="minorBidi"/>
            <w:noProof/>
            <w:webHidden/>
          </w:rPr>
          <w:fldChar w:fldCharType="end"/>
        </w:r>
      </w:hyperlink>
    </w:p>
    <w:p w14:paraId="2844BB86"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688" w:history="1">
        <w:r w:rsidR="00CD5D9F" w:rsidRPr="003A739D">
          <w:rPr>
            <w:rStyle w:val="Hyperlink"/>
            <w:rFonts w:asciiTheme="minorBidi" w:hAnsiTheme="minorBidi"/>
            <w:noProof/>
            <w:lang w:bidi="pt-PT"/>
          </w:rPr>
          <w:t>Figura 3: Disposições institucionais na AS (água e saneamento)</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_Toc42243688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13</w:t>
        </w:r>
        <w:r w:rsidR="00CD5D9F" w:rsidRPr="003A739D">
          <w:rPr>
            <w:rFonts w:asciiTheme="minorBidi" w:hAnsiTheme="minorBidi"/>
            <w:noProof/>
            <w:webHidden/>
          </w:rPr>
          <w:fldChar w:fldCharType="end"/>
        </w:r>
      </w:hyperlink>
    </w:p>
    <w:p w14:paraId="6FDAD2A7"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689" w:history="1">
        <w:r w:rsidR="00CD5D9F" w:rsidRPr="003A739D">
          <w:rPr>
            <w:rStyle w:val="Hyperlink"/>
            <w:rFonts w:asciiTheme="minorBidi" w:hAnsiTheme="minorBidi"/>
            <w:noProof/>
            <w:lang w:bidi="pt-PT"/>
          </w:rPr>
          <w:t>Figura 4: Cobertura global de saneamento, água potável e serviços de higiene (%) entre 2000 e 2017 (Fonte: https://unstats.un.org)</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_Toc42243689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18</w:t>
        </w:r>
        <w:r w:rsidR="00CD5D9F" w:rsidRPr="003A739D">
          <w:rPr>
            <w:rFonts w:asciiTheme="minorBidi" w:hAnsiTheme="minorBidi"/>
            <w:noProof/>
            <w:webHidden/>
          </w:rPr>
          <w:fldChar w:fldCharType="end"/>
        </w:r>
      </w:hyperlink>
    </w:p>
    <w:p w14:paraId="38D03BBE"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690" w:history="1">
        <w:r w:rsidR="00CD5D9F" w:rsidRPr="003A739D">
          <w:rPr>
            <w:rStyle w:val="Hyperlink"/>
            <w:rFonts w:asciiTheme="minorBidi" w:hAnsiTheme="minorBidi"/>
            <w:noProof/>
            <w:lang w:bidi="pt-PT"/>
          </w:rPr>
          <w:t>Figura 5: Nível de stress hídrico: escassez de água doce relativamente ao total de recursos renováveis de água doce, último ano disponível, 2000-2015 (percentagem) (Fonte: https://unstats.un.org)</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_Toc42243690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19</w:t>
        </w:r>
        <w:r w:rsidR="00CD5D9F" w:rsidRPr="003A739D">
          <w:rPr>
            <w:rFonts w:asciiTheme="minorBidi" w:hAnsiTheme="minorBidi"/>
            <w:noProof/>
            <w:webHidden/>
          </w:rPr>
          <w:fldChar w:fldCharType="end"/>
        </w:r>
      </w:hyperlink>
    </w:p>
    <w:p w14:paraId="2790B13B"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691" w:history="1">
        <w:r w:rsidR="00CD5D9F" w:rsidRPr="003A739D">
          <w:rPr>
            <w:rStyle w:val="Hyperlink"/>
            <w:rFonts w:asciiTheme="minorBidi" w:hAnsiTheme="minorBidi"/>
            <w:noProof/>
            <w:lang w:bidi="pt-PT"/>
          </w:rPr>
          <w:t>Figura 6: Acesso a serviços de água potável de forma segura (Fonte: GHS 2015 2017, StatsSA)</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_Toc42243691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19</w:t>
        </w:r>
        <w:r w:rsidR="00CD5D9F" w:rsidRPr="003A739D">
          <w:rPr>
            <w:rFonts w:asciiTheme="minorBidi" w:hAnsiTheme="minorBidi"/>
            <w:noProof/>
            <w:webHidden/>
          </w:rPr>
          <w:fldChar w:fldCharType="end"/>
        </w:r>
      </w:hyperlink>
    </w:p>
    <w:p w14:paraId="74EBE9AA"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692" w:history="1">
        <w:r w:rsidR="00CD5D9F" w:rsidRPr="003A739D">
          <w:rPr>
            <w:rStyle w:val="Hyperlink"/>
            <w:rFonts w:asciiTheme="minorBidi" w:hAnsiTheme="minorBidi"/>
            <w:noProof/>
            <w:lang w:bidi="pt-PT"/>
          </w:rPr>
          <w:t>Figura 7: Acesso a serviços de saneamento básico (Fonte: GHS 2015 2017, StatsSA)</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_Toc42243692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20</w:t>
        </w:r>
        <w:r w:rsidR="00CD5D9F" w:rsidRPr="003A739D">
          <w:rPr>
            <w:rFonts w:asciiTheme="minorBidi" w:hAnsiTheme="minorBidi"/>
            <w:noProof/>
            <w:webHidden/>
          </w:rPr>
          <w:fldChar w:fldCharType="end"/>
        </w:r>
      </w:hyperlink>
    </w:p>
    <w:p w14:paraId="197018AB"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693" w:history="1">
        <w:r w:rsidR="00CD5D9F" w:rsidRPr="003A739D">
          <w:rPr>
            <w:rStyle w:val="Hyperlink"/>
            <w:rFonts w:asciiTheme="minorBidi" w:hAnsiTheme="minorBidi"/>
            <w:noProof/>
            <w:lang w:bidi="pt-PT"/>
          </w:rPr>
          <w:t>Figura 8: Dados sobre o Saneamento Doméstico na África do Sul que indicam os níveis de serviço (Fonte: https://washdata.org)</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_Toc42243693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20</w:t>
        </w:r>
        <w:r w:rsidR="00CD5D9F" w:rsidRPr="003A739D">
          <w:rPr>
            <w:rFonts w:asciiTheme="minorBidi" w:hAnsiTheme="minorBidi"/>
            <w:noProof/>
            <w:webHidden/>
          </w:rPr>
          <w:fldChar w:fldCharType="end"/>
        </w:r>
      </w:hyperlink>
    </w:p>
    <w:p w14:paraId="7C6F1FF9"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694" w:history="1">
        <w:r w:rsidR="00CD5D9F" w:rsidRPr="003A739D">
          <w:rPr>
            <w:rStyle w:val="Hyperlink"/>
            <w:rFonts w:asciiTheme="minorBidi" w:hAnsiTheme="minorBidi"/>
            <w:noProof/>
            <w:lang w:bidi="pt-PT"/>
          </w:rPr>
          <w:t>Figura 9: Acesso aos serviços de higiene (Fonte: GHS 2015 2017, StatsSA)</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_Toc42243694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21</w:t>
        </w:r>
        <w:r w:rsidR="00CD5D9F" w:rsidRPr="003A739D">
          <w:rPr>
            <w:rFonts w:asciiTheme="minorBidi" w:hAnsiTheme="minorBidi"/>
            <w:noProof/>
            <w:webHidden/>
          </w:rPr>
          <w:fldChar w:fldCharType="end"/>
        </w:r>
      </w:hyperlink>
    </w:p>
    <w:p w14:paraId="4E2A9B14"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695" w:history="1">
        <w:r w:rsidR="00CD5D9F" w:rsidRPr="003A739D">
          <w:rPr>
            <w:rStyle w:val="Hyperlink"/>
            <w:rFonts w:asciiTheme="minorBidi" w:hAnsiTheme="minorBidi"/>
            <w:noProof/>
            <w:lang w:bidi="pt-PT"/>
          </w:rPr>
          <w:t>Figura 10: Dados sobre o Saneamento Doméstico na África do Sul que indicam os níveis de serviço (Fonte: https://washdata.org)</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_Toc42243695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21</w:t>
        </w:r>
        <w:r w:rsidR="00CD5D9F" w:rsidRPr="003A739D">
          <w:rPr>
            <w:rFonts w:asciiTheme="minorBidi" w:hAnsiTheme="minorBidi"/>
            <w:noProof/>
            <w:webHidden/>
          </w:rPr>
          <w:fldChar w:fldCharType="end"/>
        </w:r>
      </w:hyperlink>
    </w:p>
    <w:p w14:paraId="538C1F69"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696" w:history="1">
        <w:r w:rsidR="00CD5D9F" w:rsidRPr="003A739D">
          <w:rPr>
            <w:rStyle w:val="Hyperlink"/>
            <w:rFonts w:asciiTheme="minorBidi" w:hAnsiTheme="minorBidi"/>
            <w:noProof/>
            <w:lang w:bidi="pt-PT"/>
          </w:rPr>
          <w:t xml:space="preserve">Figura 11: Demonstração do papel da SANS/ISO 30500 e do NSSS na cadeia de valor do </w:t>
        </w:r>
        <w:r w:rsidR="00CD5D9F" w:rsidRPr="003A739D">
          <w:rPr>
            <w:rStyle w:val="Hyperlink"/>
            <w:rFonts w:asciiTheme="minorBidi" w:hAnsiTheme="minorBidi"/>
            <w:noProof/>
            <w:lang w:bidi="pt-PT"/>
          </w:rPr>
          <w:br/>
          <w:t>saneamento</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_Toc42243696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25</w:t>
        </w:r>
        <w:r w:rsidR="00CD5D9F" w:rsidRPr="003A739D">
          <w:rPr>
            <w:rFonts w:asciiTheme="minorBidi" w:hAnsiTheme="minorBidi"/>
            <w:noProof/>
            <w:webHidden/>
          </w:rPr>
          <w:fldChar w:fldCharType="end"/>
        </w:r>
      </w:hyperlink>
    </w:p>
    <w:p w14:paraId="419DF47C"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697" w:history="1">
        <w:r w:rsidR="00CD5D9F" w:rsidRPr="003A739D">
          <w:rPr>
            <w:rStyle w:val="Hyperlink"/>
            <w:rFonts w:asciiTheme="minorBidi" w:hAnsiTheme="minorBidi"/>
            <w:noProof/>
            <w:lang w:bidi="pt-PT"/>
          </w:rPr>
          <w:t>Figura 12: Conceito de NSSS (ISO30500, 2018)</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_Toc42243697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28</w:t>
        </w:r>
        <w:r w:rsidR="00CD5D9F" w:rsidRPr="003A739D">
          <w:rPr>
            <w:rFonts w:asciiTheme="minorBidi" w:hAnsiTheme="minorBidi"/>
            <w:noProof/>
            <w:webHidden/>
          </w:rPr>
          <w:fldChar w:fldCharType="end"/>
        </w:r>
      </w:hyperlink>
    </w:p>
    <w:p w14:paraId="63B8FDC1"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698" w:history="1">
        <w:r w:rsidR="00CD5D9F" w:rsidRPr="003A739D">
          <w:rPr>
            <w:rStyle w:val="Hyperlink"/>
            <w:rFonts w:asciiTheme="minorBidi" w:hAnsiTheme="minorBidi"/>
            <w:noProof/>
            <w:lang w:bidi="pt-PT"/>
          </w:rPr>
          <w:t>Figura 13: ilustra (a) Urinol, (b) Sanita turca (c) Sanita de Assento. (</w:t>
        </w:r>
        <w:r w:rsidR="009178CD">
          <w:rPr>
            <w:rStyle w:val="Hyperlink"/>
            <w:rFonts w:asciiTheme="minorBidi" w:hAnsiTheme="minorBidi"/>
            <w:noProof/>
            <w:lang w:bidi="pt-PT"/>
          </w:rPr>
          <w:t>Fontes</w:t>
        </w:r>
        <w:r w:rsidR="00CD5D9F" w:rsidRPr="003A739D">
          <w:rPr>
            <w:rStyle w:val="Hyperlink"/>
            <w:rFonts w:asciiTheme="minorBidi" w:hAnsiTheme="minorBidi"/>
            <w:noProof/>
            <w:lang w:bidi="pt-PT"/>
          </w:rPr>
          <w:t>: (ISO, 2018); aswesawit.com/asian-toilet/)</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_Toc42243698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28</w:t>
        </w:r>
        <w:r w:rsidR="00CD5D9F" w:rsidRPr="003A739D">
          <w:rPr>
            <w:rFonts w:asciiTheme="minorBidi" w:hAnsiTheme="minorBidi"/>
            <w:noProof/>
            <w:webHidden/>
          </w:rPr>
          <w:fldChar w:fldCharType="end"/>
        </w:r>
      </w:hyperlink>
    </w:p>
    <w:p w14:paraId="4AEBC49B"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699" w:history="1">
        <w:r w:rsidR="00CD5D9F" w:rsidRPr="003A739D">
          <w:rPr>
            <w:rStyle w:val="Hyperlink"/>
            <w:rFonts w:asciiTheme="minorBidi" w:hAnsiTheme="minorBidi"/>
            <w:noProof/>
            <w:lang w:bidi="pt-PT"/>
          </w:rPr>
          <w:t>Figura 14: a. Sanita com autoclismo separador de urina</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_Toc42243699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29</w:t>
        </w:r>
        <w:r w:rsidR="00CD5D9F" w:rsidRPr="003A739D">
          <w:rPr>
            <w:rFonts w:asciiTheme="minorBidi" w:hAnsiTheme="minorBidi"/>
            <w:noProof/>
            <w:webHidden/>
          </w:rPr>
          <w:fldChar w:fldCharType="end"/>
        </w:r>
      </w:hyperlink>
    </w:p>
    <w:p w14:paraId="51E252F0"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00" w:history="1">
        <w:r w:rsidR="00CD5D9F" w:rsidRPr="003A739D">
          <w:rPr>
            <w:rStyle w:val="Hyperlink"/>
            <w:rFonts w:asciiTheme="minorBidi" w:hAnsiTheme="minorBidi"/>
            <w:noProof/>
            <w:lang w:bidi="pt-PT"/>
          </w:rPr>
          <w:t>Figura 15: Etapas do processo de certificação SANS/ISO 30500</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_Toc42243700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33</w:t>
        </w:r>
        <w:r w:rsidR="00CD5D9F" w:rsidRPr="003A739D">
          <w:rPr>
            <w:rFonts w:asciiTheme="minorBidi" w:hAnsiTheme="minorBidi"/>
            <w:noProof/>
            <w:webHidden/>
          </w:rPr>
          <w:fldChar w:fldCharType="end"/>
        </w:r>
      </w:hyperlink>
    </w:p>
    <w:p w14:paraId="729498DA" w14:textId="77777777" w:rsidR="00CD5D9F"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01" w:history="1">
        <w:r w:rsidR="00CD5D9F" w:rsidRPr="003A739D">
          <w:rPr>
            <w:rStyle w:val="Hyperlink"/>
            <w:rFonts w:asciiTheme="minorBidi" w:hAnsiTheme="minorBidi"/>
            <w:noProof/>
            <w:lang w:bidi="pt-PT"/>
          </w:rPr>
          <w:t>Figura 16: Resumo do processo de certificação SANS/ISO 30500 (Fonte: ISO 30500, 2018)</w:t>
        </w:r>
        <w:r w:rsidR="00CD5D9F" w:rsidRPr="003A739D">
          <w:rPr>
            <w:rFonts w:asciiTheme="minorBidi" w:hAnsiTheme="minorBidi"/>
            <w:noProof/>
            <w:webHidden/>
          </w:rPr>
          <w:tab/>
        </w:r>
        <w:r w:rsidR="00CD5D9F" w:rsidRPr="003A739D">
          <w:rPr>
            <w:rFonts w:asciiTheme="minorBidi" w:hAnsiTheme="minorBidi"/>
            <w:noProof/>
            <w:webHidden/>
          </w:rPr>
          <w:fldChar w:fldCharType="begin"/>
        </w:r>
        <w:r w:rsidR="00CD5D9F" w:rsidRPr="003A739D">
          <w:rPr>
            <w:rFonts w:asciiTheme="minorBidi" w:hAnsiTheme="minorBidi"/>
            <w:noProof/>
            <w:webHidden/>
          </w:rPr>
          <w:instrText xml:space="preserve"> PAGEREF _Toc42243701 \h </w:instrText>
        </w:r>
        <w:r w:rsidR="00CD5D9F" w:rsidRPr="003A739D">
          <w:rPr>
            <w:rFonts w:asciiTheme="minorBidi" w:hAnsiTheme="minorBidi"/>
            <w:noProof/>
            <w:webHidden/>
          </w:rPr>
        </w:r>
        <w:r w:rsidR="00CD5D9F" w:rsidRPr="003A739D">
          <w:rPr>
            <w:rFonts w:asciiTheme="minorBidi" w:hAnsiTheme="minorBidi"/>
            <w:noProof/>
            <w:webHidden/>
          </w:rPr>
          <w:fldChar w:fldCharType="separate"/>
        </w:r>
        <w:r w:rsidR="009324CB">
          <w:rPr>
            <w:rFonts w:asciiTheme="minorBidi" w:hAnsiTheme="minorBidi"/>
            <w:noProof/>
            <w:webHidden/>
          </w:rPr>
          <w:t>33</w:t>
        </w:r>
        <w:r w:rsidR="00CD5D9F" w:rsidRPr="003A739D">
          <w:rPr>
            <w:rFonts w:asciiTheme="minorBidi" w:hAnsiTheme="minorBidi"/>
            <w:noProof/>
            <w:webHidden/>
          </w:rPr>
          <w:fldChar w:fldCharType="end"/>
        </w:r>
      </w:hyperlink>
    </w:p>
    <w:p w14:paraId="49B8D0F7" w14:textId="77777777" w:rsidR="00974AF0" w:rsidRPr="003A739D" w:rsidRDefault="00413F41" w:rsidP="00FD62A7">
      <w:pPr>
        <w:jc w:val="both"/>
        <w:rPr>
          <w:rFonts w:asciiTheme="minorBidi" w:hAnsiTheme="minorBidi"/>
        </w:rPr>
      </w:pPr>
      <w:r w:rsidRPr="003A739D">
        <w:rPr>
          <w:rFonts w:asciiTheme="minorBidi" w:hAnsiTheme="minorBidi"/>
          <w:lang w:bidi="pt-PT"/>
        </w:rPr>
        <w:fldChar w:fldCharType="end"/>
      </w:r>
    </w:p>
    <w:p w14:paraId="5235719D" w14:textId="77777777" w:rsidR="002943CB" w:rsidRPr="003A739D" w:rsidRDefault="002943CB">
      <w:pPr>
        <w:rPr>
          <w:rFonts w:asciiTheme="minorBidi" w:hAnsiTheme="minorBidi"/>
          <w:b/>
          <w:sz w:val="24"/>
          <w:szCs w:val="24"/>
        </w:rPr>
      </w:pPr>
      <w:r w:rsidRPr="003A739D">
        <w:rPr>
          <w:rFonts w:asciiTheme="minorBidi" w:hAnsiTheme="minorBidi"/>
          <w:b/>
          <w:sz w:val="24"/>
          <w:lang w:bidi="pt-PT"/>
        </w:rPr>
        <w:br w:type="page"/>
      </w:r>
    </w:p>
    <w:p w14:paraId="675484BA" w14:textId="77777777" w:rsidR="00B408E5" w:rsidRPr="003A739D" w:rsidRDefault="00B408E5" w:rsidP="004120CF">
      <w:pPr>
        <w:rPr>
          <w:rFonts w:asciiTheme="minorBidi" w:hAnsiTheme="minorBidi"/>
          <w:b/>
          <w:sz w:val="24"/>
          <w:szCs w:val="24"/>
        </w:rPr>
      </w:pPr>
      <w:r w:rsidRPr="003A739D">
        <w:rPr>
          <w:rFonts w:asciiTheme="minorBidi" w:hAnsiTheme="minorBidi"/>
          <w:b/>
          <w:sz w:val="24"/>
          <w:lang w:bidi="pt-PT"/>
        </w:rPr>
        <w:lastRenderedPageBreak/>
        <w:t xml:space="preserve">Lista de Tabelas </w:t>
      </w:r>
    </w:p>
    <w:p w14:paraId="3074B49B" w14:textId="77777777" w:rsidR="003A739D" w:rsidRPr="003A739D" w:rsidRDefault="00413F41" w:rsidP="003A739D">
      <w:pPr>
        <w:pStyle w:val="TableofFigures"/>
        <w:tabs>
          <w:tab w:val="right" w:leader="dot" w:pos="9016"/>
        </w:tabs>
        <w:spacing w:before="120"/>
        <w:rPr>
          <w:rFonts w:asciiTheme="minorBidi" w:eastAsiaTheme="minorEastAsia" w:hAnsiTheme="minorBidi"/>
          <w:noProof/>
          <w:lang w:val="ro-RO" w:eastAsia="zh-CN"/>
        </w:rPr>
      </w:pPr>
      <w:r w:rsidRPr="003A739D">
        <w:rPr>
          <w:rFonts w:asciiTheme="minorBidi" w:hAnsiTheme="minorBidi"/>
          <w:lang w:bidi="pt-PT"/>
        </w:rPr>
        <w:fldChar w:fldCharType="begin"/>
      </w:r>
      <w:r w:rsidR="00936041" w:rsidRPr="003A739D">
        <w:rPr>
          <w:rFonts w:asciiTheme="minorBidi" w:hAnsiTheme="minorBidi"/>
          <w:lang w:bidi="pt-PT"/>
        </w:rPr>
        <w:instrText xml:space="preserve"> TOC \h \z \c "Table" </w:instrText>
      </w:r>
      <w:r w:rsidRPr="003A739D">
        <w:rPr>
          <w:rFonts w:asciiTheme="minorBidi" w:hAnsiTheme="minorBidi"/>
          <w:lang w:bidi="pt-PT"/>
        </w:rPr>
        <w:fldChar w:fldCharType="separate"/>
      </w:r>
      <w:hyperlink w:anchor="_Toc42243763" w:history="1">
        <w:r w:rsidR="003A739D" w:rsidRPr="003A739D">
          <w:rPr>
            <w:rStyle w:val="Hyperlink"/>
            <w:rFonts w:asciiTheme="minorBidi" w:hAnsiTheme="minorBidi"/>
            <w:noProof/>
            <w:lang w:bidi="pt-PT"/>
          </w:rPr>
          <w:t>Tabela 1. Lista cronológica de leis e regulamentos importantes no sector do WASH na África do Sul</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_Toc42243763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12</w:t>
        </w:r>
        <w:r w:rsidR="003A739D" w:rsidRPr="003A739D">
          <w:rPr>
            <w:rFonts w:asciiTheme="minorBidi" w:hAnsiTheme="minorBidi"/>
            <w:noProof/>
            <w:webHidden/>
          </w:rPr>
          <w:fldChar w:fldCharType="end"/>
        </w:r>
      </w:hyperlink>
    </w:p>
    <w:p w14:paraId="08415A68"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64" w:history="1">
        <w:r w:rsidR="003A739D" w:rsidRPr="003A739D">
          <w:rPr>
            <w:rStyle w:val="Hyperlink"/>
            <w:rFonts w:asciiTheme="minorBidi" w:hAnsiTheme="minorBidi"/>
            <w:noProof/>
            <w:lang w:bidi="pt-PT"/>
          </w:rPr>
          <w:t>Tabela 2: ilustração dos parâmetros ambientais (ISO30500,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_Toc42243764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48</w:t>
        </w:r>
        <w:r w:rsidR="003A739D" w:rsidRPr="003A739D">
          <w:rPr>
            <w:rFonts w:asciiTheme="minorBidi" w:hAnsiTheme="minorBidi"/>
            <w:noProof/>
            <w:webHidden/>
          </w:rPr>
          <w:fldChar w:fldCharType="end"/>
        </w:r>
      </w:hyperlink>
    </w:p>
    <w:p w14:paraId="4E35EED1"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65" w:history="1">
        <w:r w:rsidR="003A739D" w:rsidRPr="003A739D">
          <w:rPr>
            <w:rStyle w:val="Hyperlink"/>
            <w:rFonts w:asciiTheme="minorBidi" w:hAnsiTheme="minorBidi"/>
            <w:noProof/>
            <w:lang w:bidi="pt-PT"/>
          </w:rPr>
          <w:t>Tabela 3: Ilustração dos parâmetros de saúde humana (ISO,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_Toc42243765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48</w:t>
        </w:r>
        <w:r w:rsidR="003A739D" w:rsidRPr="003A739D">
          <w:rPr>
            <w:rFonts w:asciiTheme="minorBidi" w:hAnsiTheme="minorBidi"/>
            <w:noProof/>
            <w:webHidden/>
          </w:rPr>
          <w:fldChar w:fldCharType="end"/>
        </w:r>
      </w:hyperlink>
    </w:p>
    <w:p w14:paraId="0617BA1F"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66" w:history="1">
        <w:r w:rsidR="003A739D" w:rsidRPr="003A739D">
          <w:rPr>
            <w:rStyle w:val="Hyperlink"/>
            <w:rFonts w:asciiTheme="minorBidi" w:hAnsiTheme="minorBidi"/>
            <w:noProof/>
            <w:lang w:bidi="pt-PT"/>
          </w:rPr>
          <w:t>Tabela 4: ilustração dos valores-limite de validação dos produtos de saída Sólidos e líquidos e dos valores de redução logarítmica (VRLs) para a protecção da saúde humana (ISO,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_Toc42243766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49</w:t>
        </w:r>
        <w:r w:rsidR="003A739D" w:rsidRPr="003A739D">
          <w:rPr>
            <w:rFonts w:asciiTheme="minorBidi" w:hAnsiTheme="minorBidi"/>
            <w:noProof/>
            <w:webHidden/>
          </w:rPr>
          <w:fldChar w:fldCharType="end"/>
        </w:r>
      </w:hyperlink>
    </w:p>
    <w:p w14:paraId="574BE3D8"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67" w:history="1">
        <w:r w:rsidR="003A739D" w:rsidRPr="003A739D">
          <w:rPr>
            <w:rStyle w:val="Hyperlink"/>
            <w:rFonts w:asciiTheme="minorBidi" w:hAnsiTheme="minorBidi"/>
            <w:noProof/>
            <w:lang w:bidi="pt-PT"/>
          </w:rPr>
          <w:t>Tabela 5: Valor-limite de emissões de ar interior e exterior (ISO,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_Toc42243767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49</w:t>
        </w:r>
        <w:r w:rsidR="003A739D" w:rsidRPr="003A739D">
          <w:rPr>
            <w:rFonts w:asciiTheme="minorBidi" w:hAnsiTheme="minorBidi"/>
            <w:noProof/>
            <w:webHidden/>
          </w:rPr>
          <w:fldChar w:fldCharType="end"/>
        </w:r>
      </w:hyperlink>
    </w:p>
    <w:p w14:paraId="1570B23C"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68" w:history="1">
        <w:r w:rsidR="003A739D" w:rsidRPr="003A739D">
          <w:rPr>
            <w:rStyle w:val="Hyperlink"/>
            <w:rFonts w:asciiTheme="minorBidi" w:hAnsiTheme="minorBidi"/>
            <w:noProof/>
            <w:lang w:bidi="pt-PT"/>
          </w:rPr>
          <w:t>Tabela 6: Emissões atmosféricas exteriores da chaminé</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_Toc42243768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50</w:t>
        </w:r>
        <w:r w:rsidR="003A739D" w:rsidRPr="003A739D">
          <w:rPr>
            <w:rFonts w:asciiTheme="minorBidi" w:hAnsiTheme="minorBidi"/>
            <w:noProof/>
            <w:webHidden/>
          </w:rPr>
          <w:fldChar w:fldCharType="end"/>
        </w:r>
      </w:hyperlink>
    </w:p>
    <w:p w14:paraId="1F725654"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69" w:history="1">
        <w:r w:rsidR="003A739D" w:rsidRPr="003A739D">
          <w:rPr>
            <w:rStyle w:val="Hyperlink"/>
            <w:rFonts w:asciiTheme="minorBidi" w:hAnsiTheme="minorBidi"/>
            <w:noProof/>
            <w:lang w:bidi="pt-PT"/>
          </w:rPr>
          <w:t>Tabela 7: Requisitos relativos às emissões de odor (ISO,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_Toc42243769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51</w:t>
        </w:r>
        <w:r w:rsidR="003A739D" w:rsidRPr="003A739D">
          <w:rPr>
            <w:rFonts w:asciiTheme="minorBidi" w:hAnsiTheme="minorBidi"/>
            <w:noProof/>
            <w:webHidden/>
          </w:rPr>
          <w:fldChar w:fldCharType="end"/>
        </w:r>
      </w:hyperlink>
    </w:p>
    <w:p w14:paraId="0066A6A4"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70" w:history="1">
        <w:r w:rsidR="003A739D" w:rsidRPr="003A739D">
          <w:rPr>
            <w:rStyle w:val="Hyperlink"/>
            <w:rFonts w:asciiTheme="minorBidi" w:hAnsiTheme="minorBidi"/>
            <w:noProof/>
            <w:lang w:bidi="pt-PT"/>
          </w:rPr>
          <w:t xml:space="preserve">Tabela 8:  Ilustra os parâmetros ambientais que os sistemas NSS devem respeitar </w:t>
        </w:r>
        <w:r w:rsidR="003A739D">
          <w:rPr>
            <w:rStyle w:val="Hyperlink"/>
            <w:rFonts w:asciiTheme="minorBidi" w:hAnsiTheme="minorBidi"/>
            <w:noProof/>
            <w:lang w:bidi="pt-PT"/>
          </w:rPr>
          <w:br/>
        </w:r>
        <w:r w:rsidR="003A739D" w:rsidRPr="003A739D">
          <w:rPr>
            <w:rStyle w:val="Hyperlink"/>
            <w:rFonts w:asciiTheme="minorBidi" w:hAnsiTheme="minorBidi"/>
            <w:noProof/>
            <w:lang w:bidi="pt-PT"/>
          </w:rPr>
          <w:t>(ISO,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_Toc42243770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53</w:t>
        </w:r>
        <w:r w:rsidR="003A739D" w:rsidRPr="003A739D">
          <w:rPr>
            <w:rFonts w:asciiTheme="minorBidi" w:hAnsiTheme="minorBidi"/>
            <w:noProof/>
            <w:webHidden/>
          </w:rPr>
          <w:fldChar w:fldCharType="end"/>
        </w:r>
      </w:hyperlink>
    </w:p>
    <w:p w14:paraId="7D13980C"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71" w:history="1">
        <w:r w:rsidR="003A739D" w:rsidRPr="003A739D">
          <w:rPr>
            <w:rStyle w:val="Hyperlink"/>
            <w:rFonts w:asciiTheme="minorBidi" w:hAnsiTheme="minorBidi"/>
            <w:noProof/>
            <w:lang w:bidi="pt-PT"/>
          </w:rPr>
          <w:t xml:space="preserve">Tabela 9: Ilustra os parâmetros de saúde humana que os sistemas NSS devem respeitar </w:t>
        </w:r>
        <w:r w:rsidR="003A739D" w:rsidRPr="003A739D">
          <w:rPr>
            <w:rStyle w:val="Hyperlink"/>
            <w:rFonts w:asciiTheme="minorBidi" w:hAnsiTheme="minorBidi"/>
            <w:noProof/>
            <w:lang w:bidi="pt-PT"/>
          </w:rPr>
          <w:br/>
          <w:t>(ISO,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_Toc42243771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53</w:t>
        </w:r>
        <w:r w:rsidR="003A739D" w:rsidRPr="003A739D">
          <w:rPr>
            <w:rFonts w:asciiTheme="minorBidi" w:hAnsiTheme="minorBidi"/>
            <w:noProof/>
            <w:webHidden/>
          </w:rPr>
          <w:fldChar w:fldCharType="end"/>
        </w:r>
      </w:hyperlink>
    </w:p>
    <w:p w14:paraId="73BD0695"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72" w:history="1">
        <w:r w:rsidR="003A739D" w:rsidRPr="003A739D">
          <w:rPr>
            <w:rStyle w:val="Hyperlink"/>
            <w:rFonts w:asciiTheme="minorBidi" w:hAnsiTheme="minorBidi"/>
            <w:noProof/>
            <w:lang w:bidi="pt-PT"/>
          </w:rPr>
          <w:t xml:space="preserve">Tabela 10: Valores-limite de validação dos produtos de saída sólidos e líquidos e valores de redução logarítmica (VRLs) para a protecção da saúde humana </w:t>
        </w:r>
        <w:r w:rsidR="003A739D" w:rsidRPr="003A739D">
          <w:rPr>
            <w:rStyle w:val="Hyperlink"/>
            <w:rFonts w:asciiTheme="minorBidi" w:hAnsiTheme="minorBidi"/>
            <w:i/>
            <w:noProof/>
            <w:lang w:bidi="pt-PT"/>
          </w:rPr>
          <w:t>(ISO,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_Toc42243772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54</w:t>
        </w:r>
        <w:r w:rsidR="003A739D" w:rsidRPr="003A739D">
          <w:rPr>
            <w:rFonts w:asciiTheme="minorBidi" w:hAnsiTheme="minorBidi"/>
            <w:noProof/>
            <w:webHidden/>
          </w:rPr>
          <w:fldChar w:fldCharType="end"/>
        </w:r>
      </w:hyperlink>
    </w:p>
    <w:p w14:paraId="35B284E1"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73" w:history="1">
        <w:r w:rsidR="003A739D" w:rsidRPr="003A739D">
          <w:rPr>
            <w:rStyle w:val="Hyperlink"/>
            <w:rFonts w:asciiTheme="minorBidi" w:hAnsiTheme="minorBidi"/>
            <w:noProof/>
            <w:lang w:bidi="pt-PT"/>
          </w:rPr>
          <w:t>Tabela 11: São indicados valores-limite do desempenho do produto de saída sólido que contemplam os parâmetros de saúde humana para uma eliminação segura e para todos os fins de reutilização (ISO,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_Toc42243773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55</w:t>
        </w:r>
        <w:r w:rsidR="003A739D" w:rsidRPr="003A739D">
          <w:rPr>
            <w:rFonts w:asciiTheme="minorBidi" w:hAnsiTheme="minorBidi"/>
            <w:noProof/>
            <w:webHidden/>
          </w:rPr>
          <w:fldChar w:fldCharType="end"/>
        </w:r>
      </w:hyperlink>
    </w:p>
    <w:p w14:paraId="1CA0843B"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74" w:history="1">
        <w:r w:rsidR="003A739D" w:rsidRPr="003A739D">
          <w:rPr>
            <w:rStyle w:val="Hyperlink"/>
            <w:rFonts w:asciiTheme="minorBidi" w:hAnsiTheme="minorBidi"/>
            <w:noProof/>
            <w:lang w:bidi="pt-PT"/>
          </w:rPr>
          <w:t>Tabela 12: Valores-limite de validação de efluentes líquidos e valores de redução logarítmica (VLRs) para a protecção da saúde humana (ISO,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_Toc42243774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56</w:t>
        </w:r>
        <w:r w:rsidR="003A739D" w:rsidRPr="003A739D">
          <w:rPr>
            <w:rFonts w:asciiTheme="minorBidi" w:hAnsiTheme="minorBidi"/>
            <w:noProof/>
            <w:webHidden/>
          </w:rPr>
          <w:fldChar w:fldCharType="end"/>
        </w:r>
      </w:hyperlink>
    </w:p>
    <w:p w14:paraId="54FD92C4"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75" w:history="1">
        <w:r w:rsidR="003A739D" w:rsidRPr="003A739D">
          <w:rPr>
            <w:rStyle w:val="Hyperlink"/>
            <w:rFonts w:asciiTheme="minorBidi" w:hAnsiTheme="minorBidi"/>
            <w:noProof/>
            <w:lang w:bidi="pt-PT"/>
          </w:rPr>
          <w:t>Tabela 13: Valores-limite do desempenho para parâmetros ambientais (ISO,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_Toc42243775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56</w:t>
        </w:r>
        <w:r w:rsidR="003A739D" w:rsidRPr="003A739D">
          <w:rPr>
            <w:rFonts w:asciiTheme="minorBidi" w:hAnsiTheme="minorBidi"/>
            <w:noProof/>
            <w:webHidden/>
          </w:rPr>
          <w:fldChar w:fldCharType="end"/>
        </w:r>
      </w:hyperlink>
    </w:p>
    <w:p w14:paraId="1EF4400C"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76" w:history="1">
        <w:r w:rsidR="003A739D" w:rsidRPr="003A739D">
          <w:rPr>
            <w:rStyle w:val="Hyperlink"/>
            <w:rFonts w:asciiTheme="minorBidi" w:hAnsiTheme="minorBidi"/>
            <w:noProof/>
            <w:lang w:bidi="pt-PT"/>
          </w:rPr>
          <w:t>Tabela 14: Percentagem máxima admissível das observações que referem a existência de odor na superestrutura do sistema como sendo desagradável ou inaceitável (ISO,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_Toc42243776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56</w:t>
        </w:r>
        <w:r w:rsidR="003A739D" w:rsidRPr="003A739D">
          <w:rPr>
            <w:rFonts w:asciiTheme="minorBidi" w:hAnsiTheme="minorBidi"/>
            <w:noProof/>
            <w:webHidden/>
          </w:rPr>
          <w:fldChar w:fldCharType="end"/>
        </w:r>
      </w:hyperlink>
    </w:p>
    <w:p w14:paraId="1B49D3D8"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77" w:history="1">
        <w:r w:rsidR="003A739D" w:rsidRPr="003A739D">
          <w:rPr>
            <w:rStyle w:val="Hyperlink"/>
            <w:rFonts w:asciiTheme="minorBidi" w:hAnsiTheme="minorBidi"/>
            <w:noProof/>
            <w:lang w:val="en-US" w:bidi="pt-PT"/>
          </w:rPr>
          <w:t>Tabela 15: Maximum allowable percentage of observations reporting odour in the vicinity of system as unpleasant or unacceptable (ISO,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_Toc42243777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57</w:t>
        </w:r>
        <w:r w:rsidR="003A739D" w:rsidRPr="003A739D">
          <w:rPr>
            <w:rFonts w:asciiTheme="minorBidi" w:hAnsiTheme="minorBidi"/>
            <w:noProof/>
            <w:webHidden/>
          </w:rPr>
          <w:fldChar w:fldCharType="end"/>
        </w:r>
      </w:hyperlink>
    </w:p>
    <w:p w14:paraId="7A50C3E1"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78" w:history="1">
        <w:r w:rsidR="003A739D" w:rsidRPr="003A739D">
          <w:rPr>
            <w:rStyle w:val="Hyperlink"/>
            <w:rFonts w:asciiTheme="minorBidi" w:hAnsiTheme="minorBidi"/>
            <w:noProof/>
            <w:lang w:bidi="pt-PT"/>
          </w:rPr>
          <w:t>Tabela 16: Valores-limite das emissões de ar interior (ISO,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_Toc42243778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57</w:t>
        </w:r>
        <w:r w:rsidR="003A739D" w:rsidRPr="003A739D">
          <w:rPr>
            <w:rFonts w:asciiTheme="minorBidi" w:hAnsiTheme="minorBidi"/>
            <w:noProof/>
            <w:webHidden/>
          </w:rPr>
          <w:fldChar w:fldCharType="end"/>
        </w:r>
      </w:hyperlink>
    </w:p>
    <w:p w14:paraId="07779AB5" w14:textId="77777777" w:rsidR="003A739D" w:rsidRPr="003A739D" w:rsidRDefault="009B65D6" w:rsidP="003A739D">
      <w:pPr>
        <w:pStyle w:val="TableofFigures"/>
        <w:tabs>
          <w:tab w:val="right" w:leader="dot" w:pos="9016"/>
        </w:tabs>
        <w:spacing w:before="120"/>
        <w:rPr>
          <w:rFonts w:asciiTheme="minorBidi" w:eastAsiaTheme="minorEastAsia" w:hAnsiTheme="minorBidi"/>
          <w:noProof/>
          <w:lang w:val="ro-RO" w:eastAsia="zh-CN"/>
        </w:rPr>
      </w:pPr>
      <w:hyperlink w:anchor="_Toc42243779" w:history="1">
        <w:r w:rsidR="003A739D" w:rsidRPr="003A739D">
          <w:rPr>
            <w:rStyle w:val="Hyperlink"/>
            <w:rFonts w:asciiTheme="minorBidi" w:hAnsiTheme="minorBidi"/>
            <w:noProof/>
            <w:lang w:bidi="pt-PT"/>
          </w:rPr>
          <w:t>Tabela 17: Valores-limite de emissões de ar ventilado ou extraído (ISO, 2018).</w:t>
        </w:r>
        <w:r w:rsidR="003A739D" w:rsidRPr="003A739D">
          <w:rPr>
            <w:rFonts w:asciiTheme="minorBidi" w:hAnsiTheme="minorBidi"/>
            <w:noProof/>
            <w:webHidden/>
          </w:rPr>
          <w:tab/>
        </w:r>
        <w:r w:rsidR="003A739D" w:rsidRPr="003A739D">
          <w:rPr>
            <w:rFonts w:asciiTheme="minorBidi" w:hAnsiTheme="minorBidi"/>
            <w:noProof/>
            <w:webHidden/>
          </w:rPr>
          <w:fldChar w:fldCharType="begin"/>
        </w:r>
        <w:r w:rsidR="003A739D" w:rsidRPr="003A739D">
          <w:rPr>
            <w:rFonts w:asciiTheme="minorBidi" w:hAnsiTheme="minorBidi"/>
            <w:noProof/>
            <w:webHidden/>
          </w:rPr>
          <w:instrText xml:space="preserve"> PAGEREF _Toc42243779 \h </w:instrText>
        </w:r>
        <w:r w:rsidR="003A739D" w:rsidRPr="003A739D">
          <w:rPr>
            <w:rFonts w:asciiTheme="minorBidi" w:hAnsiTheme="minorBidi"/>
            <w:noProof/>
            <w:webHidden/>
          </w:rPr>
        </w:r>
        <w:r w:rsidR="003A739D" w:rsidRPr="003A739D">
          <w:rPr>
            <w:rFonts w:asciiTheme="minorBidi" w:hAnsiTheme="minorBidi"/>
            <w:noProof/>
            <w:webHidden/>
          </w:rPr>
          <w:fldChar w:fldCharType="separate"/>
        </w:r>
        <w:r w:rsidR="009324CB">
          <w:rPr>
            <w:rFonts w:asciiTheme="minorBidi" w:hAnsiTheme="minorBidi"/>
            <w:noProof/>
            <w:webHidden/>
          </w:rPr>
          <w:t>58</w:t>
        </w:r>
        <w:r w:rsidR="003A739D" w:rsidRPr="003A739D">
          <w:rPr>
            <w:rFonts w:asciiTheme="minorBidi" w:hAnsiTheme="minorBidi"/>
            <w:noProof/>
            <w:webHidden/>
          </w:rPr>
          <w:fldChar w:fldCharType="end"/>
        </w:r>
      </w:hyperlink>
    </w:p>
    <w:p w14:paraId="1276D0EC" w14:textId="77777777" w:rsidR="00974AF0" w:rsidRPr="003A739D" w:rsidRDefault="00413F41" w:rsidP="003A739D">
      <w:pPr>
        <w:spacing w:before="120" w:after="120" w:line="276" w:lineRule="auto"/>
        <w:jc w:val="both"/>
        <w:rPr>
          <w:rFonts w:asciiTheme="minorBidi" w:eastAsiaTheme="majorEastAsia" w:hAnsiTheme="minorBidi"/>
        </w:rPr>
      </w:pPr>
      <w:r w:rsidRPr="003A739D">
        <w:rPr>
          <w:rFonts w:asciiTheme="minorBidi" w:hAnsiTheme="minorBidi"/>
          <w:lang w:bidi="pt-PT"/>
        </w:rPr>
        <w:fldChar w:fldCharType="end"/>
      </w:r>
      <w:r w:rsidR="00974AF0" w:rsidRPr="003A739D">
        <w:rPr>
          <w:rFonts w:asciiTheme="minorBidi" w:hAnsiTheme="minorBidi"/>
          <w:lang w:bidi="pt-PT"/>
        </w:rPr>
        <w:br w:type="page"/>
      </w:r>
    </w:p>
    <w:p w14:paraId="7339A5EE" w14:textId="77777777" w:rsidR="008E1E4E" w:rsidRPr="003A739D" w:rsidRDefault="008E1E4E" w:rsidP="008E1E4E">
      <w:pPr>
        <w:pStyle w:val="Heading1"/>
        <w:jc w:val="center"/>
        <w:rPr>
          <w:rFonts w:asciiTheme="minorBidi" w:hAnsiTheme="minorBidi" w:cstheme="minorBidi"/>
          <w:b/>
          <w:color w:val="auto"/>
          <w:lang w:val="en-ZA"/>
        </w:rPr>
      </w:pPr>
      <w:bookmarkStart w:id="0" w:name="_Toc42243634"/>
      <w:r w:rsidRPr="003A739D">
        <w:rPr>
          <w:rFonts w:asciiTheme="minorBidi" w:hAnsiTheme="minorBidi" w:cstheme="minorBidi"/>
          <w:b/>
          <w:color w:val="auto"/>
          <w:lang w:val="en-ZA"/>
        </w:rPr>
        <w:lastRenderedPageBreak/>
        <w:t>AGRADECIMENTOS</w:t>
      </w:r>
      <w:bookmarkEnd w:id="0"/>
    </w:p>
    <w:p w14:paraId="059F7E25" w14:textId="77777777" w:rsidR="008E1E4E" w:rsidRPr="003A739D" w:rsidRDefault="008E1E4E">
      <w:pPr>
        <w:rPr>
          <w:rFonts w:asciiTheme="minorBidi" w:eastAsiaTheme="majorEastAsia" w:hAnsiTheme="minorBidi"/>
          <w:b/>
          <w:sz w:val="32"/>
          <w:szCs w:val="32"/>
        </w:rPr>
      </w:pPr>
    </w:p>
    <w:p w14:paraId="52B70D75" w14:textId="77777777" w:rsidR="008E1E4E" w:rsidRPr="003A739D" w:rsidRDefault="008E1E4E" w:rsidP="008E1E4E">
      <w:pPr>
        <w:spacing w:after="0"/>
        <w:rPr>
          <w:rFonts w:asciiTheme="minorBidi" w:eastAsia="Arial" w:hAnsiTheme="minorBidi"/>
        </w:rPr>
      </w:pPr>
      <w:r w:rsidRPr="003A739D">
        <w:rPr>
          <w:rFonts w:asciiTheme="minorBidi" w:hAnsiTheme="minorBidi"/>
          <w:lang w:bidi="pt-PT"/>
        </w:rPr>
        <w:t>Este material foi elaborado pelo Pollution Research Group, UKZN Durban, África do Sul</w:t>
      </w:r>
    </w:p>
    <w:p w14:paraId="538C2E4D" w14:textId="77777777" w:rsidR="008E1E4E" w:rsidRPr="003A739D" w:rsidRDefault="008E1E4E">
      <w:pPr>
        <w:rPr>
          <w:rFonts w:asciiTheme="minorBidi" w:eastAsia="Arial" w:hAnsiTheme="minorBidi"/>
        </w:rPr>
      </w:pPr>
    </w:p>
    <w:p w14:paraId="43D90FEC" w14:textId="77777777" w:rsidR="008E1E4E" w:rsidRPr="003A739D" w:rsidRDefault="008E1E4E">
      <w:pPr>
        <w:rPr>
          <w:rFonts w:asciiTheme="minorBidi" w:eastAsia="Arial" w:hAnsiTheme="minorBidi"/>
        </w:rPr>
      </w:pPr>
      <w:r w:rsidRPr="003A739D">
        <w:rPr>
          <w:rFonts w:asciiTheme="minorBidi" w:hAnsiTheme="minorBidi"/>
          <w:lang w:bidi="pt-PT"/>
        </w:rPr>
        <w:t>Colaboradores:</w:t>
      </w:r>
    </w:p>
    <w:p w14:paraId="7944A34D" w14:textId="77777777" w:rsidR="008E1E4E" w:rsidRPr="003A739D" w:rsidRDefault="008E1E4E" w:rsidP="008E1E4E">
      <w:pPr>
        <w:pStyle w:val="ListParagraph"/>
        <w:numPr>
          <w:ilvl w:val="0"/>
          <w:numId w:val="30"/>
        </w:numPr>
        <w:rPr>
          <w:rFonts w:asciiTheme="minorBidi" w:eastAsia="Arial" w:hAnsiTheme="minorBidi"/>
        </w:rPr>
      </w:pPr>
      <w:r w:rsidRPr="003A739D">
        <w:rPr>
          <w:rFonts w:asciiTheme="minorBidi" w:hAnsiTheme="minorBidi"/>
          <w:lang w:bidi="pt-PT"/>
        </w:rPr>
        <w:t xml:space="preserve">Konstantina Velkushanova </w:t>
      </w:r>
    </w:p>
    <w:p w14:paraId="5939C79E" w14:textId="77777777" w:rsidR="008E1E4E" w:rsidRPr="003A739D" w:rsidRDefault="008E1E4E" w:rsidP="008E1E4E">
      <w:pPr>
        <w:pStyle w:val="ListParagraph"/>
        <w:numPr>
          <w:ilvl w:val="0"/>
          <w:numId w:val="30"/>
        </w:numPr>
        <w:rPr>
          <w:rFonts w:asciiTheme="minorBidi" w:eastAsia="Arial" w:hAnsiTheme="minorBidi"/>
        </w:rPr>
      </w:pPr>
      <w:r w:rsidRPr="003A739D">
        <w:rPr>
          <w:rFonts w:asciiTheme="minorBidi" w:hAnsiTheme="minorBidi"/>
          <w:lang w:bidi="pt-PT"/>
        </w:rPr>
        <w:t>Zandile Jingxi</w:t>
      </w:r>
      <w:r w:rsidRPr="003A739D">
        <w:rPr>
          <w:rFonts w:asciiTheme="minorBidi" w:hAnsiTheme="minorBidi"/>
          <w:lang w:bidi="pt-PT"/>
        </w:rPr>
        <w:br w:type="page"/>
      </w:r>
    </w:p>
    <w:p w14:paraId="18ABE1FA" w14:textId="77777777" w:rsidR="00AD527A" w:rsidRPr="003A739D" w:rsidRDefault="003D1D56" w:rsidP="00E874D9">
      <w:pPr>
        <w:pStyle w:val="Heading1"/>
        <w:jc w:val="center"/>
        <w:rPr>
          <w:rFonts w:asciiTheme="minorBidi" w:hAnsiTheme="minorBidi" w:cstheme="minorBidi"/>
          <w:b/>
          <w:color w:val="auto"/>
        </w:rPr>
      </w:pPr>
      <w:bookmarkStart w:id="1" w:name="_Toc42243635"/>
      <w:r w:rsidRPr="003A739D">
        <w:rPr>
          <w:rFonts w:asciiTheme="minorBidi" w:hAnsiTheme="minorBidi" w:cstheme="minorBidi"/>
          <w:b/>
          <w:color w:val="auto"/>
          <w:lang w:bidi="pt-PT"/>
        </w:rPr>
        <w:lastRenderedPageBreak/>
        <w:t>SECÇÃO A</w:t>
      </w:r>
      <w:bookmarkEnd w:id="1"/>
    </w:p>
    <w:p w14:paraId="1508E4AD" w14:textId="77777777" w:rsidR="006B0ED3" w:rsidRPr="00054BBB" w:rsidRDefault="0004561A" w:rsidP="00E874D9">
      <w:pPr>
        <w:pStyle w:val="Heading1"/>
        <w:numPr>
          <w:ilvl w:val="0"/>
          <w:numId w:val="14"/>
        </w:numPr>
        <w:ind w:left="360"/>
        <w:rPr>
          <w:rFonts w:asciiTheme="minorBidi" w:hAnsiTheme="minorBidi" w:cstheme="minorBidi"/>
          <w:b/>
          <w:color w:val="auto"/>
          <w:sz w:val="21"/>
          <w:szCs w:val="21"/>
        </w:rPr>
      </w:pPr>
      <w:bookmarkStart w:id="2" w:name="_Toc42243636"/>
      <w:r w:rsidRPr="00054BBB">
        <w:rPr>
          <w:rFonts w:asciiTheme="minorBidi" w:hAnsiTheme="minorBidi" w:cstheme="minorBidi"/>
          <w:b/>
          <w:color w:val="auto"/>
          <w:sz w:val="21"/>
          <w:szCs w:val="21"/>
          <w:lang w:bidi="pt-PT"/>
        </w:rPr>
        <w:t>FORMALIDADES</w:t>
      </w:r>
      <w:bookmarkEnd w:id="2"/>
    </w:p>
    <w:p w14:paraId="113984D0" w14:textId="77777777" w:rsidR="00233407" w:rsidRPr="00054BBB" w:rsidRDefault="00233407" w:rsidP="00E874D9">
      <w:pPr>
        <w:spacing w:after="0"/>
        <w:rPr>
          <w:rFonts w:asciiTheme="minorBidi" w:hAnsiTheme="minorBidi"/>
          <w:sz w:val="21"/>
          <w:szCs w:val="21"/>
        </w:rPr>
      </w:pPr>
    </w:p>
    <w:p w14:paraId="66A8C95F" w14:textId="77777777" w:rsidR="00CF2E8D" w:rsidRPr="00054BBB" w:rsidRDefault="00330EF1" w:rsidP="00E874D9">
      <w:pPr>
        <w:pStyle w:val="ListParagraph"/>
        <w:numPr>
          <w:ilvl w:val="0"/>
          <w:numId w:val="12"/>
        </w:numPr>
        <w:spacing w:after="0" w:line="360" w:lineRule="auto"/>
        <w:ind w:left="360"/>
        <w:rPr>
          <w:rFonts w:asciiTheme="minorBidi" w:eastAsia="Arial" w:hAnsiTheme="minorBidi"/>
          <w:sz w:val="21"/>
          <w:szCs w:val="21"/>
        </w:rPr>
      </w:pPr>
      <w:r w:rsidRPr="00054BBB">
        <w:rPr>
          <w:rFonts w:asciiTheme="minorBidi" w:hAnsiTheme="minorBidi"/>
          <w:sz w:val="21"/>
          <w:szCs w:val="21"/>
          <w:lang w:bidi="pt-PT"/>
        </w:rPr>
        <w:t>Introdução ao grupo e a cada um dos participantes</w:t>
      </w:r>
    </w:p>
    <w:p w14:paraId="744228FC" w14:textId="77777777" w:rsidR="00CF2E8D" w:rsidRPr="00054BBB" w:rsidRDefault="00CF2E8D" w:rsidP="00E874D9">
      <w:pPr>
        <w:pStyle w:val="ListParagraph"/>
        <w:numPr>
          <w:ilvl w:val="1"/>
          <w:numId w:val="4"/>
        </w:numPr>
        <w:tabs>
          <w:tab w:val="clear" w:pos="1440"/>
          <w:tab w:val="num" w:pos="720"/>
        </w:tabs>
        <w:spacing w:after="0" w:line="360" w:lineRule="auto"/>
        <w:ind w:left="360" w:firstLine="0"/>
        <w:rPr>
          <w:rFonts w:asciiTheme="minorBidi" w:eastAsia="Arial" w:hAnsiTheme="minorBidi"/>
          <w:sz w:val="21"/>
          <w:szCs w:val="21"/>
        </w:rPr>
      </w:pPr>
      <w:r w:rsidRPr="00054BBB">
        <w:rPr>
          <w:rFonts w:asciiTheme="minorBidi" w:hAnsiTheme="minorBidi"/>
          <w:sz w:val="21"/>
          <w:szCs w:val="21"/>
          <w:lang w:bidi="pt-PT"/>
        </w:rPr>
        <w:t>Nome e Afiliação/Departamento</w:t>
      </w:r>
    </w:p>
    <w:p w14:paraId="292B45D5" w14:textId="77777777" w:rsidR="00CF2E8D" w:rsidRPr="00054BBB" w:rsidRDefault="00330EF1" w:rsidP="00E874D9">
      <w:pPr>
        <w:pStyle w:val="ListParagraph"/>
        <w:numPr>
          <w:ilvl w:val="1"/>
          <w:numId w:val="4"/>
        </w:numPr>
        <w:tabs>
          <w:tab w:val="clear" w:pos="1440"/>
          <w:tab w:val="num" w:pos="720"/>
        </w:tabs>
        <w:spacing w:after="0" w:line="360" w:lineRule="auto"/>
        <w:ind w:left="360" w:firstLine="0"/>
        <w:rPr>
          <w:rFonts w:asciiTheme="minorBidi" w:eastAsia="Arial" w:hAnsiTheme="minorBidi"/>
          <w:sz w:val="21"/>
          <w:szCs w:val="21"/>
        </w:rPr>
      </w:pPr>
      <w:r w:rsidRPr="00054BBB">
        <w:rPr>
          <w:rFonts w:asciiTheme="minorBidi" w:hAnsiTheme="minorBidi"/>
          <w:sz w:val="21"/>
          <w:szCs w:val="21"/>
          <w:lang w:bidi="pt-PT"/>
        </w:rPr>
        <w:t>Antecedentes</w:t>
      </w:r>
    </w:p>
    <w:p w14:paraId="7C22C0A3" w14:textId="77777777" w:rsidR="00233407" w:rsidRPr="00054BBB" w:rsidRDefault="00CF2E8D" w:rsidP="00E874D9">
      <w:pPr>
        <w:pStyle w:val="ListParagraph"/>
        <w:numPr>
          <w:ilvl w:val="1"/>
          <w:numId w:val="4"/>
        </w:numPr>
        <w:tabs>
          <w:tab w:val="left" w:pos="720"/>
        </w:tabs>
        <w:spacing w:after="0" w:line="360" w:lineRule="auto"/>
        <w:ind w:left="360" w:firstLine="0"/>
        <w:rPr>
          <w:rFonts w:asciiTheme="minorBidi" w:eastAsia="Arial" w:hAnsiTheme="minorBidi"/>
          <w:sz w:val="21"/>
          <w:szCs w:val="21"/>
        </w:rPr>
      </w:pPr>
      <w:r w:rsidRPr="00054BBB">
        <w:rPr>
          <w:rFonts w:asciiTheme="minorBidi" w:hAnsiTheme="minorBidi"/>
          <w:sz w:val="21"/>
          <w:szCs w:val="21"/>
          <w:lang w:bidi="pt-PT"/>
        </w:rPr>
        <w:t>Expectativas da conclusão do curso/workshop</w:t>
      </w:r>
    </w:p>
    <w:p w14:paraId="5C451943" w14:textId="77777777" w:rsidR="00CF2E8D" w:rsidRPr="00054BBB" w:rsidRDefault="00CF2E8D" w:rsidP="00E874D9">
      <w:pPr>
        <w:pStyle w:val="ListParagraph"/>
        <w:numPr>
          <w:ilvl w:val="0"/>
          <w:numId w:val="12"/>
        </w:numPr>
        <w:spacing w:after="0" w:line="360" w:lineRule="auto"/>
        <w:ind w:left="360"/>
        <w:rPr>
          <w:rFonts w:asciiTheme="minorBidi" w:eastAsia="Arial" w:hAnsiTheme="minorBidi"/>
          <w:sz w:val="21"/>
          <w:szCs w:val="21"/>
        </w:rPr>
      </w:pPr>
      <w:r w:rsidRPr="00054BBB">
        <w:rPr>
          <w:rFonts w:asciiTheme="minorBidi" w:hAnsiTheme="minorBidi"/>
          <w:sz w:val="21"/>
          <w:szCs w:val="21"/>
          <w:lang w:bidi="pt-PT"/>
        </w:rPr>
        <w:t>Procedimentos de Segurança</w:t>
      </w:r>
    </w:p>
    <w:p w14:paraId="61E6F67B" w14:textId="77777777" w:rsidR="00CF2E8D" w:rsidRPr="00054BBB" w:rsidRDefault="00E346C8" w:rsidP="00E874D9">
      <w:pPr>
        <w:pStyle w:val="ListParagraph"/>
        <w:numPr>
          <w:ilvl w:val="0"/>
          <w:numId w:val="12"/>
        </w:numPr>
        <w:spacing w:after="0" w:line="360" w:lineRule="auto"/>
        <w:ind w:left="360"/>
        <w:rPr>
          <w:rFonts w:asciiTheme="minorBidi" w:eastAsia="Arial" w:hAnsiTheme="minorBidi"/>
          <w:sz w:val="21"/>
          <w:szCs w:val="21"/>
        </w:rPr>
      </w:pPr>
      <w:r w:rsidRPr="00054BBB">
        <w:rPr>
          <w:rFonts w:asciiTheme="minorBidi" w:hAnsiTheme="minorBidi"/>
          <w:sz w:val="21"/>
          <w:szCs w:val="21"/>
          <w:lang w:bidi="pt-PT"/>
        </w:rPr>
        <w:t>Organização interna: Telemóveis, assiduidade, interferências operacionais</w:t>
      </w:r>
    </w:p>
    <w:p w14:paraId="748AB009" w14:textId="77777777" w:rsidR="00CF2E8D" w:rsidRPr="00054BBB" w:rsidRDefault="00CF2E8D" w:rsidP="00E874D9">
      <w:pPr>
        <w:pStyle w:val="ListParagraph"/>
        <w:numPr>
          <w:ilvl w:val="0"/>
          <w:numId w:val="13"/>
        </w:numPr>
        <w:tabs>
          <w:tab w:val="left" w:pos="720"/>
        </w:tabs>
        <w:spacing w:after="0" w:line="360" w:lineRule="auto"/>
        <w:ind w:left="360" w:firstLine="0"/>
        <w:rPr>
          <w:rFonts w:asciiTheme="minorBidi" w:eastAsia="Arial" w:hAnsiTheme="minorBidi"/>
          <w:sz w:val="21"/>
          <w:szCs w:val="21"/>
        </w:rPr>
      </w:pPr>
      <w:r w:rsidRPr="00054BBB">
        <w:rPr>
          <w:rFonts w:asciiTheme="minorBidi" w:hAnsiTheme="minorBidi"/>
          <w:sz w:val="21"/>
          <w:szCs w:val="21"/>
          <w:lang w:bidi="pt-PT"/>
        </w:rPr>
        <w:t>Participação: é o seu curso - precisa de tirar proveito dele, faça perguntas!</w:t>
      </w:r>
    </w:p>
    <w:p w14:paraId="079043EE" w14:textId="77777777" w:rsidR="00CF2E8D" w:rsidRPr="00054BBB" w:rsidRDefault="00CF2E8D" w:rsidP="00E874D9">
      <w:pPr>
        <w:numPr>
          <w:ilvl w:val="0"/>
          <w:numId w:val="13"/>
        </w:numPr>
        <w:spacing w:after="0" w:line="360" w:lineRule="auto"/>
        <w:ind w:left="360" w:firstLine="0"/>
        <w:rPr>
          <w:rFonts w:asciiTheme="minorBidi" w:eastAsia="Arial" w:hAnsiTheme="minorBidi"/>
          <w:sz w:val="21"/>
          <w:szCs w:val="21"/>
        </w:rPr>
      </w:pPr>
      <w:r w:rsidRPr="00054BBB">
        <w:rPr>
          <w:rFonts w:asciiTheme="minorBidi" w:hAnsiTheme="minorBidi"/>
          <w:sz w:val="21"/>
          <w:szCs w:val="21"/>
          <w:lang w:bidi="pt-PT"/>
        </w:rPr>
        <w:t xml:space="preserve">Intervalos </w:t>
      </w:r>
    </w:p>
    <w:p w14:paraId="448AC246" w14:textId="77777777" w:rsidR="00CF2E8D" w:rsidRPr="00054BBB" w:rsidRDefault="00233407" w:rsidP="00E874D9">
      <w:pPr>
        <w:numPr>
          <w:ilvl w:val="0"/>
          <w:numId w:val="13"/>
        </w:numPr>
        <w:spacing w:after="0" w:line="360" w:lineRule="auto"/>
        <w:ind w:left="360" w:firstLine="0"/>
        <w:rPr>
          <w:rFonts w:asciiTheme="minorBidi" w:eastAsia="Arial" w:hAnsiTheme="minorBidi"/>
          <w:sz w:val="21"/>
          <w:szCs w:val="21"/>
        </w:rPr>
      </w:pPr>
      <w:r w:rsidRPr="00054BBB">
        <w:rPr>
          <w:rFonts w:asciiTheme="minorBidi" w:hAnsiTheme="minorBidi"/>
          <w:sz w:val="21"/>
          <w:szCs w:val="21"/>
          <w:lang w:bidi="pt-PT"/>
        </w:rPr>
        <w:t xml:space="preserve">Registo de presenças  </w:t>
      </w:r>
    </w:p>
    <w:p w14:paraId="1A4BD5D8" w14:textId="77777777" w:rsidR="00CF2E8D" w:rsidRPr="00054BBB" w:rsidRDefault="00330EF1" w:rsidP="00E874D9">
      <w:pPr>
        <w:pStyle w:val="ListParagraph"/>
        <w:numPr>
          <w:ilvl w:val="0"/>
          <w:numId w:val="12"/>
        </w:numPr>
        <w:spacing w:line="284" w:lineRule="exact"/>
        <w:ind w:left="360"/>
        <w:rPr>
          <w:rFonts w:asciiTheme="minorBidi" w:eastAsia="Arial" w:hAnsiTheme="minorBidi"/>
          <w:sz w:val="21"/>
          <w:szCs w:val="21"/>
        </w:rPr>
      </w:pPr>
      <w:r w:rsidRPr="00054BBB">
        <w:rPr>
          <w:rFonts w:asciiTheme="minorBidi" w:hAnsiTheme="minorBidi"/>
          <w:sz w:val="21"/>
          <w:szCs w:val="21"/>
          <w:lang w:bidi="pt-PT"/>
        </w:rPr>
        <w:t>Introdução ao programa e aos oradores</w:t>
      </w:r>
    </w:p>
    <w:p w14:paraId="6A576DD9" w14:textId="77777777" w:rsidR="00CF2E8D" w:rsidRPr="00054BBB" w:rsidRDefault="00CF2E8D" w:rsidP="00CF2E8D">
      <w:pPr>
        <w:spacing w:line="236" w:lineRule="auto"/>
        <w:ind w:left="720" w:right="60"/>
        <w:rPr>
          <w:rFonts w:asciiTheme="minorBidi" w:eastAsia="Arial" w:hAnsiTheme="minorBidi"/>
          <w:b/>
          <w:sz w:val="21"/>
          <w:szCs w:val="21"/>
        </w:rPr>
      </w:pPr>
    </w:p>
    <w:p w14:paraId="371E0862" w14:textId="77777777" w:rsidR="00E874D9" w:rsidRPr="00054BBB" w:rsidRDefault="00E874D9" w:rsidP="00CF2E8D">
      <w:pPr>
        <w:spacing w:line="236" w:lineRule="auto"/>
        <w:ind w:left="720" w:right="60"/>
        <w:rPr>
          <w:rFonts w:asciiTheme="minorBidi" w:eastAsia="Arial" w:hAnsiTheme="minorBidi"/>
          <w:b/>
          <w:sz w:val="21"/>
          <w:szCs w:val="21"/>
        </w:rPr>
      </w:pPr>
    </w:p>
    <w:p w14:paraId="16345652" w14:textId="77777777" w:rsidR="00AD527A" w:rsidRPr="00054BBB" w:rsidRDefault="00E37F22" w:rsidP="006B0ED3">
      <w:pPr>
        <w:rPr>
          <w:rFonts w:asciiTheme="minorBidi" w:hAnsiTheme="minorBidi"/>
          <w:b/>
          <w:sz w:val="21"/>
          <w:szCs w:val="21"/>
        </w:rPr>
      </w:pPr>
      <w:r w:rsidRPr="00054BBB">
        <w:rPr>
          <w:rFonts w:asciiTheme="minorBidi" w:hAnsiTheme="minorBidi"/>
          <w:noProof/>
          <w:sz w:val="21"/>
          <w:szCs w:val="21"/>
          <w:lang w:val="en-US"/>
        </w:rPr>
        <mc:AlternateContent>
          <mc:Choice Requires="wps">
            <w:drawing>
              <wp:inline distT="0" distB="0" distL="0" distR="0" wp14:anchorId="3DA0D051" wp14:editId="5D648B77">
                <wp:extent cx="5638800" cy="1404620"/>
                <wp:effectExtent l="9525" t="8890" r="9525" b="8255"/>
                <wp:docPr id="687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754380"/>
                        </a:xfrm>
                        <a:prstGeom prst="rect">
                          <a:avLst/>
                        </a:prstGeom>
                        <a:solidFill>
                          <a:srgbClr val="FFFFFF"/>
                        </a:solidFill>
                        <a:ln w="9525">
                          <a:solidFill>
                            <a:srgbClr val="000000"/>
                          </a:solidFill>
                          <a:miter lim="800000"/>
                          <a:headEnd/>
                          <a:tailEnd/>
                        </a:ln>
                      </wps:spPr>
                      <wps:txbx>
                        <w:txbxContent>
                          <w:p w14:paraId="4E99F1B0" w14:textId="77777777" w:rsidR="00A1178B" w:rsidRDefault="00A1178B" w:rsidP="00330EF1">
                            <w:r>
                              <w:rPr>
                                <w:lang w:bidi="pt-PT"/>
                              </w:rPr>
                              <w:t xml:space="preserve">Nota: Este documento é uma ferramenta de apoio para fornecer a todos os participantes conhecimentos e informações de base, para além de todas as apresentações e discussões durante o workshop. </w:t>
                            </w:r>
                          </w:p>
                        </w:txbxContent>
                      </wps:txbx>
                      <wps:bodyPr rot="0" vert="horz" wrap="square" lIns="91440" tIns="45720" rIns="91440" bIns="45720" anchor="t" anchorCtr="0" upright="1">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DA0D051" id="_x0000_t202" coordsize="21600,21600" o:spt="202" path="m,l,21600r21600,l21600,xe">
                <v:stroke joinstyle="miter"/>
                <v:path gradientshapeok="t" o:connecttype="rect"/>
              </v:shapetype>
              <v:shape id="Text Box 2" o:spid="_x0000_s1026" type="#_x0000_t202" style="width:44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">
                <v:textbox style="mso-fit-shape-to-text:t">
                  <w:txbxContent>
                    <w:p w14:paraId="4E99F1B0" w14:textId="77777777" w:rsidR="00A1178B" w:rsidRDefault="00A1178B" w:rsidP="00330EF1">
                      <w:r>
                        <w:rPr>
                          <w:lang w:bidi="pt-PT"/>
                        </w:rPr>
                        <w:t xml:space="preserve">Nota: Este documento é uma ferramenta de apoio para fornecer a todos os participantes conhecimentos e informações de base, para além de todas as apresentações e discussões durante o workshop. </w:t>
                      </w:r>
                    </w:p>
                  </w:txbxContent>
                </v:textbox>
                <w10:anchorlock/>
              </v:shape>
            </w:pict>
          </mc:Fallback>
        </mc:AlternateContent>
      </w:r>
    </w:p>
    <w:p w14:paraId="70E03C89" w14:textId="77777777" w:rsidR="007164B2" w:rsidRPr="00054BBB" w:rsidRDefault="0004561A" w:rsidP="00054BBB">
      <w:pPr>
        <w:pStyle w:val="Heading1"/>
        <w:numPr>
          <w:ilvl w:val="0"/>
          <w:numId w:val="14"/>
        </w:numPr>
        <w:spacing w:before="720"/>
        <w:ind w:left="360"/>
        <w:rPr>
          <w:rFonts w:asciiTheme="minorBidi" w:hAnsiTheme="minorBidi" w:cstheme="minorBidi"/>
          <w:b/>
          <w:color w:val="auto"/>
          <w:sz w:val="21"/>
          <w:szCs w:val="21"/>
        </w:rPr>
      </w:pPr>
      <w:bookmarkStart w:id="3" w:name="_Toc42243637"/>
      <w:r w:rsidRPr="00054BBB">
        <w:rPr>
          <w:rFonts w:asciiTheme="minorBidi" w:hAnsiTheme="minorBidi" w:cstheme="minorBidi"/>
          <w:b/>
          <w:color w:val="auto"/>
          <w:sz w:val="21"/>
          <w:szCs w:val="21"/>
          <w:lang w:bidi="pt-PT"/>
        </w:rPr>
        <w:t>OBJECTIVO E RESULTADOS DA APRENDIZAGEM</w:t>
      </w:r>
      <w:bookmarkEnd w:id="3"/>
      <w:r w:rsidRPr="00054BBB">
        <w:rPr>
          <w:rFonts w:asciiTheme="minorBidi" w:hAnsiTheme="minorBidi" w:cstheme="minorBidi"/>
          <w:b/>
          <w:color w:val="auto"/>
          <w:sz w:val="21"/>
          <w:szCs w:val="21"/>
          <w:lang w:bidi="pt-PT"/>
        </w:rPr>
        <w:t xml:space="preserve"> </w:t>
      </w:r>
    </w:p>
    <w:p w14:paraId="657F4F2D" w14:textId="77777777" w:rsidR="007164B2" w:rsidRPr="00054BBB" w:rsidRDefault="00295FC0" w:rsidP="00E874D9">
      <w:pPr>
        <w:pStyle w:val="Heading2"/>
        <w:numPr>
          <w:ilvl w:val="1"/>
          <w:numId w:val="15"/>
        </w:numPr>
        <w:ind w:left="360" w:hanging="360"/>
        <w:rPr>
          <w:rFonts w:asciiTheme="minorBidi" w:hAnsiTheme="minorBidi" w:cstheme="minorBidi"/>
          <w:sz w:val="21"/>
          <w:szCs w:val="21"/>
        </w:rPr>
      </w:pPr>
      <w:bookmarkStart w:id="4" w:name="_Toc42243638"/>
      <w:r w:rsidRPr="00054BBB">
        <w:rPr>
          <w:rFonts w:asciiTheme="minorBidi" w:hAnsiTheme="minorBidi" w:cstheme="minorBidi"/>
          <w:sz w:val="21"/>
          <w:szCs w:val="21"/>
          <w:lang w:bidi="pt-PT"/>
        </w:rPr>
        <w:t>Objectivo</w:t>
      </w:r>
      <w:bookmarkEnd w:id="4"/>
      <w:r w:rsidRPr="00054BBB">
        <w:rPr>
          <w:rFonts w:asciiTheme="minorBidi" w:hAnsiTheme="minorBidi" w:cstheme="minorBidi"/>
          <w:sz w:val="21"/>
          <w:szCs w:val="21"/>
          <w:lang w:bidi="pt-PT"/>
        </w:rPr>
        <w:t xml:space="preserve"> </w:t>
      </w:r>
    </w:p>
    <w:p w14:paraId="600D517B" w14:textId="77777777" w:rsidR="00253A17" w:rsidRPr="00054BBB" w:rsidRDefault="00396E7F" w:rsidP="009B4ACC">
      <w:pPr>
        <w:autoSpaceDE w:val="0"/>
        <w:autoSpaceDN w:val="0"/>
        <w:adjustRightInd w:val="0"/>
        <w:spacing w:line="360" w:lineRule="auto"/>
        <w:jc w:val="both"/>
        <w:rPr>
          <w:rFonts w:asciiTheme="minorBidi" w:hAnsiTheme="minorBidi"/>
          <w:sz w:val="21"/>
          <w:szCs w:val="21"/>
          <w:lang w:val="pt-BR"/>
        </w:rPr>
      </w:pPr>
      <w:r w:rsidRPr="00054BBB">
        <w:rPr>
          <w:rFonts w:asciiTheme="minorBidi" w:hAnsiTheme="minorBidi"/>
          <w:sz w:val="21"/>
          <w:szCs w:val="21"/>
          <w:lang w:bidi="pt-PT"/>
        </w:rPr>
        <w:t xml:space="preserve">Para colmatar as lacunas e conseguir instalações básicas de saneamento para todos os seus cidadãos, o Governo sul-africano atribuiu subsídios que visam a construção de instalações de saneamento melhoradas. Actualmente, os sistemas mais utilizados são as latrinas de Fossa Ventilada Melhorada (VIP), sanitas turcas ou equivalente. No entanto, é cada vez mais evidente que os sistemas VIP não são sustentáveis em termos de gestão de lamas e, na maioria das vezes, enchem-se muito mais rapidamente do que o tempo previsto na concepção. O processo regular de esvaziamento representa riscos para a saúde que devem ser cuidadosamente geridos e que exige um investimento significativo por parte dos municípios locais. Após o esvaziamento e recolha das lamas, o maior desafio continua a ser o tratamento e a eliminação segura das lamas fecais. Os sistemas VIP não são seguros para os mais vulneráveis, como as mulheres e as crianças (sobretudo à noite) e há um número crescente de crianças que caem nas fossas e perdem a vida. </w:t>
      </w:r>
    </w:p>
    <w:p w14:paraId="79FBB73E" w14:textId="77777777" w:rsidR="007710D6" w:rsidRPr="00054BBB" w:rsidRDefault="00396E7F" w:rsidP="002F4AAE">
      <w:pPr>
        <w:autoSpaceDE w:val="0"/>
        <w:autoSpaceDN w:val="0"/>
        <w:adjustRightInd w:val="0"/>
        <w:spacing w:line="360" w:lineRule="auto"/>
        <w:jc w:val="both"/>
        <w:rPr>
          <w:rFonts w:asciiTheme="minorBidi" w:hAnsiTheme="minorBidi"/>
          <w:sz w:val="21"/>
          <w:szCs w:val="21"/>
          <w:lang w:val="pt-BR"/>
        </w:rPr>
      </w:pPr>
      <w:r w:rsidRPr="00054BBB">
        <w:rPr>
          <w:rFonts w:asciiTheme="minorBidi" w:hAnsiTheme="minorBidi"/>
          <w:sz w:val="21"/>
          <w:szCs w:val="21"/>
          <w:lang w:bidi="pt-PT"/>
        </w:rPr>
        <w:t xml:space="preserve">Com o aumento da população e a disponibilidade de tecnologias de saneamento não ligado à rede de esgotos de última geração, é necessário melhorar a elaboração de normas, testes e validação destas tecnologias. A adaptação de tecnologias mais recentes que proporcionem uma melhoria em relação ao saneamento básico residiria na melhoria das capacidades locais e no </w:t>
      </w:r>
      <w:r w:rsidRPr="00054BBB">
        <w:rPr>
          <w:rFonts w:asciiTheme="minorBidi" w:hAnsiTheme="minorBidi"/>
          <w:sz w:val="21"/>
          <w:szCs w:val="21"/>
          <w:lang w:bidi="pt-PT"/>
        </w:rPr>
        <w:lastRenderedPageBreak/>
        <w:t xml:space="preserve">reforço das competências e da formação sobre as tecnologias de última geração. Alguns dos instrumentos que a África do Sul adoptou para medir a viabilidade de uma tecnologia são as normas como </w:t>
      </w:r>
      <w:r w:rsidRPr="00054BBB">
        <w:rPr>
          <w:rFonts w:asciiTheme="minorBidi" w:hAnsiTheme="minorBidi"/>
          <w:b/>
          <w:sz w:val="21"/>
          <w:szCs w:val="21"/>
          <w:lang w:bidi="pt-PT"/>
        </w:rPr>
        <w:t xml:space="preserve">SANS/ISO 30500 </w:t>
      </w:r>
      <w:r w:rsidRPr="00054BBB">
        <w:rPr>
          <w:rFonts w:asciiTheme="minorBidi" w:hAnsiTheme="minorBidi"/>
          <w:sz w:val="21"/>
          <w:szCs w:val="21"/>
          <w:lang w:bidi="pt-PT"/>
        </w:rPr>
        <w:t xml:space="preserve">Sistemas de saneamento não ligados à rede de esgotos: Unidades de tratamento integrado pré-fabricadas - Requisitos gerais de segurança e desempenho para a concepção e ensaios; e </w:t>
      </w:r>
      <w:r w:rsidRPr="00054BBB">
        <w:rPr>
          <w:rFonts w:asciiTheme="minorBidi" w:hAnsiTheme="minorBidi"/>
          <w:b/>
          <w:sz w:val="21"/>
          <w:szCs w:val="21"/>
          <w:lang w:bidi="pt-PT"/>
        </w:rPr>
        <w:t>ISO 24521</w:t>
      </w:r>
      <w:r w:rsidRPr="00054BBB">
        <w:rPr>
          <w:rFonts w:asciiTheme="minorBidi" w:hAnsiTheme="minorBidi"/>
          <w:sz w:val="21"/>
          <w:szCs w:val="21"/>
          <w:lang w:bidi="pt-PT"/>
        </w:rPr>
        <w:t xml:space="preserve">: Actividades relacionadas com a água potável e os serviços de águas residuais - Orientações para a gestão dos serviços básicos autónomos de águas residuais domésticas. </w:t>
      </w:r>
    </w:p>
    <w:p w14:paraId="48B1C460" w14:textId="77777777" w:rsidR="007710D6" w:rsidRPr="00054BBB" w:rsidRDefault="00396E7F" w:rsidP="002F4AAE">
      <w:pPr>
        <w:autoSpaceDE w:val="0"/>
        <w:autoSpaceDN w:val="0"/>
        <w:adjustRightInd w:val="0"/>
        <w:spacing w:line="360" w:lineRule="auto"/>
        <w:jc w:val="both"/>
        <w:rPr>
          <w:rFonts w:asciiTheme="minorBidi" w:hAnsiTheme="minorBidi"/>
          <w:sz w:val="21"/>
          <w:szCs w:val="21"/>
          <w:lang w:val="pt-BR"/>
        </w:rPr>
      </w:pPr>
      <w:r w:rsidRPr="00054BBB">
        <w:rPr>
          <w:rFonts w:asciiTheme="minorBidi" w:hAnsiTheme="minorBidi"/>
          <w:sz w:val="21"/>
          <w:szCs w:val="21"/>
          <w:lang w:bidi="pt-PT"/>
        </w:rPr>
        <w:t xml:space="preserve">As normas SANS/ISO 30500 e ISO 24521 complementam-se e se forem correctamente aplicadas permitem melhorar a saúde, reduzir o impacto ambiental do tratamento de águas residuais e oferecer opções acessíveis aos utilizadores e às comunidades. A SANS/ISO 30500 incentiva o desenvolvimento de novas tecnologias e soluções que respondam aos desafios subjacentes à falta de saneamento, como a pobreza, às infra-estruturas e aos recursos, enquanto a ISO 24521 se concentra na optimização dos serviços de águas residuais existentes. A adopção e a promoção destas duas normas contribuirá para reduzir os custos, minimizar os resíduos e aumentar a produtividade dos diferentes níveis da cadeia de valor do saneamento. </w:t>
      </w:r>
    </w:p>
    <w:p w14:paraId="66C784A5" w14:textId="77777777" w:rsidR="00134C0C" w:rsidRPr="00054BBB" w:rsidRDefault="007710D6" w:rsidP="002F4AAE">
      <w:pPr>
        <w:autoSpaceDE w:val="0"/>
        <w:autoSpaceDN w:val="0"/>
        <w:adjustRightInd w:val="0"/>
        <w:spacing w:line="360" w:lineRule="auto"/>
        <w:jc w:val="both"/>
        <w:rPr>
          <w:rFonts w:asciiTheme="minorBidi" w:hAnsiTheme="minorBidi"/>
          <w:sz w:val="21"/>
          <w:szCs w:val="21"/>
          <w:lang w:val="pt-BR"/>
        </w:rPr>
      </w:pPr>
      <w:r w:rsidRPr="00054BBB">
        <w:rPr>
          <w:rFonts w:asciiTheme="minorBidi" w:hAnsiTheme="minorBidi"/>
          <w:sz w:val="21"/>
          <w:szCs w:val="21"/>
          <w:lang w:bidi="pt-PT"/>
        </w:rPr>
        <w:t>O objectivo deste seminário consiste em: i) introduzir o conteúdo das normas SANS/ISO 30500 e ISO 24521 e o processo de certificação e conformidade, ii) identificar a forma como estas normas se enquadram no quadro regulamentar existente em matéria de água e saneamento na AS, iii) introduzir os últimos desenvolvimentos neste domínio na África do Sul e em todo o mundo, e iv) demonstrar como tudo isto se enquadra no ODS6 e planear o caminho a seguir.</w:t>
      </w:r>
    </w:p>
    <w:p w14:paraId="0F388BC1" w14:textId="77777777" w:rsidR="00295FC0" w:rsidRPr="00054BBB" w:rsidRDefault="0039434D" w:rsidP="00922C5B">
      <w:pPr>
        <w:autoSpaceDE w:val="0"/>
        <w:autoSpaceDN w:val="0"/>
        <w:adjustRightInd w:val="0"/>
        <w:spacing w:line="360" w:lineRule="auto"/>
        <w:jc w:val="both"/>
        <w:rPr>
          <w:rFonts w:asciiTheme="minorBidi" w:hAnsiTheme="minorBidi"/>
          <w:sz w:val="21"/>
          <w:szCs w:val="21"/>
          <w:lang w:val="pt-BR"/>
        </w:rPr>
      </w:pPr>
      <w:r w:rsidRPr="00054BBB">
        <w:rPr>
          <w:rFonts w:asciiTheme="minorBidi" w:hAnsiTheme="minorBidi"/>
          <w:sz w:val="21"/>
          <w:szCs w:val="21"/>
          <w:lang w:bidi="pt-PT"/>
        </w:rPr>
        <w:t>Espera-se que o conhecimento adquirido neste workshop ajude as diversas partes interessadas na cadeia de valor do saneamento, incluindo decisores políticos, entidades reguladoras, fabricantes, fornecedores e utilizadores finais, a formar consensos em torno dos produtos e soluções de saneamento e a compreender como se adaptam à resolução dos actuais desafios do saneamento.</w:t>
      </w:r>
    </w:p>
    <w:p w14:paraId="07562E7A" w14:textId="77777777" w:rsidR="006A2E27" w:rsidRPr="00054BBB" w:rsidRDefault="006A2E27" w:rsidP="00E874D9">
      <w:pPr>
        <w:pStyle w:val="Heading2"/>
        <w:numPr>
          <w:ilvl w:val="1"/>
          <w:numId w:val="15"/>
        </w:numPr>
        <w:ind w:left="360" w:hanging="360"/>
        <w:rPr>
          <w:rFonts w:asciiTheme="minorBidi" w:hAnsiTheme="minorBidi" w:cstheme="minorBidi"/>
          <w:sz w:val="21"/>
          <w:szCs w:val="21"/>
        </w:rPr>
      </w:pPr>
      <w:bookmarkStart w:id="5" w:name="_Toc42243639"/>
      <w:r w:rsidRPr="00054BBB">
        <w:rPr>
          <w:rFonts w:asciiTheme="minorBidi" w:hAnsiTheme="minorBidi" w:cstheme="minorBidi"/>
          <w:sz w:val="21"/>
          <w:szCs w:val="21"/>
          <w:lang w:bidi="pt-PT"/>
        </w:rPr>
        <w:t>Resultados da aprendizagem</w:t>
      </w:r>
      <w:bookmarkEnd w:id="5"/>
    </w:p>
    <w:p w14:paraId="1041BD1D" w14:textId="77777777" w:rsidR="006A2E27" w:rsidRPr="00054BBB" w:rsidRDefault="006A2E27" w:rsidP="00C72D20">
      <w:pPr>
        <w:spacing w:line="360" w:lineRule="auto"/>
        <w:rPr>
          <w:rFonts w:asciiTheme="minorBidi" w:hAnsiTheme="minorBidi"/>
          <w:sz w:val="21"/>
          <w:szCs w:val="21"/>
          <w:lang w:val="pt-BR"/>
        </w:rPr>
      </w:pPr>
      <w:r w:rsidRPr="00054BBB">
        <w:rPr>
          <w:rFonts w:asciiTheme="minorBidi" w:hAnsiTheme="minorBidi"/>
          <w:sz w:val="21"/>
          <w:szCs w:val="21"/>
          <w:lang w:bidi="pt-PT"/>
        </w:rPr>
        <w:t xml:space="preserve">Os resultados da aprendizagem deste workshop são: </w:t>
      </w:r>
    </w:p>
    <w:p w14:paraId="4500BD41" w14:textId="77777777" w:rsidR="006A2E27" w:rsidRPr="00054BBB" w:rsidRDefault="006A2E27" w:rsidP="00934FBA">
      <w:pPr>
        <w:pStyle w:val="ListParagraph"/>
        <w:numPr>
          <w:ilvl w:val="0"/>
          <w:numId w:val="16"/>
        </w:numPr>
        <w:spacing w:line="360" w:lineRule="auto"/>
        <w:rPr>
          <w:rFonts w:asciiTheme="minorBidi" w:hAnsiTheme="minorBidi"/>
          <w:sz w:val="21"/>
          <w:szCs w:val="21"/>
          <w:lang w:val="pt-BR"/>
        </w:rPr>
      </w:pPr>
      <w:r w:rsidRPr="00054BBB">
        <w:rPr>
          <w:rFonts w:asciiTheme="minorBidi" w:hAnsiTheme="minorBidi"/>
          <w:sz w:val="21"/>
          <w:szCs w:val="21"/>
          <w:lang w:bidi="pt-PT"/>
        </w:rPr>
        <w:t>Compreender a importância urgente de implementar soluções sustentáveis de saneamento não ligadas à rede de esgotos.</w:t>
      </w:r>
    </w:p>
    <w:p w14:paraId="48693789" w14:textId="77777777" w:rsidR="006A2E27" w:rsidRPr="00054BBB" w:rsidRDefault="006A2E27" w:rsidP="00934FBA">
      <w:pPr>
        <w:pStyle w:val="ListParagraph"/>
        <w:numPr>
          <w:ilvl w:val="0"/>
          <w:numId w:val="16"/>
        </w:numPr>
        <w:spacing w:line="360" w:lineRule="auto"/>
        <w:rPr>
          <w:rFonts w:asciiTheme="minorBidi" w:hAnsiTheme="minorBidi"/>
          <w:sz w:val="21"/>
          <w:szCs w:val="21"/>
          <w:lang w:val="pt-BR"/>
        </w:rPr>
      </w:pPr>
      <w:r w:rsidRPr="00054BBB">
        <w:rPr>
          <w:rFonts w:asciiTheme="minorBidi" w:hAnsiTheme="minorBidi"/>
          <w:sz w:val="21"/>
          <w:szCs w:val="21"/>
          <w:lang w:bidi="pt-PT"/>
        </w:rPr>
        <w:t>Compreender o papel da regulamentação Sul-Africana relativamente à Água e ao Saneamento neste processo como motor.</w:t>
      </w:r>
    </w:p>
    <w:p w14:paraId="07846335" w14:textId="77777777" w:rsidR="009F385E" w:rsidRPr="00054BBB" w:rsidRDefault="006A2E27" w:rsidP="00934FBA">
      <w:pPr>
        <w:pStyle w:val="ListParagraph"/>
        <w:numPr>
          <w:ilvl w:val="0"/>
          <w:numId w:val="16"/>
        </w:numPr>
        <w:spacing w:line="360" w:lineRule="auto"/>
        <w:rPr>
          <w:rFonts w:asciiTheme="minorBidi" w:hAnsiTheme="minorBidi"/>
          <w:sz w:val="21"/>
          <w:szCs w:val="21"/>
          <w:lang w:val="pt-BR"/>
        </w:rPr>
      </w:pPr>
      <w:r w:rsidRPr="00054BBB">
        <w:rPr>
          <w:rFonts w:asciiTheme="minorBidi" w:hAnsiTheme="minorBidi"/>
          <w:sz w:val="21"/>
          <w:szCs w:val="21"/>
          <w:lang w:bidi="pt-PT"/>
        </w:rPr>
        <w:t xml:space="preserve">Compreender a importância dos diferentes papéis desempenhados pelas diversas partes interessadas no sector da água e do saneamento.  </w:t>
      </w:r>
    </w:p>
    <w:p w14:paraId="7CDE92F6" w14:textId="77777777" w:rsidR="009F385E" w:rsidRPr="00054BBB" w:rsidRDefault="009F385E" w:rsidP="00934FBA">
      <w:pPr>
        <w:pStyle w:val="ListParagraph"/>
        <w:numPr>
          <w:ilvl w:val="0"/>
          <w:numId w:val="16"/>
        </w:numPr>
        <w:spacing w:line="360" w:lineRule="auto"/>
        <w:rPr>
          <w:rFonts w:asciiTheme="minorBidi" w:hAnsiTheme="minorBidi"/>
          <w:sz w:val="21"/>
          <w:szCs w:val="21"/>
          <w:lang w:val="pt-BR"/>
        </w:rPr>
      </w:pPr>
      <w:r w:rsidRPr="00054BBB">
        <w:rPr>
          <w:rFonts w:asciiTheme="minorBidi" w:hAnsiTheme="minorBidi"/>
          <w:sz w:val="21"/>
          <w:szCs w:val="21"/>
          <w:lang w:bidi="pt-PT"/>
        </w:rPr>
        <w:t>Compreender a posição e os progressos da AS na concretização do Objectivo de Saneamento Sustentável (ODS) 6.</w:t>
      </w:r>
    </w:p>
    <w:p w14:paraId="01B8D5BE" w14:textId="77777777" w:rsidR="009F385E" w:rsidRPr="00054BBB" w:rsidRDefault="009F385E" w:rsidP="00934FBA">
      <w:pPr>
        <w:pStyle w:val="ListParagraph"/>
        <w:numPr>
          <w:ilvl w:val="0"/>
          <w:numId w:val="16"/>
        </w:numPr>
        <w:spacing w:line="360" w:lineRule="auto"/>
        <w:rPr>
          <w:rFonts w:asciiTheme="minorBidi" w:hAnsiTheme="minorBidi"/>
          <w:sz w:val="21"/>
          <w:szCs w:val="21"/>
          <w:lang w:val="pt-BR"/>
        </w:rPr>
      </w:pPr>
      <w:r w:rsidRPr="00054BBB">
        <w:rPr>
          <w:rFonts w:asciiTheme="minorBidi" w:hAnsiTheme="minorBidi"/>
          <w:sz w:val="21"/>
          <w:szCs w:val="21"/>
          <w:lang w:bidi="pt-PT"/>
        </w:rPr>
        <w:t xml:space="preserve">Introduzir o âmbito de aplicação da SANS/ISO30500, o processo de certificação e a conformidade. </w:t>
      </w:r>
    </w:p>
    <w:p w14:paraId="2AEC7C91" w14:textId="77777777" w:rsidR="009F385E" w:rsidRPr="00054BBB" w:rsidRDefault="009F385E" w:rsidP="00934FBA">
      <w:pPr>
        <w:pStyle w:val="ListParagraph"/>
        <w:numPr>
          <w:ilvl w:val="0"/>
          <w:numId w:val="16"/>
        </w:numPr>
        <w:spacing w:line="360" w:lineRule="auto"/>
        <w:rPr>
          <w:rFonts w:asciiTheme="minorBidi" w:hAnsiTheme="minorBidi"/>
          <w:sz w:val="21"/>
          <w:szCs w:val="21"/>
          <w:lang w:val="pt-BR"/>
        </w:rPr>
      </w:pPr>
      <w:r w:rsidRPr="00054BBB">
        <w:rPr>
          <w:rFonts w:asciiTheme="minorBidi" w:hAnsiTheme="minorBidi"/>
          <w:sz w:val="21"/>
          <w:szCs w:val="21"/>
          <w:lang w:bidi="pt-PT"/>
        </w:rPr>
        <w:lastRenderedPageBreak/>
        <w:t>Compreender os papéis de cada parte interessada e das suas responsabilidades na adopção da ISO 30500</w:t>
      </w:r>
    </w:p>
    <w:p w14:paraId="4D739667" w14:textId="77777777" w:rsidR="006A2E27" w:rsidRPr="00054BBB" w:rsidRDefault="00C72D20" w:rsidP="00934FBA">
      <w:pPr>
        <w:pStyle w:val="ListParagraph"/>
        <w:numPr>
          <w:ilvl w:val="0"/>
          <w:numId w:val="17"/>
        </w:numPr>
        <w:spacing w:line="360" w:lineRule="auto"/>
        <w:rPr>
          <w:rFonts w:asciiTheme="minorBidi" w:hAnsiTheme="minorBidi"/>
          <w:sz w:val="21"/>
          <w:szCs w:val="21"/>
          <w:lang w:val="pt-BR"/>
        </w:rPr>
      </w:pPr>
      <w:r w:rsidRPr="00054BBB">
        <w:rPr>
          <w:rFonts w:asciiTheme="minorBidi" w:hAnsiTheme="minorBidi"/>
          <w:sz w:val="21"/>
          <w:szCs w:val="21"/>
          <w:lang w:bidi="pt-PT"/>
        </w:rPr>
        <w:t xml:space="preserve">Informar as entidades reguladoras e os decisores políticos a nível nacional dos requisitos e do cumprimento da norma que constituirá o quadro regulamentar nacional em termos de sistemas de saneamento não ligados à rede de esgotos (NSSS) e da sua aplicação - abrirá um nicho de mercado para as empresas e fabricantes locais </w:t>
      </w:r>
    </w:p>
    <w:p w14:paraId="665DC216" w14:textId="77777777" w:rsidR="00636075" w:rsidRPr="00054BBB" w:rsidRDefault="00636075" w:rsidP="00934FBA">
      <w:pPr>
        <w:pStyle w:val="ListParagraph"/>
        <w:numPr>
          <w:ilvl w:val="0"/>
          <w:numId w:val="17"/>
        </w:numPr>
        <w:spacing w:line="360" w:lineRule="auto"/>
        <w:rPr>
          <w:rFonts w:asciiTheme="minorBidi" w:hAnsiTheme="minorBidi"/>
          <w:sz w:val="21"/>
          <w:szCs w:val="21"/>
          <w:lang w:val="pt-BR"/>
        </w:rPr>
      </w:pPr>
      <w:r w:rsidRPr="00054BBB">
        <w:rPr>
          <w:rFonts w:asciiTheme="minorBidi" w:hAnsiTheme="minorBidi"/>
          <w:sz w:val="21"/>
          <w:szCs w:val="21"/>
          <w:lang w:bidi="pt-PT"/>
        </w:rPr>
        <w:t>Informar as entidades reguladoras e os decisores políticos a nível regional dos requisitos e do cumprimento da norma que os apoiará na aplicação do quadro regulamentar nacional em termos de sistemas de saneamento não ligados à rede de esgotos (NSSS)</w:t>
      </w:r>
    </w:p>
    <w:p w14:paraId="35EBA993" w14:textId="77777777" w:rsidR="006A2E27" w:rsidRPr="00054BBB" w:rsidRDefault="00636075" w:rsidP="00325080">
      <w:pPr>
        <w:pStyle w:val="ListParagraph"/>
        <w:numPr>
          <w:ilvl w:val="0"/>
          <w:numId w:val="17"/>
        </w:numPr>
        <w:spacing w:after="360" w:line="360" w:lineRule="auto"/>
        <w:rPr>
          <w:rFonts w:asciiTheme="minorBidi" w:hAnsiTheme="minorBidi"/>
          <w:sz w:val="21"/>
          <w:szCs w:val="21"/>
          <w:lang w:val="pt-BR"/>
        </w:rPr>
      </w:pPr>
      <w:r w:rsidRPr="00054BBB">
        <w:rPr>
          <w:rFonts w:asciiTheme="minorBidi" w:hAnsiTheme="minorBidi"/>
          <w:sz w:val="21"/>
          <w:szCs w:val="21"/>
          <w:lang w:bidi="pt-PT"/>
        </w:rPr>
        <w:t xml:space="preserve">Incentivar os fabricantes a fabricar um produto NSSS que cumpra as normas internacionais nacionais, o que abrirá um nicho de mercado para as suas tecnologias.  </w:t>
      </w:r>
    </w:p>
    <w:p w14:paraId="2CD52F3D" w14:textId="77777777" w:rsidR="00FA579A" w:rsidRPr="00054BBB" w:rsidRDefault="00636075" w:rsidP="00E874D9">
      <w:pPr>
        <w:pStyle w:val="Heading1"/>
        <w:numPr>
          <w:ilvl w:val="0"/>
          <w:numId w:val="14"/>
        </w:numPr>
        <w:ind w:left="360"/>
        <w:rPr>
          <w:rFonts w:asciiTheme="minorBidi" w:hAnsiTheme="minorBidi" w:cstheme="minorBidi"/>
          <w:b/>
          <w:color w:val="auto"/>
          <w:sz w:val="21"/>
          <w:szCs w:val="21"/>
        </w:rPr>
      </w:pPr>
      <w:bookmarkStart w:id="6" w:name="_Toc42243640"/>
      <w:r w:rsidRPr="00054BBB">
        <w:rPr>
          <w:rFonts w:asciiTheme="minorBidi" w:hAnsiTheme="minorBidi" w:cstheme="minorBidi"/>
          <w:b/>
          <w:color w:val="auto"/>
          <w:sz w:val="21"/>
          <w:szCs w:val="21"/>
          <w:lang w:bidi="pt-PT"/>
        </w:rPr>
        <w:t>ANTECEDENTES</w:t>
      </w:r>
      <w:bookmarkEnd w:id="6"/>
      <w:r w:rsidRPr="00054BBB">
        <w:rPr>
          <w:rFonts w:asciiTheme="minorBidi" w:hAnsiTheme="minorBidi" w:cstheme="minorBidi"/>
          <w:b/>
          <w:color w:val="auto"/>
          <w:sz w:val="21"/>
          <w:szCs w:val="21"/>
          <w:lang w:bidi="pt-PT"/>
        </w:rPr>
        <w:t xml:space="preserve"> </w:t>
      </w:r>
    </w:p>
    <w:p w14:paraId="098211E7" w14:textId="77777777" w:rsidR="00D87B8A" w:rsidRPr="00054BBB" w:rsidRDefault="00D87B8A" w:rsidP="00D87B8A">
      <w:pPr>
        <w:rPr>
          <w:rFonts w:asciiTheme="minorBidi" w:hAnsiTheme="minorBidi"/>
          <w:sz w:val="21"/>
          <w:szCs w:val="21"/>
        </w:rPr>
      </w:pPr>
    </w:p>
    <w:p w14:paraId="5DF57D1E" w14:textId="77777777" w:rsidR="00706DD6" w:rsidRPr="00054BBB" w:rsidRDefault="00706DD6" w:rsidP="00121D4E">
      <w:pPr>
        <w:autoSpaceDE w:val="0"/>
        <w:autoSpaceDN w:val="0"/>
        <w:adjustRightInd w:val="0"/>
        <w:spacing w:before="240" w:line="360" w:lineRule="auto"/>
        <w:jc w:val="both"/>
        <w:rPr>
          <w:rFonts w:asciiTheme="minorBidi" w:hAnsiTheme="minorBidi"/>
          <w:sz w:val="21"/>
          <w:szCs w:val="21"/>
          <w:lang w:val="pt-BR"/>
        </w:rPr>
      </w:pPr>
      <w:r w:rsidRPr="00054BBB">
        <w:rPr>
          <w:rFonts w:asciiTheme="minorBidi" w:hAnsiTheme="minorBidi"/>
          <w:sz w:val="21"/>
          <w:szCs w:val="21"/>
          <w:lang w:bidi="pt-PT"/>
        </w:rPr>
        <w:t xml:space="preserve">De acordo com o estudo de referência da OMS e da UNICEF de 2017, apenas 39% da população mundial tinha acesso a serviços de saneamento geridos de forma segura em 2015. A falta de serviços de saneamento geridos com segurança conduziria ao peso da doença, ao absentismo escolar, à falta de privacidade e segurança e ao crescimento económico nos países mais pobres. De acordo com o Inquérito Geral aos Agregados Familiares de 2017, a falta de saneamento diminuiu para 3,1% na África do Sul, com 82,2% a ter acesso a um melhor saneamento. Muitas destas instalações são partilhadas entre as famílias e têm tido problemas no dispositivo exposto, tais como iluminação insuficiente, higiene e segurança física inadequadas, falta de instalações para a lavagem das mãos e longos períodos de espera. Estes problemas surgem devido à falta de orientações em matéria de segurança, funcionalidade, usabilidade, fiabilidade, capacidade de gestão e de manutenção de uma instalação de saneamento sem ligado à rede de esgotos. </w:t>
      </w:r>
    </w:p>
    <w:p w14:paraId="2DCDDC90" w14:textId="77777777" w:rsidR="00706DD6" w:rsidRPr="00054BBB" w:rsidRDefault="00706DD6" w:rsidP="00121D4E">
      <w:pPr>
        <w:autoSpaceDE w:val="0"/>
        <w:autoSpaceDN w:val="0"/>
        <w:adjustRightInd w:val="0"/>
        <w:spacing w:before="240" w:line="360" w:lineRule="auto"/>
        <w:jc w:val="both"/>
        <w:rPr>
          <w:rFonts w:asciiTheme="minorBidi" w:hAnsiTheme="minorBidi"/>
          <w:sz w:val="21"/>
          <w:szCs w:val="21"/>
          <w:lang w:val="pt-BR"/>
        </w:rPr>
      </w:pPr>
      <w:r w:rsidRPr="00054BBB">
        <w:rPr>
          <w:rFonts w:asciiTheme="minorBidi" w:hAnsiTheme="minorBidi"/>
          <w:sz w:val="21"/>
          <w:szCs w:val="21"/>
          <w:lang w:bidi="pt-PT"/>
        </w:rPr>
        <w:t>O Programa de Avaliação das Tecnologias de Saneamento da África do Sul (SASTEP) é uma iniciativa financiada pelo Departamento de Ciência e Tecnologia (DST) e pela Fundação Bill &amp; Melinda Gates (BMGF), sendo o programa, a implementação e os serviços de apoio fornecidos pela Comissão de Investigação da Água (WRC). O SASTEP está alinhado com a estratégia do Plano de Acção de Política Industrial (IPAP) do Departamento de Comércio e Indústria (DTI) para abordar a comercialização, a localização e a indústria transformadora, reunindo parceiros comerciais capazes de fornecer uma base de apoio industrial aos mercados locais e regionais. O objectivo do programa consiste em apoiar e acelerar a aplicação e aceitação das novas tecnologias de saneamento através da demonstração, ensaio e melhorias de base científica com vista à localização e industrialização.</w:t>
      </w:r>
    </w:p>
    <w:p w14:paraId="4D935308" w14:textId="77777777" w:rsidR="00706DD6" w:rsidRPr="00054BBB" w:rsidRDefault="00706DD6" w:rsidP="00121D4E">
      <w:pPr>
        <w:autoSpaceDE w:val="0"/>
        <w:autoSpaceDN w:val="0"/>
        <w:adjustRightInd w:val="0"/>
        <w:spacing w:before="240" w:line="360" w:lineRule="auto"/>
        <w:jc w:val="both"/>
        <w:rPr>
          <w:rFonts w:asciiTheme="minorBidi" w:hAnsiTheme="minorBidi"/>
          <w:sz w:val="21"/>
          <w:szCs w:val="21"/>
          <w:lang w:val="pt-BR"/>
        </w:rPr>
      </w:pPr>
      <w:r w:rsidRPr="00054BBB">
        <w:rPr>
          <w:rFonts w:asciiTheme="minorBidi" w:hAnsiTheme="minorBidi"/>
          <w:sz w:val="21"/>
          <w:szCs w:val="21"/>
          <w:lang w:bidi="pt-PT"/>
        </w:rPr>
        <w:lastRenderedPageBreak/>
        <w:t xml:space="preserve">No centro das iniciativas SASTEP estão as duas novas normas - ISO/SANS 30500 e ISO 24521, que são ferramentas estratégicas fundamentais para viabilizar e regular as novas plataformas tecnológicas de saneamento. Uma vez que a África do Sul é um dos principais países do mundo que adoptou a ISO 30500, o Instituto Nacional Americano de Normalização (ANSI) financiou a elaboração do material de formação e as orientações que reforçarão a consciencialização para estas normas e a sensibilização de várias partes interessadas no sector da água e do saneamento na África do Sul. </w:t>
      </w:r>
    </w:p>
    <w:p w14:paraId="27E54821" w14:textId="77777777" w:rsidR="00A440DB" w:rsidRPr="003A739D" w:rsidRDefault="00A440DB">
      <w:pPr>
        <w:rPr>
          <w:rFonts w:asciiTheme="minorBidi" w:hAnsiTheme="minorBidi"/>
          <w:b/>
          <w:sz w:val="32"/>
          <w:szCs w:val="32"/>
        </w:rPr>
      </w:pPr>
      <w:r w:rsidRPr="003A739D">
        <w:rPr>
          <w:rFonts w:asciiTheme="minorBidi" w:hAnsiTheme="minorBidi"/>
          <w:b/>
          <w:sz w:val="32"/>
          <w:lang w:bidi="pt-PT"/>
        </w:rPr>
        <w:br w:type="page"/>
      </w:r>
    </w:p>
    <w:p w14:paraId="220CD4E2" w14:textId="77777777" w:rsidR="001E3DDD" w:rsidRPr="003A739D" w:rsidRDefault="00A440DB" w:rsidP="00615F49">
      <w:pPr>
        <w:pStyle w:val="Heading1"/>
        <w:jc w:val="center"/>
        <w:rPr>
          <w:rFonts w:asciiTheme="minorBidi" w:hAnsiTheme="minorBidi" w:cstheme="minorBidi"/>
          <w:b/>
          <w:color w:val="FF0000"/>
        </w:rPr>
      </w:pPr>
      <w:bookmarkStart w:id="7" w:name="_Toc42243641"/>
      <w:r w:rsidRPr="003A739D">
        <w:rPr>
          <w:rFonts w:asciiTheme="minorBidi" w:hAnsiTheme="minorBidi" w:cstheme="minorBidi"/>
          <w:b/>
          <w:color w:val="auto"/>
          <w:lang w:bidi="pt-PT"/>
        </w:rPr>
        <w:lastRenderedPageBreak/>
        <w:t>SECÇÃO B</w:t>
      </w:r>
      <w:bookmarkEnd w:id="7"/>
      <w:r w:rsidRPr="003A739D">
        <w:rPr>
          <w:rFonts w:asciiTheme="minorBidi" w:hAnsiTheme="minorBidi" w:cstheme="minorBidi"/>
          <w:b/>
          <w:color w:val="auto"/>
          <w:lang w:bidi="pt-PT"/>
        </w:rPr>
        <w:t xml:space="preserve"> </w:t>
      </w:r>
    </w:p>
    <w:p w14:paraId="614FB319" w14:textId="77777777" w:rsidR="001E3DDD" w:rsidRPr="00054BBB" w:rsidRDefault="001E3DDD" w:rsidP="00BB597E">
      <w:pPr>
        <w:pStyle w:val="Heading1"/>
        <w:numPr>
          <w:ilvl w:val="0"/>
          <w:numId w:val="18"/>
        </w:numPr>
        <w:spacing w:before="360" w:after="240"/>
        <w:ind w:left="360"/>
        <w:rPr>
          <w:rFonts w:asciiTheme="minorBidi" w:hAnsiTheme="minorBidi" w:cstheme="minorBidi"/>
          <w:b/>
          <w:color w:val="auto"/>
          <w:sz w:val="21"/>
          <w:szCs w:val="21"/>
        </w:rPr>
      </w:pPr>
      <w:bookmarkStart w:id="8" w:name="_Toc42243642"/>
      <w:r w:rsidRPr="00054BBB">
        <w:rPr>
          <w:rFonts w:asciiTheme="minorBidi" w:hAnsiTheme="minorBidi" w:cstheme="minorBidi"/>
          <w:b/>
          <w:color w:val="auto"/>
          <w:sz w:val="21"/>
          <w:szCs w:val="21"/>
          <w:lang w:bidi="pt-PT"/>
        </w:rPr>
        <w:t>HISTÓRIA DO SANEAMENTO NA ÁFRICA DO SUL</w:t>
      </w:r>
      <w:bookmarkEnd w:id="8"/>
    </w:p>
    <w:p w14:paraId="4996AD7C" w14:textId="77777777" w:rsidR="001E3DDD" w:rsidRPr="00054BBB" w:rsidRDefault="001E3DDD" w:rsidP="00EC7996">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1"/>
          <w:szCs w:val="21"/>
          <w:shd w:val="clear" w:color="auto" w:fill="FFFFFF"/>
        </w:rPr>
      </w:pPr>
      <w:r w:rsidRPr="00054BBB">
        <w:rPr>
          <w:rFonts w:asciiTheme="minorBidi" w:hAnsiTheme="minorBidi" w:cstheme="minorBidi"/>
          <w:sz w:val="21"/>
          <w:szCs w:val="21"/>
          <w:lang w:bidi="pt-PT"/>
        </w:rPr>
        <w:t>Até 1994, o Governo Nacional da África do Sul não tinha qualquer papel na prestação de serviços públicos de água ou saneamento. As comunidades ricas dispunham de serviços de esgotos com mais quantidade de água atribuída, enquanto as comunidades mais pobres e negras dispunham de serviços de abastecimento de água e saneamento inadequados, utilizando o sistema de balde. As comunidades negras urbanas, juntamente com as autoridades negras locais, desenvolveram sistemas de esgotos com água, mas a prestação destes serviços nas zonas rurais foi deveras insuficiente</w:t>
      </w:r>
      <w:r w:rsidR="00EC7996" w:rsidRPr="00054BBB">
        <w:rPr>
          <w:rFonts w:asciiTheme="minorBidi" w:hAnsiTheme="minorBidi" w:cstheme="minorBidi"/>
          <w:sz w:val="21"/>
          <w:szCs w:val="21"/>
          <w:lang w:bidi="pt-PT"/>
        </w:rPr>
        <w:t xml:space="preserve"> com um elevado impacto na saúde da população e custos ambientais e económicos conexos</w:t>
      </w:r>
      <w:r w:rsidRPr="00054BBB">
        <w:rPr>
          <w:rFonts w:asciiTheme="minorBidi" w:hAnsiTheme="minorBidi" w:cstheme="minorBidi"/>
          <w:sz w:val="21"/>
          <w:szCs w:val="21"/>
          <w:lang w:bidi="pt-PT"/>
        </w:rPr>
        <w:t xml:space="preserve">. </w:t>
      </w:r>
      <w:r w:rsidRPr="00054BBB">
        <w:rPr>
          <w:rFonts w:asciiTheme="minorBidi" w:hAnsiTheme="minorBidi" w:cstheme="minorBidi"/>
          <w:b/>
          <w:sz w:val="21"/>
          <w:szCs w:val="21"/>
          <w:shd w:val="clear" w:color="auto" w:fill="FFFFFF"/>
          <w:lang w:bidi="pt-PT"/>
        </w:rPr>
        <w:t>Em 1994</w:t>
      </w:r>
      <w:r w:rsidRPr="00054BBB">
        <w:rPr>
          <w:rFonts w:asciiTheme="minorBidi" w:hAnsiTheme="minorBidi" w:cstheme="minorBidi"/>
          <w:sz w:val="21"/>
          <w:szCs w:val="21"/>
          <w:shd w:val="clear" w:color="auto" w:fill="FFFFFF"/>
          <w:lang w:bidi="pt-PT"/>
        </w:rPr>
        <w:t xml:space="preserve">, </w:t>
      </w:r>
      <w:r w:rsidR="00EC7996" w:rsidRPr="00054BBB">
        <w:rPr>
          <w:rFonts w:asciiTheme="minorBidi" w:hAnsiTheme="minorBidi" w:cstheme="minorBidi"/>
          <w:sz w:val="21"/>
          <w:szCs w:val="21"/>
          <w:lang w:bidi="pt-PT"/>
        </w:rPr>
        <w:t>o</w:t>
      </w:r>
      <w:r w:rsidRPr="00054BBB">
        <w:rPr>
          <w:rFonts w:asciiTheme="minorBidi" w:hAnsiTheme="minorBidi" w:cstheme="minorBidi"/>
          <w:sz w:val="21"/>
          <w:szCs w:val="21"/>
          <w:shd w:val="clear" w:color="auto" w:fill="FFFFFF"/>
          <w:lang w:bidi="pt-PT"/>
        </w:rPr>
        <w:t xml:space="preserve">primeiro governo pós-Apartheid criou o </w:t>
      </w:r>
      <w:r w:rsidR="00A1178B">
        <w:fldChar w:fldCharType="begin"/>
      </w:r>
      <w:r w:rsidR="00A1178B">
        <w:instrText xml:space="preserve"> HYPERLINK "https://en.wikipedia.org/wiki/Department_of_Water_Affairs_and_Forestry_(South_Africa)" \o "Ministério da Água e das Florestas (África do Sul)" </w:instrText>
      </w:r>
      <w:r w:rsidR="00A1178B">
        <w:fldChar w:fldCharType="separate"/>
      </w:r>
      <w:r w:rsidRPr="00690D2A">
        <w:rPr>
          <w:rStyle w:val="Hyperlink"/>
          <w:rFonts w:asciiTheme="minorBidi" w:hAnsiTheme="minorBidi" w:cstheme="minorBidi"/>
          <w:b/>
          <w:color w:val="auto"/>
          <w:sz w:val="21"/>
          <w:szCs w:val="21"/>
          <w:u w:val="none"/>
          <w:shd w:val="clear" w:color="auto" w:fill="FFFFFF"/>
          <w:lang w:bidi="pt-PT"/>
        </w:rPr>
        <w:t>Ministério da Água e das Florestas</w:t>
      </w:r>
      <w:r w:rsidR="00A1178B">
        <w:rPr>
          <w:rStyle w:val="Hyperlink"/>
          <w:rFonts w:asciiTheme="minorBidi" w:hAnsiTheme="minorBidi" w:cstheme="minorBidi"/>
          <w:b/>
          <w:color w:val="auto"/>
          <w:sz w:val="21"/>
          <w:szCs w:val="21"/>
          <w:u w:val="none"/>
          <w:shd w:val="clear" w:color="auto" w:fill="FFFFFF"/>
          <w:lang w:bidi="pt-PT"/>
        </w:rPr>
        <w:fldChar w:fldCharType="end"/>
      </w:r>
      <w:r w:rsidR="00A154A6" w:rsidRPr="00054BBB">
        <w:rPr>
          <w:rFonts w:asciiTheme="minorBidi" w:hAnsiTheme="minorBidi" w:cstheme="minorBidi"/>
          <w:sz w:val="21"/>
          <w:szCs w:val="21"/>
          <w:shd w:val="clear" w:color="auto" w:fill="FFFFFF"/>
          <w:lang w:bidi="pt-PT"/>
        </w:rPr>
        <w:t xml:space="preserve"> para assegurar que todos os Sul-africanos teriam </w:t>
      </w:r>
      <w:r w:rsidRPr="00054BBB">
        <w:rPr>
          <w:rFonts w:asciiTheme="minorBidi" w:hAnsiTheme="minorBidi" w:cstheme="minorBidi"/>
          <w:b/>
          <w:sz w:val="21"/>
          <w:szCs w:val="21"/>
          <w:shd w:val="clear" w:color="auto" w:fill="FFFFFF"/>
          <w:lang w:bidi="pt-PT"/>
        </w:rPr>
        <w:t>acesso equitativo ao abastecimento de água e ao saneamento.</w:t>
      </w:r>
    </w:p>
    <w:p w14:paraId="348A3B00" w14:textId="77777777" w:rsidR="00A91304" w:rsidRPr="00054BBB" w:rsidRDefault="00A91304" w:rsidP="00EC7996">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1"/>
          <w:szCs w:val="21"/>
          <w:shd w:val="clear" w:color="auto" w:fill="FFFFFF"/>
        </w:rPr>
      </w:pPr>
      <w:r w:rsidRPr="00054BBB">
        <w:rPr>
          <w:rFonts w:asciiTheme="minorBidi" w:hAnsiTheme="minorBidi" w:cstheme="minorBidi"/>
          <w:sz w:val="21"/>
          <w:szCs w:val="21"/>
          <w:shd w:val="clear" w:color="auto" w:fill="FFFFFF"/>
          <w:lang w:bidi="pt-PT"/>
        </w:rPr>
        <w:t xml:space="preserve">A história é resumida em </w:t>
      </w:r>
      <w:r w:rsidR="00E37F22" w:rsidRPr="00054BBB">
        <w:rPr>
          <w:rFonts w:asciiTheme="minorBidi" w:hAnsiTheme="minorBidi" w:cstheme="minorBidi"/>
          <w:sz w:val="21"/>
          <w:szCs w:val="21"/>
        </w:rPr>
        <w:fldChar w:fldCharType="begin"/>
      </w:r>
      <w:r w:rsidR="00E37F22" w:rsidRPr="00054BBB">
        <w:rPr>
          <w:rFonts w:asciiTheme="minorBidi" w:hAnsiTheme="minorBidi" w:cstheme="minorBidi"/>
          <w:sz w:val="21"/>
          <w:szCs w:val="21"/>
        </w:rPr>
        <w:instrText xml:space="preserve"> REF _Ref31378159 \h  \* MERGEFORMAT </w:instrText>
      </w:r>
      <w:r w:rsidR="00E37F22" w:rsidRPr="00054BBB">
        <w:rPr>
          <w:rFonts w:asciiTheme="minorBidi" w:hAnsiTheme="minorBidi" w:cstheme="minorBidi"/>
          <w:sz w:val="21"/>
          <w:szCs w:val="21"/>
        </w:rPr>
      </w:r>
      <w:r w:rsidR="00E37F22" w:rsidRPr="00054BBB">
        <w:rPr>
          <w:rFonts w:asciiTheme="minorBidi" w:hAnsiTheme="minorBidi" w:cstheme="minorBidi"/>
          <w:sz w:val="21"/>
          <w:szCs w:val="21"/>
        </w:rPr>
        <w:fldChar w:fldCharType="separate"/>
      </w:r>
      <w:r w:rsidR="009178CD">
        <w:rPr>
          <w:rFonts w:asciiTheme="minorBidi" w:hAnsiTheme="minorBidi" w:cstheme="minorBidi"/>
          <w:sz w:val="21"/>
          <w:szCs w:val="21"/>
          <w:shd w:val="clear" w:color="auto" w:fill="FFFFFF"/>
          <w:lang w:bidi="pt-PT"/>
        </w:rPr>
        <w:t>Figura</w:t>
      </w:r>
      <w:r w:rsidR="0096489D" w:rsidRPr="00054BBB">
        <w:rPr>
          <w:rFonts w:asciiTheme="minorBidi" w:hAnsiTheme="minorBidi" w:cstheme="minorBidi"/>
          <w:sz w:val="21"/>
          <w:szCs w:val="21"/>
          <w:shd w:val="clear" w:color="auto" w:fill="FFFFFF"/>
          <w:lang w:bidi="pt-PT"/>
        </w:rPr>
        <w:t xml:space="preserve"> 1</w:t>
      </w:r>
      <w:r w:rsidR="00E37F22" w:rsidRPr="00054BBB">
        <w:rPr>
          <w:rFonts w:asciiTheme="minorBidi" w:hAnsiTheme="minorBidi" w:cstheme="minorBidi"/>
          <w:sz w:val="21"/>
          <w:szCs w:val="21"/>
        </w:rPr>
        <w:fldChar w:fldCharType="end"/>
      </w:r>
      <w:r w:rsidRPr="00054BBB">
        <w:rPr>
          <w:rFonts w:asciiTheme="minorBidi" w:hAnsiTheme="minorBidi" w:cstheme="minorBidi"/>
          <w:sz w:val="21"/>
          <w:szCs w:val="21"/>
          <w:shd w:val="clear" w:color="auto" w:fill="FFFFFF"/>
          <w:lang w:bidi="pt-PT"/>
        </w:rPr>
        <w:t xml:space="preserve"> e </w:t>
      </w:r>
      <w:r w:rsidR="00E37F22" w:rsidRPr="00054BBB">
        <w:rPr>
          <w:rFonts w:asciiTheme="minorBidi" w:hAnsiTheme="minorBidi" w:cstheme="minorBidi"/>
          <w:sz w:val="21"/>
          <w:szCs w:val="21"/>
        </w:rPr>
        <w:fldChar w:fldCharType="begin"/>
      </w:r>
      <w:r w:rsidR="00E37F22" w:rsidRPr="00054BBB">
        <w:rPr>
          <w:rFonts w:asciiTheme="minorBidi" w:hAnsiTheme="minorBidi" w:cstheme="minorBidi"/>
          <w:sz w:val="21"/>
          <w:szCs w:val="21"/>
        </w:rPr>
        <w:instrText xml:space="preserve"> REF _Ref31378174 \h  \* MERGEFORMAT </w:instrText>
      </w:r>
      <w:r w:rsidR="00E37F22" w:rsidRPr="00054BBB">
        <w:rPr>
          <w:rFonts w:asciiTheme="minorBidi" w:hAnsiTheme="minorBidi" w:cstheme="minorBidi"/>
          <w:sz w:val="21"/>
          <w:szCs w:val="21"/>
        </w:rPr>
      </w:r>
      <w:r w:rsidR="00E37F22" w:rsidRPr="00054BBB">
        <w:rPr>
          <w:rFonts w:asciiTheme="minorBidi" w:hAnsiTheme="minorBidi" w:cstheme="minorBidi"/>
          <w:sz w:val="21"/>
          <w:szCs w:val="21"/>
        </w:rPr>
        <w:fldChar w:fldCharType="separate"/>
      </w:r>
      <w:r w:rsidR="009178CD">
        <w:rPr>
          <w:rFonts w:asciiTheme="minorBidi" w:hAnsiTheme="minorBidi" w:cstheme="minorBidi"/>
          <w:sz w:val="21"/>
          <w:szCs w:val="21"/>
          <w:shd w:val="clear" w:color="auto" w:fill="FFFFFF"/>
          <w:lang w:bidi="pt-PT"/>
        </w:rPr>
        <w:t>Tabela</w:t>
      </w:r>
      <w:r w:rsidR="0096489D" w:rsidRPr="00054BBB">
        <w:rPr>
          <w:rFonts w:asciiTheme="minorBidi" w:hAnsiTheme="minorBidi" w:cstheme="minorBidi"/>
          <w:sz w:val="21"/>
          <w:szCs w:val="21"/>
          <w:shd w:val="clear" w:color="auto" w:fill="FFFFFF"/>
          <w:lang w:bidi="pt-PT"/>
        </w:rPr>
        <w:t xml:space="preserve"> 1</w:t>
      </w:r>
      <w:r w:rsidR="00E37F22" w:rsidRPr="00054BBB">
        <w:rPr>
          <w:rFonts w:asciiTheme="minorBidi" w:hAnsiTheme="minorBidi" w:cstheme="minorBidi"/>
          <w:sz w:val="21"/>
          <w:szCs w:val="21"/>
        </w:rPr>
        <w:fldChar w:fldCharType="end"/>
      </w:r>
      <w:r w:rsidRPr="00054BBB">
        <w:rPr>
          <w:rFonts w:asciiTheme="minorBidi" w:hAnsiTheme="minorBidi" w:cstheme="minorBidi"/>
          <w:sz w:val="21"/>
          <w:szCs w:val="21"/>
          <w:shd w:val="clear" w:color="auto" w:fill="FFFFFF"/>
          <w:lang w:bidi="pt-PT"/>
        </w:rPr>
        <w:t xml:space="preserve"> abaixo.</w:t>
      </w:r>
    </w:p>
    <w:p w14:paraId="36063762" w14:textId="77777777" w:rsidR="00807C8F" w:rsidRPr="003A739D" w:rsidRDefault="00E37F22" w:rsidP="001E3DDD">
      <w:pPr>
        <w:pStyle w:val="NormalWeb"/>
        <w:shd w:val="clear" w:color="auto" w:fill="FFFFFF"/>
        <w:spacing w:before="120" w:beforeAutospacing="0" w:after="120" w:afterAutospacing="0" w:line="360" w:lineRule="auto"/>
        <w:jc w:val="both"/>
        <w:rPr>
          <w:rFonts w:asciiTheme="minorBidi" w:hAnsiTheme="minorBidi" w:cstheme="minorBidi"/>
          <w:color w:val="000000" w:themeColor="text1"/>
          <w:sz w:val="22"/>
          <w:szCs w:val="22"/>
          <w:shd w:val="clear" w:color="auto" w:fill="FFFFFF"/>
        </w:rPr>
      </w:pPr>
      <w:r w:rsidRPr="003A739D">
        <w:rPr>
          <w:rFonts w:asciiTheme="minorBidi" w:hAnsiTheme="minorBidi" w:cstheme="minorBidi"/>
          <w:noProof/>
          <w:lang w:val="en-US" w:eastAsia="en-US"/>
        </w:rPr>
        <mc:AlternateContent>
          <mc:Choice Requires="wpg">
            <w:drawing>
              <wp:inline distT="0" distB="0" distL="0" distR="0" wp14:anchorId="75473E7A" wp14:editId="4934BDE3">
                <wp:extent cx="5641340" cy="2755265"/>
                <wp:effectExtent l="0" t="0" r="16510" b="6985"/>
                <wp:docPr id="68709" name="Grupare 2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340" cy="2755265"/>
                          <a:chOff x="0" y="0"/>
                          <a:chExt cx="56414" cy="27552"/>
                        </a:xfrm>
                      </wpg:grpSpPr>
                      <pic:pic xmlns:pic="http://schemas.openxmlformats.org/drawingml/2006/picture">
                        <pic:nvPicPr>
                          <pic:cNvPr id="68710" name="Imagin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18" cy="27552"/>
                          </a:xfrm>
                          <a:prstGeom prst="rect">
                            <a:avLst/>
                          </a:prstGeom>
                          <a:noFill/>
                          <a:extLst>
                            <a:ext uri="{909E8E84-426E-40DD-AFC4-6F175D3DCCD1}">
                              <a14:hiddenFill xmlns:a14="http://schemas.microsoft.com/office/drawing/2010/main">
                                <a:solidFill>
                                  <a:srgbClr val="FFFFFF"/>
                                </a:solidFill>
                              </a14:hiddenFill>
                            </a:ext>
                          </a:extLst>
                        </pic:spPr>
                      </pic:pic>
                      <wps:wsp>
                        <wps:cNvPr id="68711" name="Casetă text 14"/>
                        <wps:cNvSpPr txBox="1">
                          <a:spLocks noChangeArrowheads="1"/>
                        </wps:cNvSpPr>
                        <wps:spPr bwMode="auto">
                          <a:xfrm>
                            <a:off x="597" y="527"/>
                            <a:ext cx="7798" cy="179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804864" w14:textId="77777777" w:rsidR="00A1178B" w:rsidRPr="007F73CA" w:rsidRDefault="00A1178B" w:rsidP="007F73CA">
                              <w:pPr>
                                <w:spacing w:after="0"/>
                                <w:rPr>
                                  <w:b/>
                                  <w:bCs/>
                                  <w:color w:val="FF0000"/>
                                  <w:sz w:val="24"/>
                                  <w:szCs w:val="24"/>
                                </w:rPr>
                              </w:pPr>
                              <w:r w:rsidRPr="007F73CA">
                                <w:rPr>
                                  <w:b/>
                                  <w:color w:val="FF0000"/>
                                  <w:sz w:val="24"/>
                                  <w:lang w:bidi="pt-PT"/>
                                </w:rPr>
                                <w:t>Pré-1994</w:t>
                              </w:r>
                            </w:p>
                            <w:p w14:paraId="6C662607" w14:textId="77777777" w:rsidR="00A1178B" w:rsidRPr="00DF4D27" w:rsidRDefault="00A1178B" w:rsidP="00DF4D27">
                              <w:pPr>
                                <w:spacing w:before="200" w:after="0" w:line="240" w:lineRule="auto"/>
                                <w:rPr>
                                  <w:rFonts w:asciiTheme="minorBidi" w:hAnsiTheme="minorBidi"/>
                                  <w:b/>
                                  <w:bCs/>
                                  <w:sz w:val="16"/>
                                  <w:szCs w:val="16"/>
                                </w:rPr>
                              </w:pPr>
                              <w:r w:rsidRPr="00DF4D27">
                                <w:rPr>
                                  <w:b/>
                                  <w:sz w:val="16"/>
                                  <w:lang w:bidi="pt-PT"/>
                                </w:rPr>
                                <w:t>Apenas a Lei da Água (1956) trata dos recursos hídricos</w:t>
                              </w:r>
                            </w:p>
                            <w:p w14:paraId="25CDDB7F" w14:textId="77777777" w:rsidR="00A1178B" w:rsidRPr="00DF4D27" w:rsidRDefault="00A1178B" w:rsidP="00DF4D27">
                              <w:pPr>
                                <w:spacing w:before="560" w:after="0" w:line="240" w:lineRule="auto"/>
                                <w:rPr>
                                  <w:rFonts w:asciiTheme="minorBidi" w:hAnsiTheme="minorBidi"/>
                                  <w:b/>
                                  <w:bCs/>
                                  <w:sz w:val="16"/>
                                  <w:szCs w:val="16"/>
                                </w:rPr>
                              </w:pPr>
                              <w:r w:rsidRPr="00DF4D27">
                                <w:rPr>
                                  <w:b/>
                                  <w:sz w:val="16"/>
                                  <w:lang w:bidi="pt-PT"/>
                                </w:rPr>
                                <w:t>Não existe legislação sobre os serviços de água e o saneamento</w:t>
                              </w:r>
                            </w:p>
                          </w:txbxContent>
                        </wps:txbx>
                        <wps:bodyPr rot="0" vert="horz" wrap="square" lIns="0" tIns="0" rIns="0" bIns="0" anchor="t" anchorCtr="0" upright="1">
                          <a:spAutoFit/>
                        </wps:bodyPr>
                      </wps:wsp>
                      <wps:wsp>
                        <wps:cNvPr id="68712" name="Casetă text 23"/>
                        <wps:cNvSpPr txBox="1">
                          <a:spLocks noChangeArrowheads="1"/>
                        </wps:cNvSpPr>
                        <wps:spPr bwMode="auto">
                          <a:xfrm>
                            <a:off x="10059" y="527"/>
                            <a:ext cx="7804" cy="2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D38529E" w14:textId="77777777" w:rsidR="00A1178B" w:rsidRPr="00DF4D27" w:rsidRDefault="00A1178B" w:rsidP="00DF4D27">
                              <w:pPr>
                                <w:spacing w:after="0"/>
                                <w:rPr>
                                  <w:b/>
                                  <w:bCs/>
                                  <w:color w:val="FF0000"/>
                                  <w:sz w:val="24"/>
                                  <w:szCs w:val="24"/>
                                </w:rPr>
                              </w:pPr>
                              <w:r w:rsidRPr="007F73CA">
                                <w:rPr>
                                  <w:b/>
                                  <w:color w:val="FF0000"/>
                                  <w:sz w:val="24"/>
                                  <w:lang w:bidi="pt-PT"/>
                                </w:rPr>
                                <w:t>Pós-1994</w:t>
                              </w:r>
                            </w:p>
                          </w:txbxContent>
                        </wps:txbx>
                        <wps:bodyPr rot="0" vert="horz" wrap="square" lIns="0" tIns="0" rIns="0" bIns="0" anchor="t" anchorCtr="0" upright="1">
                          <a:spAutoFit/>
                        </wps:bodyPr>
                      </wps:wsp>
                      <wps:wsp>
                        <wps:cNvPr id="68713" name="Casetă text 31"/>
                        <wps:cNvSpPr txBox="1">
                          <a:spLocks noChangeArrowheads="1"/>
                        </wps:cNvSpPr>
                        <wps:spPr bwMode="auto">
                          <a:xfrm>
                            <a:off x="12637" y="9216"/>
                            <a:ext cx="13947" cy="2851"/>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55B7786" w14:textId="77777777" w:rsidR="00A1178B" w:rsidRPr="00DF4D27" w:rsidRDefault="00A1178B" w:rsidP="00DF4D27">
                              <w:pPr>
                                <w:spacing w:after="0" w:line="240" w:lineRule="auto"/>
                                <w:rPr>
                                  <w:rFonts w:asciiTheme="minorBidi" w:hAnsiTheme="minorBidi"/>
                                  <w:b/>
                                  <w:bCs/>
                                  <w:sz w:val="12"/>
                                  <w:szCs w:val="12"/>
                                </w:rPr>
                              </w:pPr>
                              <w:r w:rsidRPr="00DF4D27">
                                <w:rPr>
                                  <w:b/>
                                  <w:sz w:val="12"/>
                                  <w:lang w:bidi="pt-PT"/>
                                </w:rPr>
                                <w:t>White Paper on Basic Household Sanitation (Artigo Técnico sobre o Saneamento Básico Doméstico)</w:t>
                              </w:r>
                            </w:p>
                          </w:txbxContent>
                        </wps:txbx>
                        <wps:bodyPr rot="0" vert="horz" wrap="square" lIns="36000" tIns="0" rIns="36000" bIns="0" anchor="t" anchorCtr="0" upright="1">
                          <a:spAutoFit/>
                        </wps:bodyPr>
                      </wps:wsp>
                      <wps:wsp>
                        <wps:cNvPr id="68714" name="Casetă text 32"/>
                        <wps:cNvSpPr txBox="1">
                          <a:spLocks noChangeArrowheads="1"/>
                        </wps:cNvSpPr>
                        <wps:spPr bwMode="auto">
                          <a:xfrm>
                            <a:off x="16818" y="23793"/>
                            <a:ext cx="12746" cy="2548"/>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F19595A" w14:textId="77777777" w:rsidR="00A1178B" w:rsidRPr="00DF4D27" w:rsidRDefault="00A1178B" w:rsidP="00DF4D27">
                              <w:pPr>
                                <w:spacing w:after="0" w:line="240" w:lineRule="auto"/>
                                <w:rPr>
                                  <w:rFonts w:asciiTheme="minorBidi" w:hAnsiTheme="minorBidi"/>
                                  <w:b/>
                                  <w:bCs/>
                                  <w:sz w:val="12"/>
                                  <w:szCs w:val="12"/>
                                </w:rPr>
                              </w:pPr>
                              <w:r w:rsidRPr="00DF4D27">
                                <w:rPr>
                                  <w:b/>
                                  <w:sz w:val="12"/>
                                  <w:lang w:bidi="pt-PT"/>
                                </w:rPr>
                                <w:t>Artigo Técnico sobre Abastecimento de Água e Saneamento</w:t>
                              </w:r>
                            </w:p>
                          </w:txbxContent>
                        </wps:txbx>
                        <wps:bodyPr rot="0" vert="horz" wrap="square" lIns="36000" tIns="0" rIns="36000" bIns="0" anchor="ctr" anchorCtr="0" upright="1">
                          <a:noAutofit/>
                        </wps:bodyPr>
                      </wps:wsp>
                      <wps:wsp>
                        <wps:cNvPr id="68715" name="Casetă text 33"/>
                        <wps:cNvSpPr txBox="1">
                          <a:spLocks noChangeArrowheads="1"/>
                        </wps:cNvSpPr>
                        <wps:spPr bwMode="auto">
                          <a:xfrm>
                            <a:off x="21781" y="19456"/>
                            <a:ext cx="9522" cy="1693"/>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12A2572" w14:textId="77777777" w:rsidR="00A1178B" w:rsidRPr="00E71895" w:rsidRDefault="00A1178B" w:rsidP="00DF4D27">
                              <w:pPr>
                                <w:spacing w:after="0" w:line="240" w:lineRule="auto"/>
                                <w:rPr>
                                  <w:rFonts w:asciiTheme="minorBidi" w:hAnsiTheme="minorBidi"/>
                                  <w:b/>
                                  <w:bCs/>
                                  <w:sz w:val="12"/>
                                  <w:szCs w:val="12"/>
                                  <w:lang w:val="en-US"/>
                                </w:rPr>
                              </w:pPr>
                              <w:r w:rsidRPr="00E71895">
                                <w:rPr>
                                  <w:b/>
                                  <w:sz w:val="12"/>
                                  <w:lang w:bidi="pt-PT"/>
                                </w:rPr>
                                <w:t>Lei dos Serviços da Água</w:t>
                              </w:r>
                            </w:p>
                          </w:txbxContent>
                        </wps:txbx>
                        <wps:bodyPr rot="0" vert="horz" wrap="square" lIns="36000" tIns="0" rIns="36000" bIns="0" anchor="ctr" anchorCtr="0" upright="1">
                          <a:noAutofit/>
                        </wps:bodyPr>
                      </wps:wsp>
                      <wps:wsp>
                        <wps:cNvPr id="68716" name="Casetă text 34"/>
                        <wps:cNvSpPr txBox="1">
                          <a:spLocks noChangeArrowheads="1"/>
                        </wps:cNvSpPr>
                        <wps:spPr bwMode="auto">
                          <a:xfrm>
                            <a:off x="32652" y="13239"/>
                            <a:ext cx="8086" cy="2439"/>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FA96B6" w14:textId="77777777" w:rsidR="00A1178B" w:rsidRPr="003D32D7" w:rsidRDefault="00A1178B" w:rsidP="00DF4D27">
                              <w:pPr>
                                <w:spacing w:after="0" w:line="240" w:lineRule="auto"/>
                                <w:rPr>
                                  <w:rFonts w:asciiTheme="minorBidi" w:hAnsiTheme="minorBidi"/>
                                  <w:b/>
                                  <w:bCs/>
                                  <w:sz w:val="12"/>
                                  <w:szCs w:val="12"/>
                                  <w:lang w:val="pt-BR"/>
                                </w:rPr>
                              </w:pPr>
                              <w:r w:rsidRPr="00E71895">
                                <w:rPr>
                                  <w:b/>
                                  <w:sz w:val="12"/>
                                  <w:lang w:bidi="pt-PT"/>
                                </w:rPr>
                                <w:t>Certificação Green Drop e Blue Drop</w:t>
                              </w:r>
                            </w:p>
                          </w:txbxContent>
                        </wps:txbx>
                        <wps:bodyPr rot="0" vert="horz" wrap="square" lIns="36000" tIns="0" rIns="36000" bIns="0" anchor="t" anchorCtr="0" upright="1">
                          <a:noAutofit/>
                        </wps:bodyPr>
                      </wps:wsp>
                      <wps:wsp>
                        <wps:cNvPr id="68717" name="Casetă text 57"/>
                        <wps:cNvSpPr txBox="1">
                          <a:spLocks noChangeArrowheads="1"/>
                        </wps:cNvSpPr>
                        <wps:spPr bwMode="auto">
                          <a:xfrm>
                            <a:off x="44717" y="10058"/>
                            <a:ext cx="8080" cy="3785"/>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A2F6B65" w14:textId="77777777" w:rsidR="00A1178B" w:rsidRPr="003D32D7" w:rsidRDefault="00A1178B" w:rsidP="00E71895">
                              <w:pPr>
                                <w:spacing w:after="0" w:line="240" w:lineRule="auto"/>
                                <w:rPr>
                                  <w:rFonts w:asciiTheme="minorBidi" w:hAnsiTheme="minorBidi"/>
                                  <w:b/>
                                  <w:bCs/>
                                  <w:sz w:val="12"/>
                                  <w:szCs w:val="12"/>
                                  <w:lang w:val="pt-BR"/>
                                </w:rPr>
                              </w:pPr>
                              <w:r w:rsidRPr="00E71895">
                                <w:rPr>
                                  <w:b/>
                                  <w:sz w:val="12"/>
                                  <w:lang w:bidi="pt-PT"/>
                                </w:rPr>
                                <w:t>Plano Director Nacional de Água e Saneamento e SANS/ISO:30500</w:t>
                              </w:r>
                            </w:p>
                          </w:txbxContent>
                        </wps:txbx>
                        <wps:bodyPr rot="0" vert="horz" wrap="square" lIns="36000" tIns="0" rIns="36000" bIns="0" anchor="t" anchorCtr="0" upright="1">
                          <a:spAutoFit/>
                        </wps:bodyPr>
                      </wps:wsp>
                      <wps:wsp>
                        <wps:cNvPr id="68718" name="Casetă text 58"/>
                        <wps:cNvSpPr txBox="1">
                          <a:spLocks noChangeArrowheads="1"/>
                        </wps:cNvSpPr>
                        <wps:spPr bwMode="auto">
                          <a:xfrm>
                            <a:off x="29867" y="3385"/>
                            <a:ext cx="10646" cy="3274"/>
                          </a:xfrm>
                          <a:prstGeom prst="rect">
                            <a:avLst/>
                          </a:prstGeom>
                          <a:noFill/>
                          <a:ln w="6350">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33077568" w14:textId="77777777" w:rsidR="00A1178B" w:rsidRPr="00364128" w:rsidRDefault="00A1178B" w:rsidP="00E71895">
                              <w:pPr>
                                <w:spacing w:after="0" w:line="240" w:lineRule="auto"/>
                                <w:rPr>
                                  <w:rFonts w:asciiTheme="minorBidi" w:hAnsiTheme="minorBidi"/>
                                  <w:b/>
                                  <w:sz w:val="12"/>
                                  <w:szCs w:val="12"/>
                                  <w:lang w:val="pt-BR"/>
                                </w:rPr>
                              </w:pPr>
                              <w:r w:rsidRPr="00364128">
                                <w:rPr>
                                  <w:b/>
                                  <w:sz w:val="12"/>
                                  <w:lang w:bidi="pt-PT"/>
                                </w:rPr>
                                <w:t>Programa Quadro da Política Nacional de Saneamento e ISO: 24521</w:t>
                              </w:r>
                            </w:p>
                          </w:txbxContent>
                        </wps:txbx>
                        <wps:bodyPr rot="0" vert="horz" wrap="square" lIns="36000" tIns="0" rIns="36000" bIns="0" anchor="t" anchorCtr="0" upright="1">
                          <a:noAutofit/>
                        </wps:bodyPr>
                      </wps:wsp>
                      <wps:wsp>
                        <wps:cNvPr id="68719" name="Casetă text 59"/>
                        <wps:cNvSpPr txBox="1">
                          <a:spLocks noChangeArrowheads="1"/>
                        </wps:cNvSpPr>
                        <wps:spPr bwMode="auto">
                          <a:xfrm>
                            <a:off x="15602" y="22275"/>
                            <a:ext cx="10275"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7157922" w14:textId="77777777" w:rsidR="00A1178B" w:rsidRPr="00E71895" w:rsidRDefault="00A1178B" w:rsidP="00DF4D27">
                              <w:pPr>
                                <w:spacing w:after="0" w:line="240" w:lineRule="auto"/>
                                <w:rPr>
                                  <w:rFonts w:asciiTheme="minorBidi" w:hAnsiTheme="minorBidi"/>
                                  <w:b/>
                                  <w:bCs/>
                                  <w:sz w:val="16"/>
                                  <w:szCs w:val="16"/>
                                  <w:lang w:val="en-US"/>
                                </w:rPr>
                              </w:pPr>
                              <w:r w:rsidRPr="00E71895">
                                <w:rPr>
                                  <w:b/>
                                  <w:sz w:val="16"/>
                                  <w:lang w:bidi="pt-PT"/>
                                </w:rPr>
                                <w:t>1994</w:t>
                              </w:r>
                            </w:p>
                          </w:txbxContent>
                        </wps:txbx>
                        <wps:bodyPr rot="0" vert="horz" wrap="square" lIns="0" tIns="0" rIns="0" bIns="0" anchor="t" anchorCtr="0" upright="1">
                          <a:spAutoFit/>
                        </wps:bodyPr>
                      </wps:wsp>
                      <wps:wsp>
                        <wps:cNvPr id="68720" name="Casetă text 61"/>
                        <wps:cNvSpPr txBox="1">
                          <a:spLocks noChangeArrowheads="1"/>
                        </wps:cNvSpPr>
                        <wps:spPr bwMode="auto">
                          <a:xfrm>
                            <a:off x="20581" y="18218"/>
                            <a:ext cx="10274"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3DFAEBE" w14:textId="77777777" w:rsidR="00A1178B" w:rsidRPr="00E71895" w:rsidRDefault="00A1178B" w:rsidP="00DF4D27">
                              <w:pPr>
                                <w:spacing w:after="0" w:line="240" w:lineRule="auto"/>
                                <w:rPr>
                                  <w:rFonts w:asciiTheme="minorBidi" w:hAnsiTheme="minorBidi"/>
                                  <w:b/>
                                  <w:bCs/>
                                  <w:sz w:val="16"/>
                                  <w:szCs w:val="16"/>
                                  <w:lang w:val="en-US"/>
                                </w:rPr>
                              </w:pPr>
                              <w:r w:rsidRPr="00E71895">
                                <w:rPr>
                                  <w:b/>
                                  <w:sz w:val="16"/>
                                  <w:lang w:bidi="pt-PT"/>
                                </w:rPr>
                                <w:t>1997</w:t>
                              </w:r>
                            </w:p>
                          </w:txbxContent>
                        </wps:txbx>
                        <wps:bodyPr rot="0" vert="horz" wrap="square" lIns="0" tIns="0" rIns="0" bIns="0" anchor="t" anchorCtr="0" upright="1">
                          <a:spAutoFit/>
                        </wps:bodyPr>
                      </wps:wsp>
                      <wps:wsp>
                        <wps:cNvPr id="68721" name="Casetă text 62"/>
                        <wps:cNvSpPr txBox="1">
                          <a:spLocks noChangeArrowheads="1"/>
                        </wps:cNvSpPr>
                        <wps:spPr bwMode="auto">
                          <a:xfrm>
                            <a:off x="25769" y="14440"/>
                            <a:ext cx="10274"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B445A06" w14:textId="77777777" w:rsidR="00A1178B" w:rsidRPr="00E71895" w:rsidRDefault="00A1178B" w:rsidP="00DF4D27">
                              <w:pPr>
                                <w:spacing w:after="0" w:line="240" w:lineRule="auto"/>
                                <w:rPr>
                                  <w:rFonts w:asciiTheme="minorBidi" w:hAnsiTheme="minorBidi"/>
                                  <w:b/>
                                  <w:bCs/>
                                  <w:sz w:val="16"/>
                                  <w:szCs w:val="16"/>
                                  <w:lang w:val="en-US"/>
                                </w:rPr>
                              </w:pPr>
                              <w:r>
                                <w:rPr>
                                  <w:b/>
                                  <w:sz w:val="16"/>
                                  <w:lang w:bidi="pt-PT"/>
                                </w:rPr>
                                <w:t>2001</w:t>
                              </w:r>
                            </w:p>
                          </w:txbxContent>
                        </wps:txbx>
                        <wps:bodyPr rot="0" vert="horz" wrap="square" lIns="0" tIns="0" rIns="0" bIns="0" anchor="t" anchorCtr="0" upright="1">
                          <a:spAutoFit/>
                        </wps:bodyPr>
                      </wps:wsp>
                      <wps:wsp>
                        <wps:cNvPr id="68722" name="Casetă text 63"/>
                        <wps:cNvSpPr txBox="1">
                          <a:spLocks noChangeArrowheads="1"/>
                        </wps:cNvSpPr>
                        <wps:spPr bwMode="auto">
                          <a:xfrm>
                            <a:off x="34100" y="11754"/>
                            <a:ext cx="10274"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2BF4C6A" w14:textId="77777777" w:rsidR="00A1178B" w:rsidRPr="00E71895" w:rsidRDefault="00A1178B" w:rsidP="00DF4D27">
                              <w:pPr>
                                <w:spacing w:after="0" w:line="240" w:lineRule="auto"/>
                                <w:rPr>
                                  <w:rFonts w:asciiTheme="minorBidi" w:hAnsiTheme="minorBidi"/>
                                  <w:b/>
                                  <w:bCs/>
                                  <w:sz w:val="16"/>
                                  <w:szCs w:val="16"/>
                                  <w:lang w:val="en-US"/>
                                </w:rPr>
                              </w:pPr>
                              <w:r>
                                <w:rPr>
                                  <w:b/>
                                  <w:sz w:val="16"/>
                                  <w:lang w:bidi="pt-PT"/>
                                </w:rPr>
                                <w:t>2008</w:t>
                              </w:r>
                            </w:p>
                          </w:txbxContent>
                        </wps:txbx>
                        <wps:bodyPr rot="0" vert="horz" wrap="square" lIns="0" tIns="0" rIns="0" bIns="0" anchor="t" anchorCtr="0" upright="1">
                          <a:spAutoFit/>
                        </wps:bodyPr>
                      </wps:wsp>
                      <wps:wsp>
                        <wps:cNvPr id="68723" name="Casetă text 2048"/>
                        <wps:cNvSpPr txBox="1">
                          <a:spLocks noChangeArrowheads="1"/>
                        </wps:cNvSpPr>
                        <wps:spPr bwMode="auto">
                          <a:xfrm>
                            <a:off x="40742" y="10801"/>
                            <a:ext cx="10268"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1A6782" w14:textId="77777777" w:rsidR="00A1178B" w:rsidRPr="00E71895" w:rsidRDefault="00A1178B" w:rsidP="00DF4D27">
                              <w:pPr>
                                <w:spacing w:after="0" w:line="240" w:lineRule="auto"/>
                                <w:rPr>
                                  <w:rFonts w:asciiTheme="minorBidi" w:hAnsiTheme="minorBidi"/>
                                  <w:b/>
                                  <w:bCs/>
                                  <w:sz w:val="16"/>
                                  <w:szCs w:val="16"/>
                                  <w:lang w:val="en-US"/>
                                </w:rPr>
                              </w:pPr>
                              <w:r>
                                <w:rPr>
                                  <w:b/>
                                  <w:sz w:val="16"/>
                                  <w:lang w:bidi="pt-PT"/>
                                </w:rPr>
                                <w:t>2016</w:t>
                              </w:r>
                            </w:p>
                          </w:txbxContent>
                        </wps:txbx>
                        <wps:bodyPr rot="0" vert="horz" wrap="square" lIns="0" tIns="0" rIns="0" bIns="0" anchor="t" anchorCtr="0" upright="1">
                          <a:spAutoFit/>
                        </wps:bodyPr>
                      </wps:wsp>
                      <wps:wsp>
                        <wps:cNvPr id="68724" name="Casetă text 2049"/>
                        <wps:cNvSpPr txBox="1">
                          <a:spLocks noChangeArrowheads="1"/>
                        </wps:cNvSpPr>
                        <wps:spPr bwMode="auto">
                          <a:xfrm>
                            <a:off x="46140" y="8471"/>
                            <a:ext cx="10274"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0B45193" w14:textId="77777777" w:rsidR="00A1178B" w:rsidRPr="00E71895" w:rsidRDefault="00A1178B" w:rsidP="00DF4D27">
                              <w:pPr>
                                <w:spacing w:after="0" w:line="240" w:lineRule="auto"/>
                                <w:rPr>
                                  <w:rFonts w:asciiTheme="minorBidi" w:hAnsiTheme="minorBidi"/>
                                  <w:b/>
                                  <w:bCs/>
                                  <w:sz w:val="16"/>
                                  <w:szCs w:val="16"/>
                                  <w:lang w:val="en-US"/>
                                </w:rPr>
                              </w:pPr>
                              <w:r>
                                <w:rPr>
                                  <w:b/>
                                  <w:sz w:val="16"/>
                                  <w:lang w:bidi="pt-PT"/>
                                </w:rPr>
                                <w:t>2018</w:t>
                              </w:r>
                            </w:p>
                          </w:txbxContent>
                        </wps:txbx>
                        <wps:bodyPr rot="0" vert="horz" wrap="square" lIns="0" tIns="0" rIns="0" bIns="0" anchor="t" anchorCtr="0" upright="1">
                          <a:sp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5473E7A" id="Grupare 2051" o:spid="_x0000_s1027" style="width:444.2pt;height:216.95pt;mso-position-horizontal-relative:char;mso-position-vertical-relative:line" coordsize="56414,2755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&#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11" o:spid="_x0000_s1028" type="#_x0000_t75" style="position:absolute;width:55118;height:275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">
                  <v:imagedata r:id="rId13" o:title=""/>
                </v:shape>
                <v:shape id="Casetă text 14" o:spid="_x0000_s1029" type="#_x0000_t202" style="position:absolute;left:597;top:527;width:7798;height:17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" filled="f" stroked="f" strokeweight=".5pt">
                  <v:textbox style="mso-fit-shape-to-text:t" inset="0,0,0,0">
                    <w:txbxContent>
                      <w:p w14:paraId="78804864" w14:textId="77777777" w:rsidR="00A1178B" w:rsidRPr="007F73CA" w:rsidRDefault="00A1178B" w:rsidP="007F73CA">
                        <w:pPr>
                          <w:spacing w:after="0"/>
                          <w:rPr>
                            <w:b/>
                            <w:bCs/>
                            <w:color w:val="FF0000"/>
                            <w:sz w:val="24"/>
                            <w:szCs w:val="24"/>
                          </w:rPr>
                        </w:pPr>
                        <w:r w:rsidRPr="007F73CA">
                          <w:rPr>
                            <w:b/>
                            <w:color w:val="FF0000"/>
                            <w:sz w:val="24"/>
                            <w:lang w:bidi="pt-PT"/>
                          </w:rPr>
                          <w:t>Pré-1994</w:t>
                        </w:r>
                      </w:p>
                      <w:p w14:paraId="6C662607" w14:textId="77777777" w:rsidR="00A1178B" w:rsidRPr="00DF4D27" w:rsidRDefault="00A1178B" w:rsidP="00DF4D27">
                        <w:pPr>
                          <w:spacing w:before="200" w:after="0" w:line="240" w:lineRule="auto"/>
                          <w:rPr>
                            <w:rFonts w:asciiTheme="minorBidi" w:hAnsiTheme="minorBidi"/>
                            <w:b/>
                            <w:bCs/>
                            <w:sz w:val="16"/>
                            <w:szCs w:val="16"/>
                          </w:rPr>
                        </w:pPr>
                        <w:r w:rsidRPr="00DF4D27">
                          <w:rPr>
                            <w:b/>
                            <w:sz w:val="16"/>
                            <w:lang w:bidi="pt-PT"/>
                          </w:rPr>
                          <w:t>Apenas a Lei da Água (1956) trata dos recursos hídricos</w:t>
                        </w:r>
                      </w:p>
                      <w:p w14:paraId="25CDDB7F" w14:textId="77777777" w:rsidR="00A1178B" w:rsidRPr="00DF4D27" w:rsidRDefault="00A1178B" w:rsidP="00DF4D27">
                        <w:pPr>
                          <w:spacing w:before="560" w:after="0" w:line="240" w:lineRule="auto"/>
                          <w:rPr>
                            <w:rFonts w:asciiTheme="minorBidi" w:hAnsiTheme="minorBidi"/>
                            <w:b/>
                            <w:bCs/>
                            <w:sz w:val="16"/>
                            <w:szCs w:val="16"/>
                          </w:rPr>
                        </w:pPr>
                        <w:r w:rsidRPr="00DF4D27">
                          <w:rPr>
                            <w:b/>
                            <w:sz w:val="16"/>
                            <w:lang w:bidi="pt-PT"/>
                          </w:rPr>
                          <w:t>Não existe legislação sobre os serviços de água e o saneamento</w:t>
                        </w:r>
                      </w:p>
                    </w:txbxContent>
                  </v:textbox>
                </v:shape>
                <v:shape id="Casetă text 23" o:spid="_x0000_s1030" type="#_x0000_t202" style="position:absolute;left:10059;top:527;width:7804;height:20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" filled="f" stroked="f" strokeweight=".5pt">
                  <v:textbox style="mso-fit-shape-to-text:t" inset="0,0,0,0">
                    <w:txbxContent>
                      <w:p w14:paraId="3D38529E" w14:textId="77777777" w:rsidR="00A1178B" w:rsidRPr="00DF4D27" w:rsidRDefault="00A1178B" w:rsidP="00DF4D27">
                        <w:pPr>
                          <w:spacing w:after="0"/>
                          <w:rPr>
                            <w:b/>
                            <w:bCs/>
                            <w:color w:val="FF0000"/>
                            <w:sz w:val="24"/>
                            <w:szCs w:val="24"/>
                          </w:rPr>
                        </w:pPr>
                        <w:r w:rsidRPr="007F73CA">
                          <w:rPr>
                            <w:b/>
                            <w:color w:val="FF0000"/>
                            <w:sz w:val="24"/>
                            <w:lang w:bidi="pt-PT"/>
                          </w:rPr>
                          <w:t>Pós-1994</w:t>
                        </w:r>
                      </w:p>
                    </w:txbxContent>
                  </v:textbox>
                </v:shape>
                <v:shape id="Casetă text 31" o:spid="_x0000_s1031" type="#_x0000_t202" style="position:absolute;left:12637;top:9216;width:13947;height:2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" filled="f" strokecolor="#4472c4 [3208]" strokeweight=".5pt">
                  <v:textbox style="mso-fit-shape-to-text:t" inset="1mm,0,1mm,0">
                    <w:txbxContent>
                      <w:p w14:paraId="355B7786" w14:textId="77777777" w:rsidR="00A1178B" w:rsidRPr="00DF4D27" w:rsidRDefault="00A1178B" w:rsidP="00DF4D27">
                        <w:pPr>
                          <w:spacing w:after="0" w:line="240" w:lineRule="auto"/>
                          <w:rPr>
                            <w:rFonts w:asciiTheme="minorBidi" w:hAnsiTheme="minorBidi"/>
                            <w:b/>
                            <w:bCs/>
                            <w:sz w:val="12"/>
                            <w:szCs w:val="12"/>
                          </w:rPr>
                        </w:pPr>
                        <w:r w:rsidRPr="00DF4D27">
                          <w:rPr>
                            <w:b/>
                            <w:sz w:val="12"/>
                            <w:lang w:bidi="pt-PT"/>
                          </w:rPr>
                          <w:t>White Paper on Basic Household Sanitation (Artigo Técnico sobre o Saneamento Básico Doméstico)</w:t>
                        </w:r>
                      </w:p>
                    </w:txbxContent>
                  </v:textbox>
                </v:shape>
                <v:shape id="Casetă text 32" o:spid="_x0000_s1032" type="#_x0000_t202" style="position:absolute;left:16818;top:23793;width:12746;height:2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" filled="f" strokecolor="#4472c4 [3208]" strokeweight=".5pt">
                  <v:textbox inset="1mm,0,1mm,0">
                    <w:txbxContent>
                      <w:p w14:paraId="0F19595A" w14:textId="77777777" w:rsidR="00A1178B" w:rsidRPr="00DF4D27" w:rsidRDefault="00A1178B" w:rsidP="00DF4D27">
                        <w:pPr>
                          <w:spacing w:after="0" w:line="240" w:lineRule="auto"/>
                          <w:rPr>
                            <w:rFonts w:asciiTheme="minorBidi" w:hAnsiTheme="minorBidi"/>
                            <w:b/>
                            <w:bCs/>
                            <w:sz w:val="12"/>
                            <w:szCs w:val="12"/>
                          </w:rPr>
                        </w:pPr>
                        <w:r w:rsidRPr="00DF4D27">
                          <w:rPr>
                            <w:b/>
                            <w:sz w:val="12"/>
                            <w:lang w:bidi="pt-PT"/>
                          </w:rPr>
                          <w:t xml:space="preserve">Artigo </w:t>
                        </w:r>
                        <w:r w:rsidRPr="00DF4D27">
                          <w:rPr>
                            <w:b/>
                            <w:sz w:val="12"/>
                            <w:lang w:bidi="pt-PT"/>
                          </w:rPr>
                          <w:t>Técnico sobre Abastecimento de Água e Saneamento</w:t>
                        </w:r>
                      </w:p>
                    </w:txbxContent>
                  </v:textbox>
                </v:shape>
                <v:shape id="Casetă text 33" o:spid="_x0000_s1033" type="#_x0000_t202" style="position:absolute;left:21781;top:19456;width:9522;height:16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" filled="f" strokecolor="#4472c4 [3208]" strokeweight=".5pt">
                  <v:textbox inset="1mm,0,1mm,0">
                    <w:txbxContent>
                      <w:p w14:paraId="512A2572" w14:textId="77777777" w:rsidR="00A1178B" w:rsidRPr="00E71895" w:rsidRDefault="00A1178B" w:rsidP="00DF4D27">
                        <w:pPr>
                          <w:spacing w:after="0" w:line="240" w:lineRule="auto"/>
                          <w:rPr>
                            <w:rFonts w:asciiTheme="minorBidi" w:hAnsiTheme="minorBidi"/>
                            <w:b/>
                            <w:bCs/>
                            <w:sz w:val="12"/>
                            <w:szCs w:val="12"/>
                            <w:lang w:val="en-US"/>
                          </w:rPr>
                        </w:pPr>
                        <w:r w:rsidRPr="00E71895">
                          <w:rPr>
                            <w:b/>
                            <w:sz w:val="12"/>
                            <w:lang w:bidi="pt-PT"/>
                          </w:rPr>
                          <w:t xml:space="preserve">Lei </w:t>
                        </w:r>
                        <w:r w:rsidRPr="00E71895">
                          <w:rPr>
                            <w:b/>
                            <w:sz w:val="12"/>
                            <w:lang w:bidi="pt-PT"/>
                          </w:rPr>
                          <w:t>dos Serviços da Água</w:t>
                        </w:r>
                      </w:p>
                    </w:txbxContent>
                  </v:textbox>
                </v:shape>
                <v:shape id="Casetă text 34" o:spid="_x0000_s1034" type="#_x0000_t202" style="position:absolute;left:32652;top:13239;width:8086;height:2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" filled="f" strokecolor="#4472c4 [3208]" strokeweight=".5pt">
                  <v:textbox inset="1mm,0,1mm,0">
                    <w:txbxContent>
                      <w:p w14:paraId="5AFA96B6" w14:textId="77777777" w:rsidR="00A1178B" w:rsidRPr="003D32D7" w:rsidRDefault="00A1178B" w:rsidP="00DF4D27">
                        <w:pPr>
                          <w:spacing w:after="0" w:line="240" w:lineRule="auto"/>
                          <w:rPr>
                            <w:rFonts w:asciiTheme="minorBidi" w:hAnsiTheme="minorBidi"/>
                            <w:b/>
                            <w:bCs/>
                            <w:sz w:val="12"/>
                            <w:szCs w:val="12"/>
                            <w:lang w:val="pt-BR"/>
                          </w:rPr>
                        </w:pPr>
                        <w:r w:rsidRPr="00E71895">
                          <w:rPr>
                            <w:b/>
                            <w:sz w:val="12"/>
                            <w:lang w:bidi="pt-PT"/>
                          </w:rPr>
                          <w:t xml:space="preserve">Certificação </w:t>
                        </w:r>
                        <w:r w:rsidRPr="00E71895">
                          <w:rPr>
                            <w:b/>
                            <w:sz w:val="12"/>
                            <w:lang w:bidi="pt-PT"/>
                          </w:rPr>
                          <w:t>Green Drop e Blue Drop</w:t>
                        </w:r>
                      </w:p>
                    </w:txbxContent>
                  </v:textbox>
                </v:shape>
                <v:shape id="Casetă text 57" o:spid="_x0000_s1035" type="#_x0000_t202" style="position:absolute;left:44717;top:10058;width:8080;height:3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" filled="f" strokecolor="#4472c4 [3208]" strokeweight=".5pt">
                  <v:textbox style="mso-fit-shape-to-text:t" inset="1mm,0,1mm,0">
                    <w:txbxContent>
                      <w:p w14:paraId="4A2F6B65" w14:textId="77777777" w:rsidR="00A1178B" w:rsidRPr="003D32D7" w:rsidRDefault="00A1178B" w:rsidP="00E71895">
                        <w:pPr>
                          <w:spacing w:after="0" w:line="240" w:lineRule="auto"/>
                          <w:rPr>
                            <w:rFonts w:asciiTheme="minorBidi" w:hAnsiTheme="minorBidi"/>
                            <w:b/>
                            <w:bCs/>
                            <w:sz w:val="12"/>
                            <w:szCs w:val="12"/>
                            <w:lang w:val="pt-BR"/>
                          </w:rPr>
                        </w:pPr>
                        <w:r w:rsidRPr="00E71895">
                          <w:rPr>
                            <w:b/>
                            <w:sz w:val="12"/>
                            <w:lang w:bidi="pt-PT"/>
                          </w:rPr>
                          <w:t xml:space="preserve">Plano </w:t>
                        </w:r>
                        <w:r w:rsidRPr="00E71895">
                          <w:rPr>
                            <w:b/>
                            <w:sz w:val="12"/>
                            <w:lang w:bidi="pt-PT"/>
                          </w:rPr>
                          <w:t>Director Nacional de Água e Saneamento e SANS/ISO:30500</w:t>
                        </w:r>
                      </w:p>
                    </w:txbxContent>
                  </v:textbox>
                </v:shape>
                <v:shape id="Casetă text 58" o:spid="_x0000_s1036" type="#_x0000_t202" style="position:absolute;left:29867;top:3385;width:10646;height:3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" filled="f" strokecolor="#4472c4 [3208]" strokeweight=".5pt">
                  <v:textbox inset="1mm,0,1mm,0">
                    <w:txbxContent>
                      <w:p w14:paraId="33077568" w14:textId="77777777" w:rsidR="00A1178B" w:rsidRPr="00364128" w:rsidRDefault="00A1178B" w:rsidP="00E71895">
                        <w:pPr>
                          <w:spacing w:after="0" w:line="240" w:lineRule="auto"/>
                          <w:rPr>
                            <w:rFonts w:asciiTheme="minorBidi" w:hAnsiTheme="minorBidi"/>
                            <w:b/>
                            <w:sz w:val="12"/>
                            <w:szCs w:val="12"/>
                            <w:lang w:val="pt-BR"/>
                          </w:rPr>
                        </w:pPr>
                        <w:r w:rsidRPr="00364128">
                          <w:rPr>
                            <w:b/>
                            <w:sz w:val="12"/>
                            <w:lang w:bidi="pt-PT"/>
                          </w:rPr>
                          <w:t xml:space="preserve">Programa </w:t>
                        </w:r>
                        <w:r w:rsidRPr="00364128">
                          <w:rPr>
                            <w:b/>
                            <w:sz w:val="12"/>
                            <w:lang w:bidi="pt-PT"/>
                          </w:rPr>
                          <w:t>Quadro da Política Nacional de Saneamento e ISO: 24521</w:t>
                        </w:r>
                      </w:p>
                    </w:txbxContent>
                  </v:textbox>
                </v:shape>
                <v:shape id="Casetă text 59" o:spid="_x0000_s1037" type="#_x0000_t202" style="position:absolute;left:15602;top:22275;width:10275;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" filled="f" stroked="f" strokeweight=".5pt">
                  <v:textbox style="mso-fit-shape-to-text:t" inset="0,0,0,0">
                    <w:txbxContent>
                      <w:p w14:paraId="07157922" w14:textId="77777777" w:rsidR="00A1178B" w:rsidRPr="00E71895" w:rsidRDefault="00A1178B" w:rsidP="00DF4D27">
                        <w:pPr>
                          <w:spacing w:after="0" w:line="240" w:lineRule="auto"/>
                          <w:rPr>
                            <w:rFonts w:asciiTheme="minorBidi" w:hAnsiTheme="minorBidi"/>
                            <w:b/>
                            <w:bCs/>
                            <w:sz w:val="16"/>
                            <w:szCs w:val="16"/>
                            <w:lang w:val="en-US"/>
                          </w:rPr>
                        </w:pPr>
                        <w:r w:rsidRPr="00E71895">
                          <w:rPr>
                            <w:b/>
                            <w:sz w:val="16"/>
                            <w:lang w:bidi="pt-PT"/>
                          </w:rPr>
                          <w:t>1994</w:t>
                        </w:r>
                      </w:p>
                    </w:txbxContent>
                  </v:textbox>
                </v:shape>
                <v:shape id="Casetă text 61" o:spid="_x0000_s1038" type="#_x0000_t202" style="position:absolute;left:20581;top:18218;width:1027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" filled="f" stroked="f" strokeweight=".5pt">
                  <v:textbox style="mso-fit-shape-to-text:t" inset="0,0,0,0">
                    <w:txbxContent>
                      <w:p w14:paraId="43DFAEBE" w14:textId="77777777" w:rsidR="00A1178B" w:rsidRPr="00E71895" w:rsidRDefault="00A1178B" w:rsidP="00DF4D27">
                        <w:pPr>
                          <w:spacing w:after="0" w:line="240" w:lineRule="auto"/>
                          <w:rPr>
                            <w:rFonts w:asciiTheme="minorBidi" w:hAnsiTheme="minorBidi"/>
                            <w:b/>
                            <w:bCs/>
                            <w:sz w:val="16"/>
                            <w:szCs w:val="16"/>
                            <w:lang w:val="en-US"/>
                          </w:rPr>
                        </w:pPr>
                        <w:r w:rsidRPr="00E71895">
                          <w:rPr>
                            <w:b/>
                            <w:sz w:val="16"/>
                            <w:lang w:bidi="pt-PT"/>
                          </w:rPr>
                          <w:t>1997</w:t>
                        </w:r>
                      </w:p>
                    </w:txbxContent>
                  </v:textbox>
                </v:shape>
                <v:shape id="Casetă text 62" o:spid="_x0000_s1039" type="#_x0000_t202" style="position:absolute;left:25769;top:14440;width:1027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" filled="f" stroked="f" strokeweight=".5pt">
                  <v:textbox style="mso-fit-shape-to-text:t" inset="0,0,0,0">
                    <w:txbxContent>
                      <w:p w14:paraId="5B445A06" w14:textId="77777777" w:rsidR="00A1178B" w:rsidRPr="00E71895" w:rsidRDefault="00A1178B" w:rsidP="00DF4D27">
                        <w:pPr>
                          <w:spacing w:after="0" w:line="240" w:lineRule="auto"/>
                          <w:rPr>
                            <w:rFonts w:asciiTheme="minorBidi" w:hAnsiTheme="minorBidi"/>
                            <w:b/>
                            <w:bCs/>
                            <w:sz w:val="16"/>
                            <w:szCs w:val="16"/>
                            <w:lang w:val="en-US"/>
                          </w:rPr>
                        </w:pPr>
                        <w:r>
                          <w:rPr>
                            <w:b/>
                            <w:sz w:val="16"/>
                            <w:lang w:bidi="pt-PT"/>
                          </w:rPr>
                          <w:t>2001</w:t>
                        </w:r>
                      </w:p>
                    </w:txbxContent>
                  </v:textbox>
                </v:shape>
                <v:shape id="Casetă text 63" o:spid="_x0000_s1040" type="#_x0000_t202" style="position:absolute;left:34100;top:11754;width:1027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" filled="f" stroked="f" strokeweight=".5pt">
                  <v:textbox style="mso-fit-shape-to-text:t" inset="0,0,0,0">
                    <w:txbxContent>
                      <w:p w14:paraId="42BF4C6A" w14:textId="77777777" w:rsidR="00A1178B" w:rsidRPr="00E71895" w:rsidRDefault="00A1178B" w:rsidP="00DF4D27">
                        <w:pPr>
                          <w:spacing w:after="0" w:line="240" w:lineRule="auto"/>
                          <w:rPr>
                            <w:rFonts w:asciiTheme="minorBidi" w:hAnsiTheme="minorBidi"/>
                            <w:b/>
                            <w:bCs/>
                            <w:sz w:val="16"/>
                            <w:szCs w:val="16"/>
                            <w:lang w:val="en-US"/>
                          </w:rPr>
                        </w:pPr>
                        <w:r>
                          <w:rPr>
                            <w:b/>
                            <w:sz w:val="16"/>
                            <w:lang w:bidi="pt-PT"/>
                          </w:rPr>
                          <w:t>2008</w:t>
                        </w:r>
                      </w:p>
                    </w:txbxContent>
                  </v:textbox>
                </v:shape>
                <v:shape id="Casetă text 2048" o:spid="_x0000_s1041" type="#_x0000_t202" style="position:absolute;left:40742;top:10801;width:10268;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" filled="f" stroked="f" strokeweight=".5pt">
                  <v:textbox style="mso-fit-shape-to-text:t" inset="0,0,0,0">
                    <w:txbxContent>
                      <w:p w14:paraId="0F1A6782" w14:textId="77777777" w:rsidR="00A1178B" w:rsidRPr="00E71895" w:rsidRDefault="00A1178B" w:rsidP="00DF4D27">
                        <w:pPr>
                          <w:spacing w:after="0" w:line="240" w:lineRule="auto"/>
                          <w:rPr>
                            <w:rFonts w:asciiTheme="minorBidi" w:hAnsiTheme="minorBidi"/>
                            <w:b/>
                            <w:bCs/>
                            <w:sz w:val="16"/>
                            <w:szCs w:val="16"/>
                            <w:lang w:val="en-US"/>
                          </w:rPr>
                        </w:pPr>
                        <w:r>
                          <w:rPr>
                            <w:b/>
                            <w:sz w:val="16"/>
                            <w:lang w:bidi="pt-PT"/>
                          </w:rPr>
                          <w:t>2016</w:t>
                        </w:r>
                      </w:p>
                    </w:txbxContent>
                  </v:textbox>
                </v:shape>
                <v:shape id="Casetă text 2049" o:spid="_x0000_s1042" type="#_x0000_t202" style="position:absolute;left:46140;top:8471;width:10274;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" filled="f" stroked="f" strokeweight=".5pt">
                  <v:textbox style="mso-fit-shape-to-text:t" inset="0,0,0,0">
                    <w:txbxContent>
                      <w:p w14:paraId="70B45193" w14:textId="77777777" w:rsidR="00A1178B" w:rsidRPr="00E71895" w:rsidRDefault="00A1178B" w:rsidP="00DF4D27">
                        <w:pPr>
                          <w:spacing w:after="0" w:line="240" w:lineRule="auto"/>
                          <w:rPr>
                            <w:rFonts w:asciiTheme="minorBidi" w:hAnsiTheme="minorBidi"/>
                            <w:b/>
                            <w:bCs/>
                            <w:sz w:val="16"/>
                            <w:szCs w:val="16"/>
                            <w:lang w:val="en-US"/>
                          </w:rPr>
                        </w:pPr>
                        <w:r>
                          <w:rPr>
                            <w:b/>
                            <w:sz w:val="16"/>
                            <w:lang w:bidi="pt-PT"/>
                          </w:rPr>
                          <w:t>2018</w:t>
                        </w:r>
                      </w:p>
                    </w:txbxContent>
                  </v:textbox>
                </v:shape>
                <w10:anchorlock/>
              </v:group>
            </w:pict>
          </mc:Fallback>
        </mc:AlternateContent>
      </w:r>
    </w:p>
    <w:p w14:paraId="27876FE9" w14:textId="77777777" w:rsidR="009373E0" w:rsidRPr="003A739D" w:rsidRDefault="009373E0" w:rsidP="009373E0">
      <w:pPr>
        <w:pStyle w:val="Caption"/>
        <w:rPr>
          <w:rFonts w:asciiTheme="minorBidi" w:hAnsiTheme="minorBidi"/>
          <w:b/>
          <w:bCs/>
          <w:i w:val="0"/>
          <w:color w:val="auto"/>
        </w:rPr>
      </w:pPr>
      <w:bookmarkStart w:id="9" w:name="_Ref31378159"/>
      <w:bookmarkStart w:id="10" w:name="_Toc42243686"/>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1</w:t>
      </w:r>
      <w:r w:rsidR="00413F41" w:rsidRPr="003A739D">
        <w:rPr>
          <w:rFonts w:asciiTheme="minorBidi" w:hAnsiTheme="minorBidi"/>
          <w:b/>
          <w:i w:val="0"/>
          <w:color w:val="auto"/>
          <w:lang w:bidi="pt-PT"/>
        </w:rPr>
        <w:fldChar w:fldCharType="end"/>
      </w:r>
      <w:bookmarkEnd w:id="9"/>
      <w:r w:rsidRPr="003A739D">
        <w:rPr>
          <w:rFonts w:asciiTheme="minorBidi" w:hAnsiTheme="minorBidi"/>
          <w:b/>
          <w:i w:val="0"/>
          <w:color w:val="auto"/>
          <w:lang w:bidi="pt-PT"/>
        </w:rPr>
        <w:t>: História de legislação importante em matéria de Saneamento na África do Sul</w:t>
      </w:r>
      <w:bookmarkEnd w:id="10"/>
    </w:p>
    <w:p w14:paraId="11DD1829" w14:textId="77777777" w:rsidR="00A91304" w:rsidRPr="003A739D" w:rsidRDefault="00A91304">
      <w:pPr>
        <w:rPr>
          <w:rFonts w:asciiTheme="minorBidi" w:hAnsiTheme="minorBidi"/>
        </w:rPr>
      </w:pPr>
      <w:r w:rsidRPr="003A739D">
        <w:rPr>
          <w:rFonts w:asciiTheme="minorBidi" w:hAnsiTheme="minorBidi"/>
          <w:lang w:bidi="pt-PT"/>
        </w:rPr>
        <w:br w:type="page"/>
      </w:r>
    </w:p>
    <w:p w14:paraId="69F4A08D" w14:textId="77777777" w:rsidR="001E3DDD" w:rsidRPr="003A739D" w:rsidRDefault="00A91304" w:rsidP="00A91304">
      <w:pPr>
        <w:pStyle w:val="Caption"/>
        <w:rPr>
          <w:rFonts w:asciiTheme="minorBidi" w:hAnsiTheme="minorBidi"/>
          <w:b/>
          <w:i w:val="0"/>
          <w:color w:val="auto"/>
        </w:rPr>
      </w:pPr>
      <w:bookmarkStart w:id="11" w:name="_Ref31378174"/>
      <w:bookmarkStart w:id="12" w:name="_Toc42243763"/>
      <w:r w:rsidRPr="003A739D">
        <w:rPr>
          <w:rFonts w:asciiTheme="minorBidi" w:hAnsiTheme="minorBidi"/>
          <w:b/>
          <w:i w:val="0"/>
          <w:color w:val="auto"/>
          <w:lang w:bidi="pt-PT"/>
        </w:rPr>
        <w:lastRenderedPageBreak/>
        <w:t xml:space="preserve">Tabela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Table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1</w:t>
      </w:r>
      <w:r w:rsidR="00413F41" w:rsidRPr="003A739D">
        <w:rPr>
          <w:rFonts w:asciiTheme="minorBidi" w:hAnsiTheme="minorBidi"/>
          <w:b/>
          <w:i w:val="0"/>
          <w:color w:val="auto"/>
          <w:lang w:bidi="pt-PT"/>
        </w:rPr>
        <w:fldChar w:fldCharType="end"/>
      </w:r>
      <w:bookmarkEnd w:id="11"/>
      <w:r w:rsidRPr="003A739D">
        <w:rPr>
          <w:rFonts w:asciiTheme="minorBidi" w:hAnsiTheme="minorBidi"/>
          <w:b/>
          <w:i w:val="0"/>
          <w:color w:val="auto"/>
          <w:lang w:bidi="pt-PT"/>
        </w:rPr>
        <w:t>. Lista cronológica de leis e regulamentos importantes no sector do WASH na África do Sul</w:t>
      </w:r>
      <w:bookmarkEnd w:id="12"/>
    </w:p>
    <w:tbl>
      <w:tblPr>
        <w:tblStyle w:val="TableGrid"/>
        <w:tblW w:w="0" w:type="auto"/>
        <w:tblLook w:val="04A0" w:firstRow="1" w:lastRow="0" w:firstColumn="1" w:lastColumn="0" w:noHBand="0" w:noVBand="1"/>
      </w:tblPr>
      <w:tblGrid>
        <w:gridCol w:w="1366"/>
        <w:gridCol w:w="7650"/>
      </w:tblGrid>
      <w:tr w:rsidR="00E525A7" w:rsidRPr="00690D2A" w14:paraId="422A1CF6" w14:textId="77777777" w:rsidTr="00690D2A">
        <w:trPr>
          <w:trHeight w:val="510"/>
        </w:trPr>
        <w:tc>
          <w:tcPr>
            <w:tcW w:w="1384" w:type="dxa"/>
          </w:tcPr>
          <w:p w14:paraId="68C0423F" w14:textId="77777777" w:rsidR="00E525A7" w:rsidRPr="00690D2A" w:rsidRDefault="00E525A7" w:rsidP="00690D2A">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1994 </w:t>
            </w:r>
          </w:p>
        </w:tc>
        <w:tc>
          <w:tcPr>
            <w:tcW w:w="7796" w:type="dxa"/>
          </w:tcPr>
          <w:p w14:paraId="32BA62D9" w14:textId="77777777" w:rsidR="00E525A7" w:rsidRPr="00690D2A" w:rsidRDefault="00E525A7"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Nova África do Sul </w:t>
            </w:r>
          </w:p>
          <w:p w14:paraId="336EF141" w14:textId="77777777" w:rsidR="00E525A7" w:rsidRPr="00690D2A" w:rsidRDefault="00E525A7"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Artigo Técnico</w:t>
            </w:r>
            <w:r w:rsidRPr="00690D2A">
              <w:rPr>
                <w:rFonts w:asciiTheme="minorBidi" w:hAnsiTheme="minorBidi" w:cstheme="minorBidi"/>
                <w:b/>
                <w:sz w:val="19"/>
                <w:szCs w:val="19"/>
                <w:lang w:bidi="pt-PT"/>
              </w:rPr>
              <w:t xml:space="preserve"> </w:t>
            </w:r>
            <w:r w:rsidRPr="00690D2A">
              <w:rPr>
                <w:rFonts w:asciiTheme="minorBidi" w:hAnsiTheme="minorBidi" w:cstheme="minorBidi"/>
                <w:sz w:val="19"/>
                <w:szCs w:val="19"/>
                <w:lang w:bidi="pt-PT"/>
              </w:rPr>
              <w:t>sobre a Política de Abastecimento de Água e de Saneamento</w:t>
            </w:r>
          </w:p>
        </w:tc>
      </w:tr>
      <w:tr w:rsidR="00E525A7" w:rsidRPr="00690D2A" w14:paraId="2B129C81" w14:textId="77777777" w:rsidTr="00690D2A">
        <w:trPr>
          <w:trHeight w:val="510"/>
        </w:trPr>
        <w:tc>
          <w:tcPr>
            <w:tcW w:w="1384" w:type="dxa"/>
          </w:tcPr>
          <w:p w14:paraId="64A5D4BE" w14:textId="77777777" w:rsidR="00E525A7" w:rsidRPr="00690D2A" w:rsidRDefault="00E525A7"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1996</w:t>
            </w:r>
          </w:p>
        </w:tc>
        <w:tc>
          <w:tcPr>
            <w:tcW w:w="7796" w:type="dxa"/>
          </w:tcPr>
          <w:p w14:paraId="48DF72E3" w14:textId="77777777" w:rsidR="00E525A7" w:rsidRPr="00690D2A" w:rsidRDefault="00E525A7"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Constituição da República da África do Sul</w:t>
            </w:r>
          </w:p>
          <w:p w14:paraId="3F473D97" w14:textId="77777777" w:rsidR="00E525A7" w:rsidRPr="00690D2A" w:rsidRDefault="00E525A7"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Secção 24: “Todas as pessoas têm direito a um ambiente que não seja prejudicial à sua saúde ou bem-estar”</w:t>
            </w:r>
          </w:p>
        </w:tc>
      </w:tr>
      <w:tr w:rsidR="00E525A7" w:rsidRPr="00690D2A" w14:paraId="44856A9C" w14:textId="77777777" w:rsidTr="00690D2A">
        <w:trPr>
          <w:trHeight w:val="510"/>
        </w:trPr>
        <w:tc>
          <w:tcPr>
            <w:tcW w:w="1384" w:type="dxa"/>
          </w:tcPr>
          <w:p w14:paraId="040AC1C1" w14:textId="77777777" w:rsidR="00E525A7" w:rsidRPr="00690D2A" w:rsidRDefault="00E525A7"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1996</w:t>
            </w:r>
          </w:p>
        </w:tc>
        <w:tc>
          <w:tcPr>
            <w:tcW w:w="7796" w:type="dxa"/>
          </w:tcPr>
          <w:p w14:paraId="2BB7C821" w14:textId="77777777" w:rsidR="00E525A7" w:rsidRPr="00690D2A" w:rsidRDefault="00E525A7"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Política Nacional de Saneamento</w:t>
            </w:r>
          </w:p>
        </w:tc>
      </w:tr>
      <w:tr w:rsidR="00E525A7" w:rsidRPr="00690D2A" w14:paraId="415795CD" w14:textId="77777777" w:rsidTr="00690D2A">
        <w:trPr>
          <w:trHeight w:val="510"/>
        </w:trPr>
        <w:tc>
          <w:tcPr>
            <w:tcW w:w="1384" w:type="dxa"/>
          </w:tcPr>
          <w:p w14:paraId="4D57CD98" w14:textId="77777777" w:rsidR="00E525A7" w:rsidRPr="00690D2A" w:rsidRDefault="00E525A7"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1997</w:t>
            </w:r>
          </w:p>
        </w:tc>
        <w:tc>
          <w:tcPr>
            <w:tcW w:w="7796" w:type="dxa"/>
          </w:tcPr>
          <w:p w14:paraId="3C7721C7" w14:textId="77777777" w:rsidR="00096971" w:rsidRPr="00690D2A" w:rsidRDefault="00E525A7"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Lei dos Serviços de Abastecimento de Água 108: </w:t>
            </w:r>
            <w:r w:rsidR="00096971" w:rsidRPr="00690D2A">
              <w:rPr>
                <w:rFonts w:asciiTheme="minorBidi" w:hAnsiTheme="minorBidi" w:cstheme="minorBidi"/>
                <w:sz w:val="19"/>
                <w:szCs w:val="19"/>
                <w:shd w:val="clear" w:color="auto" w:fill="FFFFFF"/>
                <w:lang w:bidi="pt-PT"/>
              </w:rPr>
              <w:t>Objectivos principais - prever o "direito de acesso ao abastecimento básico de água e ao saneamento". Estabelece as disposições institucionais para a prestação de serviços de abastecimento de água e as responsabilidades de cada uma das instituições.</w:t>
            </w:r>
          </w:p>
        </w:tc>
      </w:tr>
      <w:tr w:rsidR="00E525A7" w:rsidRPr="00690D2A" w14:paraId="452344F3" w14:textId="77777777" w:rsidTr="00690D2A">
        <w:trPr>
          <w:trHeight w:val="510"/>
        </w:trPr>
        <w:tc>
          <w:tcPr>
            <w:tcW w:w="1384" w:type="dxa"/>
          </w:tcPr>
          <w:p w14:paraId="581AB063" w14:textId="77777777" w:rsidR="00E525A7" w:rsidRPr="00690D2A" w:rsidRDefault="00E525A7"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1998</w:t>
            </w:r>
          </w:p>
        </w:tc>
        <w:tc>
          <w:tcPr>
            <w:tcW w:w="7796" w:type="dxa"/>
          </w:tcPr>
          <w:p w14:paraId="12EDBAC8" w14:textId="77777777" w:rsidR="00E525A7" w:rsidRPr="00690D2A" w:rsidRDefault="00E525A7" w:rsidP="00EC7996">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Lei Nacional da Água n.º 36 -</w:t>
            </w:r>
            <w:r w:rsidR="00EC7996" w:rsidRPr="00690D2A">
              <w:rPr>
                <w:rFonts w:asciiTheme="minorBidi" w:hAnsiTheme="minorBidi" w:cstheme="minorBidi"/>
                <w:sz w:val="19"/>
                <w:szCs w:val="19"/>
                <w:shd w:val="clear" w:color="auto" w:fill="FFFFFF"/>
                <w:lang w:bidi="pt-PT"/>
              </w:rPr>
              <w:t>prevê uma reforma de fundo da lei relativa aos recursos hídricos; orientações sobre estratégias de gestão da água, protecção dos recursos hídricos, utilização da água e para as questões com ela relacionadas.</w:t>
            </w:r>
            <w:r w:rsidRPr="00690D2A">
              <w:rPr>
                <w:rFonts w:asciiTheme="minorBidi" w:hAnsiTheme="minorBidi" w:cstheme="minorBidi"/>
                <w:sz w:val="19"/>
                <w:szCs w:val="19"/>
                <w:lang w:bidi="pt-PT"/>
              </w:rPr>
              <w:t xml:space="preserve"> </w:t>
            </w:r>
            <w:r w:rsidR="00096971" w:rsidRPr="00690D2A">
              <w:rPr>
                <w:rFonts w:asciiTheme="minorBidi" w:hAnsiTheme="minorBidi" w:cstheme="minorBidi"/>
                <w:sz w:val="19"/>
                <w:szCs w:val="19"/>
                <w:shd w:val="clear" w:color="auto" w:fill="FFFFFF"/>
                <w:lang w:bidi="pt-PT"/>
              </w:rPr>
              <w:t>Secção 3(1) prevê o direito de acesso de todos ao abastecimento básico de água e ao saneamento básico.</w:t>
            </w:r>
          </w:p>
        </w:tc>
      </w:tr>
      <w:tr w:rsidR="00E525A7" w:rsidRPr="00690D2A" w14:paraId="20864509" w14:textId="77777777" w:rsidTr="00A1178B">
        <w:trPr>
          <w:trHeight w:val="658"/>
        </w:trPr>
        <w:tc>
          <w:tcPr>
            <w:tcW w:w="1384" w:type="dxa"/>
          </w:tcPr>
          <w:p w14:paraId="75190440" w14:textId="77777777" w:rsidR="00E525A7" w:rsidRPr="00690D2A" w:rsidRDefault="00E525A7"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2000</w:t>
            </w:r>
          </w:p>
        </w:tc>
        <w:tc>
          <w:tcPr>
            <w:tcW w:w="7796" w:type="dxa"/>
          </w:tcPr>
          <w:p w14:paraId="5BC5139E" w14:textId="77777777" w:rsidR="00E525A7"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Lei dos Sistemas Municipais 32</w:t>
            </w:r>
          </w:p>
          <w:p w14:paraId="328E84B8"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Política dos Serviços Básicos Gratuitos (FBS): Serviços básicos gratuitos para os pobres, incluindo abastecimento de água, saneamento, remoção de resíduos e electricidade.</w:t>
            </w:r>
          </w:p>
        </w:tc>
      </w:tr>
      <w:tr w:rsidR="00E525A7" w:rsidRPr="00690D2A" w14:paraId="4D82B057" w14:textId="77777777" w:rsidTr="00690D2A">
        <w:trPr>
          <w:trHeight w:val="510"/>
        </w:trPr>
        <w:tc>
          <w:tcPr>
            <w:tcW w:w="1384" w:type="dxa"/>
          </w:tcPr>
          <w:p w14:paraId="5A133AF7" w14:textId="77777777" w:rsidR="00E525A7" w:rsidRPr="00690D2A" w:rsidRDefault="002E71A4"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2001</w:t>
            </w:r>
          </w:p>
        </w:tc>
        <w:tc>
          <w:tcPr>
            <w:tcW w:w="7796" w:type="dxa"/>
          </w:tcPr>
          <w:p w14:paraId="2ECA079F" w14:textId="77777777" w:rsidR="00E525A7"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White Paper on Basic Household Sanitation (Artigo Técnico sobre o Saneamento Básico Doméstico)</w:t>
            </w:r>
          </w:p>
          <w:p w14:paraId="17933C33"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Estratégia de implementação de Serviços Básicos de Água Gratuitos (FBW)</w:t>
            </w:r>
          </w:p>
          <w:p w14:paraId="0679376A"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Normas Nacionais Obrigatórias (conservação da água)</w:t>
            </w:r>
          </w:p>
          <w:p w14:paraId="734F8A89"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Normas e Regulamentos (tarifas da água)</w:t>
            </w:r>
          </w:p>
        </w:tc>
      </w:tr>
      <w:tr w:rsidR="00E525A7" w:rsidRPr="00690D2A" w14:paraId="4B16B6B3" w14:textId="77777777" w:rsidTr="00690D2A">
        <w:trPr>
          <w:trHeight w:val="510"/>
        </w:trPr>
        <w:tc>
          <w:tcPr>
            <w:tcW w:w="1384" w:type="dxa"/>
          </w:tcPr>
          <w:p w14:paraId="29B3DC23" w14:textId="77777777" w:rsidR="00E525A7"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2002 </w:t>
            </w:r>
          </w:p>
        </w:tc>
        <w:tc>
          <w:tcPr>
            <w:tcW w:w="7796" w:type="dxa"/>
          </w:tcPr>
          <w:p w14:paraId="7410FF15" w14:textId="77777777" w:rsidR="00E525A7" w:rsidRPr="00690D2A" w:rsidRDefault="002E71A4"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Opções Tecnológicas de Saneamento</w:t>
            </w:r>
          </w:p>
        </w:tc>
      </w:tr>
      <w:tr w:rsidR="002E71A4" w:rsidRPr="00690D2A" w14:paraId="551CB07F" w14:textId="77777777" w:rsidTr="00690D2A">
        <w:trPr>
          <w:trHeight w:val="510"/>
        </w:trPr>
        <w:tc>
          <w:tcPr>
            <w:tcW w:w="1384" w:type="dxa"/>
          </w:tcPr>
          <w:p w14:paraId="416BC46C"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2003 </w:t>
            </w:r>
          </w:p>
        </w:tc>
        <w:tc>
          <w:tcPr>
            <w:tcW w:w="7796" w:type="dxa"/>
          </w:tcPr>
          <w:p w14:paraId="5E5B4371"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Quadro estratégico para os Serviços de Água: </w:t>
            </w:r>
            <w:r w:rsidRPr="00690D2A">
              <w:rPr>
                <w:rFonts w:asciiTheme="minorBidi" w:hAnsiTheme="minorBidi" w:cstheme="minorBidi"/>
                <w:i/>
                <w:sz w:val="19"/>
                <w:szCs w:val="19"/>
                <w:lang w:bidi="pt-PT"/>
              </w:rPr>
              <w:t>Água é Vida Saneamento é dignidade.</w:t>
            </w:r>
          </w:p>
          <w:p w14:paraId="6E372894" w14:textId="77777777" w:rsidR="002E71A4" w:rsidRPr="00690D2A" w:rsidRDefault="002E71A4"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Um Protocolo para Gerir o Potencial de Contaminação das Águas Subterrâneas pelo Saneamento Autónomo</w:t>
            </w:r>
          </w:p>
        </w:tc>
      </w:tr>
      <w:tr w:rsidR="002E71A4" w:rsidRPr="00690D2A" w14:paraId="75187E6C" w14:textId="77777777" w:rsidTr="00690D2A">
        <w:trPr>
          <w:trHeight w:val="510"/>
        </w:trPr>
        <w:tc>
          <w:tcPr>
            <w:tcW w:w="1384" w:type="dxa"/>
          </w:tcPr>
          <w:p w14:paraId="48ABE65B"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2004</w:t>
            </w:r>
          </w:p>
        </w:tc>
        <w:tc>
          <w:tcPr>
            <w:tcW w:w="7796" w:type="dxa"/>
          </w:tcPr>
          <w:p w14:paraId="05B11252" w14:textId="77777777" w:rsidR="002E71A4" w:rsidRPr="00690D2A" w:rsidRDefault="002E71A4"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Estratégia Nacional para os Recursos Hídricos</w:t>
            </w:r>
          </w:p>
        </w:tc>
      </w:tr>
      <w:tr w:rsidR="002E71A4" w:rsidRPr="00690D2A" w14:paraId="43E5CB9B" w14:textId="77777777" w:rsidTr="00690D2A">
        <w:trPr>
          <w:trHeight w:val="510"/>
        </w:trPr>
        <w:tc>
          <w:tcPr>
            <w:tcW w:w="1384" w:type="dxa"/>
          </w:tcPr>
          <w:p w14:paraId="47B6DCA3"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2005 </w:t>
            </w:r>
          </w:p>
          <w:p w14:paraId="4D3B262A"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p>
        </w:tc>
        <w:tc>
          <w:tcPr>
            <w:tcW w:w="7796" w:type="dxa"/>
          </w:tcPr>
          <w:p w14:paraId="71340800" w14:textId="77777777" w:rsidR="00EC7996" w:rsidRPr="00690D2A" w:rsidRDefault="005A2F6C"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Estratégia Nacional de Saneamento</w:t>
            </w:r>
          </w:p>
          <w:p w14:paraId="7423D3AB" w14:textId="77777777" w:rsidR="002E71A4" w:rsidRPr="00690D2A" w:rsidRDefault="002E71A4"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Estratégia Nacional de Educação em Saúde e Higiene</w:t>
            </w:r>
          </w:p>
          <w:p w14:paraId="1D7C4813" w14:textId="77777777" w:rsidR="002E71A4" w:rsidRPr="00690D2A" w:rsidRDefault="002E71A4"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Regulamento das Parcerias Público-Privadas Municipais</w:t>
            </w:r>
          </w:p>
        </w:tc>
      </w:tr>
      <w:tr w:rsidR="002E71A4" w:rsidRPr="00690D2A" w14:paraId="503E33CD" w14:textId="77777777" w:rsidTr="00690D2A">
        <w:trPr>
          <w:trHeight w:val="510"/>
        </w:trPr>
        <w:tc>
          <w:tcPr>
            <w:tcW w:w="1384" w:type="dxa"/>
          </w:tcPr>
          <w:p w14:paraId="61C0D6D1"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2007 </w:t>
            </w:r>
          </w:p>
          <w:p w14:paraId="3DFE0424"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p>
        </w:tc>
        <w:tc>
          <w:tcPr>
            <w:tcW w:w="7796" w:type="dxa"/>
          </w:tcPr>
          <w:p w14:paraId="54F1A85A" w14:textId="77777777" w:rsidR="002E71A4" w:rsidRPr="00690D2A" w:rsidRDefault="002E71A4"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Orientações para o cálculo dos Custos dos Projectos de Saneamento das Habitações </w:t>
            </w:r>
          </w:p>
          <w:p w14:paraId="55D46547" w14:textId="77777777" w:rsidR="002E71A4" w:rsidRPr="00690D2A" w:rsidRDefault="002E71A4"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Estratégia para os serviços de saneamento para os aglomerados populacionais informais</w:t>
            </w:r>
          </w:p>
        </w:tc>
      </w:tr>
      <w:tr w:rsidR="002E71A4" w:rsidRPr="00690D2A" w14:paraId="66EA52E7" w14:textId="77777777" w:rsidTr="00690D2A">
        <w:trPr>
          <w:trHeight w:val="510"/>
        </w:trPr>
        <w:tc>
          <w:tcPr>
            <w:tcW w:w="1384" w:type="dxa"/>
          </w:tcPr>
          <w:p w14:paraId="7D562599"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2008 </w:t>
            </w:r>
          </w:p>
        </w:tc>
        <w:tc>
          <w:tcPr>
            <w:tcW w:w="7796" w:type="dxa"/>
          </w:tcPr>
          <w:p w14:paraId="6CED4E86" w14:textId="77777777" w:rsidR="002E71A4" w:rsidRPr="00690D2A" w:rsidRDefault="002E71A4"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Estratégia Nacional de Regulação dos Serviços de Água</w:t>
            </w:r>
          </w:p>
        </w:tc>
      </w:tr>
      <w:tr w:rsidR="002E71A4" w:rsidRPr="00690D2A" w14:paraId="7B6A0B04" w14:textId="77777777" w:rsidTr="00690D2A">
        <w:trPr>
          <w:trHeight w:val="510"/>
        </w:trPr>
        <w:tc>
          <w:tcPr>
            <w:tcW w:w="1384" w:type="dxa"/>
          </w:tcPr>
          <w:p w14:paraId="467B5B3C"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2009</w:t>
            </w:r>
          </w:p>
        </w:tc>
        <w:tc>
          <w:tcPr>
            <w:tcW w:w="7796" w:type="dxa"/>
          </w:tcPr>
          <w:p w14:paraId="0567D52E"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Estratégia de Implementação do Saneamento Básico Gratuito (FBSan): “proporcionar a todos os cidadãos um saneamento básico gratuito até 2014”</w:t>
            </w:r>
          </w:p>
        </w:tc>
      </w:tr>
      <w:tr w:rsidR="002E71A4" w:rsidRPr="00690D2A" w14:paraId="3D6F29CC" w14:textId="77777777" w:rsidTr="00690D2A">
        <w:trPr>
          <w:trHeight w:val="510"/>
        </w:trPr>
        <w:tc>
          <w:tcPr>
            <w:tcW w:w="1384" w:type="dxa"/>
          </w:tcPr>
          <w:p w14:paraId="2E359955"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2011 </w:t>
            </w:r>
          </w:p>
        </w:tc>
        <w:tc>
          <w:tcPr>
            <w:tcW w:w="7796" w:type="dxa"/>
          </w:tcPr>
          <w:p w14:paraId="5948158A" w14:textId="77777777" w:rsidR="002E71A4" w:rsidRPr="00690D2A" w:rsidRDefault="002E71A4" w:rsidP="00A91304">
            <w:pPr>
              <w:pStyle w:val="NormalWeb"/>
              <w:spacing w:before="0" w:beforeAutospacing="0" w:after="0" w:afterAutospacing="0"/>
              <w:jc w:val="both"/>
              <w:rPr>
                <w:rFonts w:asciiTheme="minorBidi" w:hAnsiTheme="minorBidi" w:cstheme="minorBidi"/>
                <w:color w:val="000000" w:themeColor="text1"/>
                <w:sz w:val="19"/>
                <w:szCs w:val="19"/>
                <w:lang w:val="en-US"/>
              </w:rPr>
            </w:pPr>
            <w:proofErr w:type="spellStart"/>
            <w:r w:rsidRPr="00690D2A">
              <w:rPr>
                <w:rFonts w:asciiTheme="minorBidi" w:hAnsiTheme="minorBidi" w:cstheme="minorBidi"/>
                <w:sz w:val="19"/>
                <w:szCs w:val="19"/>
                <w:lang w:val="en-US" w:bidi="pt-PT"/>
              </w:rPr>
              <w:t>Revisão</w:t>
            </w:r>
            <w:proofErr w:type="spellEnd"/>
            <w:r w:rsidRPr="00690D2A">
              <w:rPr>
                <w:rFonts w:asciiTheme="minorBidi" w:hAnsiTheme="minorBidi" w:cstheme="minorBidi"/>
                <w:sz w:val="19"/>
                <w:szCs w:val="19"/>
                <w:lang w:val="en-US" w:bidi="pt-PT"/>
              </w:rPr>
              <w:t xml:space="preserve"> do White Paper on Basic Household Sanitation</w:t>
            </w:r>
          </w:p>
        </w:tc>
      </w:tr>
      <w:tr w:rsidR="002E71A4" w:rsidRPr="00690D2A" w14:paraId="0DFE9FA6" w14:textId="77777777" w:rsidTr="00690D2A">
        <w:trPr>
          <w:trHeight w:val="510"/>
        </w:trPr>
        <w:tc>
          <w:tcPr>
            <w:tcW w:w="1384" w:type="dxa"/>
          </w:tcPr>
          <w:p w14:paraId="6CA348B4"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2013 </w:t>
            </w:r>
          </w:p>
          <w:p w14:paraId="4F291A2D"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p>
        </w:tc>
        <w:tc>
          <w:tcPr>
            <w:tcW w:w="7796" w:type="dxa"/>
          </w:tcPr>
          <w:p w14:paraId="76DE02B1" w14:textId="77777777" w:rsidR="002E71A4" w:rsidRPr="00690D2A" w:rsidRDefault="002E71A4"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Plano de Desenvolvimento Nacional (PDN) </w:t>
            </w:r>
          </w:p>
          <w:p w14:paraId="3E1A320B" w14:textId="77777777" w:rsidR="002E71A4" w:rsidRPr="00690D2A" w:rsidRDefault="002E71A4"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Estratégia Nacional para os Recursos Hídricos (actualização de 2004)</w:t>
            </w:r>
          </w:p>
        </w:tc>
      </w:tr>
      <w:tr w:rsidR="002E71A4" w:rsidRPr="00690D2A" w14:paraId="53AD2147" w14:textId="77777777" w:rsidTr="00690D2A">
        <w:trPr>
          <w:trHeight w:val="510"/>
        </w:trPr>
        <w:tc>
          <w:tcPr>
            <w:tcW w:w="1384" w:type="dxa"/>
          </w:tcPr>
          <w:p w14:paraId="7C3F5A00"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2016 </w:t>
            </w:r>
          </w:p>
        </w:tc>
        <w:tc>
          <w:tcPr>
            <w:tcW w:w="7796" w:type="dxa"/>
          </w:tcPr>
          <w:p w14:paraId="256CA2C5" w14:textId="77777777" w:rsidR="002E71A4" w:rsidRPr="00690D2A" w:rsidRDefault="002E71A4" w:rsidP="00A91304">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Programa Quadro da Política Nacional de Saneamento: considera as posições da política de saneamento em toda a cadeia de valor do saneamento.</w:t>
            </w:r>
          </w:p>
        </w:tc>
      </w:tr>
      <w:tr w:rsidR="00721019" w:rsidRPr="00690D2A" w14:paraId="5823B957" w14:textId="77777777" w:rsidTr="00690D2A">
        <w:trPr>
          <w:trHeight w:val="510"/>
        </w:trPr>
        <w:tc>
          <w:tcPr>
            <w:tcW w:w="1384" w:type="dxa"/>
            <w:shd w:val="clear" w:color="auto" w:fill="auto"/>
          </w:tcPr>
          <w:p w14:paraId="33E28619" w14:textId="77777777" w:rsidR="00721019" w:rsidRPr="00690D2A" w:rsidRDefault="00721019"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2017</w:t>
            </w:r>
          </w:p>
        </w:tc>
        <w:tc>
          <w:tcPr>
            <w:tcW w:w="7796" w:type="dxa"/>
            <w:shd w:val="clear" w:color="auto" w:fill="auto"/>
          </w:tcPr>
          <w:p w14:paraId="143F36BD" w14:textId="77777777" w:rsidR="00721019" w:rsidRPr="00690D2A" w:rsidRDefault="005A2F6C" w:rsidP="00D22CBE">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IPAP: Promove o desenvolvimento de tecnologias de saneamento fora da rede para reduzir as necessidades de água para saneamento</w:t>
            </w:r>
          </w:p>
        </w:tc>
      </w:tr>
      <w:tr w:rsidR="002E71A4" w:rsidRPr="00690D2A" w14:paraId="795071AA" w14:textId="77777777" w:rsidTr="00690D2A">
        <w:trPr>
          <w:trHeight w:val="510"/>
        </w:trPr>
        <w:tc>
          <w:tcPr>
            <w:tcW w:w="1384" w:type="dxa"/>
          </w:tcPr>
          <w:p w14:paraId="6D8A1FC9" w14:textId="77777777" w:rsidR="002E71A4" w:rsidRPr="00690D2A" w:rsidRDefault="002E71A4"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2018 </w:t>
            </w:r>
          </w:p>
        </w:tc>
        <w:tc>
          <w:tcPr>
            <w:tcW w:w="7796" w:type="dxa"/>
          </w:tcPr>
          <w:p w14:paraId="66F25269" w14:textId="77777777" w:rsidR="002E71A4" w:rsidRPr="00690D2A" w:rsidRDefault="002E71A4" w:rsidP="00D22CBE">
            <w:pPr>
              <w:pStyle w:val="NormalWeb"/>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Plano Director Nacional de Água e Saneamento: O objectivo do Plano Director Nacional da Água e do Saneamento (PDN) consiste em fornecer uma perspectiva global da situação no sector da água e do saneamento e um plano consolidado de acções, a fim de melhorar a situação actual para satisfazer o estado futuro desejado do sector, definido pela visão, objectivos e metas do Governo até 2030 (PDN e ODSs).</w:t>
            </w:r>
          </w:p>
        </w:tc>
      </w:tr>
      <w:tr w:rsidR="002E71A4" w:rsidRPr="00690D2A" w14:paraId="76CFAB1D" w14:textId="77777777" w:rsidTr="00690D2A">
        <w:trPr>
          <w:trHeight w:val="510"/>
        </w:trPr>
        <w:tc>
          <w:tcPr>
            <w:tcW w:w="1384" w:type="dxa"/>
          </w:tcPr>
          <w:p w14:paraId="1E2579B3" w14:textId="77777777" w:rsidR="002E71A4" w:rsidRPr="00690D2A" w:rsidRDefault="00C66081"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rPr>
            </w:pPr>
            <w:r w:rsidRPr="00690D2A">
              <w:rPr>
                <w:rFonts w:asciiTheme="minorBidi" w:hAnsiTheme="minorBidi" w:cstheme="minorBidi"/>
                <w:sz w:val="19"/>
                <w:szCs w:val="19"/>
                <w:lang w:bidi="pt-PT"/>
              </w:rPr>
              <w:t xml:space="preserve">2018 </w:t>
            </w:r>
          </w:p>
        </w:tc>
        <w:tc>
          <w:tcPr>
            <w:tcW w:w="7796" w:type="dxa"/>
          </w:tcPr>
          <w:p w14:paraId="1EBA9415" w14:textId="77777777" w:rsidR="002E71A4" w:rsidRPr="00690D2A" w:rsidRDefault="00C66081" w:rsidP="00A91304">
            <w:pPr>
              <w:pStyle w:val="NormalWeb"/>
              <w:shd w:val="clear" w:color="auto" w:fill="FFFFFF"/>
              <w:spacing w:before="0" w:beforeAutospacing="0" w:after="0" w:afterAutospacing="0"/>
              <w:jc w:val="both"/>
              <w:rPr>
                <w:rFonts w:asciiTheme="minorBidi" w:hAnsiTheme="minorBidi" w:cstheme="minorBidi"/>
                <w:color w:val="000000" w:themeColor="text1"/>
                <w:sz w:val="19"/>
                <w:szCs w:val="19"/>
                <w:shd w:val="clear" w:color="auto" w:fill="FFFFFF"/>
              </w:rPr>
            </w:pPr>
            <w:r w:rsidRPr="00690D2A">
              <w:rPr>
                <w:rFonts w:asciiTheme="minorBidi" w:hAnsiTheme="minorBidi" w:cstheme="minorBidi"/>
                <w:sz w:val="19"/>
                <w:szCs w:val="19"/>
                <w:lang w:bidi="pt-PT"/>
              </w:rPr>
              <w:t>SANS/ISO 30500:</w:t>
            </w:r>
            <w:r w:rsidRPr="00690D2A">
              <w:rPr>
                <w:rFonts w:asciiTheme="minorBidi" w:hAnsiTheme="minorBidi" w:cstheme="minorBidi"/>
                <w:sz w:val="19"/>
                <w:szCs w:val="19"/>
                <w:shd w:val="clear" w:color="auto" w:fill="FFFFFF"/>
                <w:lang w:bidi="pt-PT"/>
              </w:rPr>
              <w:t xml:space="preserve"> Especifica os requisitos gerais de segurança e desempenho para a concepção e ensaios, bem como considerações de sustentabilidade para sistemas de saneamento sem ligação à rede de esgotos (NSSS)</w:t>
            </w:r>
          </w:p>
        </w:tc>
      </w:tr>
    </w:tbl>
    <w:p w14:paraId="17E46E4D" w14:textId="77777777" w:rsidR="00DA5647" w:rsidRPr="003A739D" w:rsidRDefault="00E37F22" w:rsidP="001E3DDD">
      <w:pPr>
        <w:pStyle w:val="NormalWeb"/>
        <w:shd w:val="clear" w:color="auto" w:fill="FFFFFF"/>
        <w:spacing w:before="120" w:beforeAutospacing="0" w:after="120" w:afterAutospacing="0" w:line="360" w:lineRule="auto"/>
        <w:jc w:val="both"/>
        <w:rPr>
          <w:rFonts w:asciiTheme="minorBidi" w:hAnsiTheme="minorBidi" w:cstheme="minorBidi"/>
          <w:b/>
          <w:bCs/>
          <w:color w:val="000000" w:themeColor="text1"/>
          <w:sz w:val="22"/>
          <w:szCs w:val="22"/>
          <w:lang w:val="en-GB"/>
        </w:rPr>
      </w:pPr>
      <w:r w:rsidRPr="003A739D">
        <w:rPr>
          <w:rFonts w:asciiTheme="minorBidi" w:hAnsiTheme="minorBidi" w:cstheme="minorBidi"/>
          <w:noProof/>
          <w:lang w:val="en-US" w:eastAsia="en-US"/>
        </w:rPr>
        <w:lastRenderedPageBreak/>
        <mc:AlternateContent>
          <mc:Choice Requires="wpg">
            <w:drawing>
              <wp:inline distT="0" distB="0" distL="0" distR="0" wp14:anchorId="07659924" wp14:editId="5FB0AE3A">
                <wp:extent cx="5161280" cy="3067699"/>
                <wp:effectExtent l="19050" t="19050" r="20320" b="18415"/>
                <wp:docPr id="68701" name="Grupare 2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61280" cy="3067699"/>
                          <a:chOff x="0" y="0"/>
                          <a:chExt cx="51612" cy="30676"/>
                        </a:xfrm>
                      </wpg:grpSpPr>
                      <pic:pic xmlns:pic="http://schemas.openxmlformats.org/drawingml/2006/picture">
                        <pic:nvPicPr>
                          <pic:cNvPr id="68702" name="Imagine 205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612" cy="30676"/>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68703" name="Casetă text 2053"/>
                        <wps:cNvSpPr txBox="1">
                          <a:spLocks noChangeArrowheads="1"/>
                        </wps:cNvSpPr>
                        <wps:spPr bwMode="auto">
                          <a:xfrm>
                            <a:off x="9538" y="1187"/>
                            <a:ext cx="11302"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60909D4" w14:textId="77777777" w:rsidR="00A1178B" w:rsidRPr="00A06B60" w:rsidRDefault="00A1178B" w:rsidP="00FB3929">
                              <w:pPr>
                                <w:spacing w:after="0"/>
                                <w:rPr>
                                  <w:rFonts w:asciiTheme="minorBidi" w:hAnsiTheme="minorBidi"/>
                                  <w:b/>
                                  <w:bCs/>
                                  <w:sz w:val="13"/>
                                  <w:szCs w:val="13"/>
                                </w:rPr>
                              </w:pPr>
                              <w:r w:rsidRPr="00A06B60">
                                <w:rPr>
                                  <w:b/>
                                  <w:sz w:val="13"/>
                                  <w:lang w:bidi="pt-PT"/>
                                </w:rPr>
                                <w:t>Recursos hídricos</w:t>
                              </w:r>
                            </w:p>
                            <w:p w14:paraId="13CAE847" w14:textId="77777777" w:rsidR="00A1178B" w:rsidRPr="00A06B60" w:rsidRDefault="00A1178B" w:rsidP="00FF2261">
                              <w:pPr>
                                <w:spacing w:before="60" w:after="0"/>
                                <w:jc w:val="center"/>
                                <w:rPr>
                                  <w:rFonts w:asciiTheme="minorBidi" w:hAnsiTheme="minorBidi"/>
                                  <w:sz w:val="13"/>
                                  <w:szCs w:val="13"/>
                                </w:rPr>
                              </w:pPr>
                              <w:r w:rsidRPr="00A06B60">
                                <w:rPr>
                                  <w:sz w:val="13"/>
                                  <w:lang w:bidi="pt-PT"/>
                                </w:rPr>
                                <w:t>Responsabilidade Nacional</w:t>
                              </w:r>
                            </w:p>
                          </w:txbxContent>
                        </wps:txbx>
                        <wps:bodyPr rot="0" vert="horz" wrap="square" lIns="0" tIns="0" rIns="0" bIns="0" anchor="t" anchorCtr="0" upright="1">
                          <a:spAutoFit/>
                        </wps:bodyPr>
                      </wps:wsp>
                      <wps:wsp>
                        <wps:cNvPr id="68704" name="Casetă text 2054"/>
                        <wps:cNvSpPr txBox="1">
                          <a:spLocks noChangeArrowheads="1"/>
                        </wps:cNvSpPr>
                        <wps:spPr bwMode="auto">
                          <a:xfrm>
                            <a:off x="27882" y="1245"/>
                            <a:ext cx="11297" cy="25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BF98A5F" w14:textId="77777777" w:rsidR="00A1178B" w:rsidRPr="00A06B60" w:rsidRDefault="00A1178B" w:rsidP="00FB3929">
                              <w:pPr>
                                <w:spacing w:after="0"/>
                                <w:rPr>
                                  <w:rFonts w:asciiTheme="minorBidi" w:hAnsiTheme="minorBidi"/>
                                  <w:b/>
                                  <w:bCs/>
                                  <w:sz w:val="13"/>
                                  <w:szCs w:val="13"/>
                                </w:rPr>
                              </w:pPr>
                              <w:r w:rsidRPr="00A06B60">
                                <w:rPr>
                                  <w:b/>
                                  <w:sz w:val="13"/>
                                  <w:lang w:bidi="pt-PT"/>
                                </w:rPr>
                                <w:t>Serviços de água</w:t>
                              </w:r>
                            </w:p>
                            <w:p w14:paraId="0F3E42D8" w14:textId="77777777" w:rsidR="00A1178B" w:rsidRPr="00A06B60" w:rsidRDefault="00A1178B" w:rsidP="00FF2261">
                              <w:pPr>
                                <w:spacing w:before="60" w:after="0"/>
                                <w:jc w:val="center"/>
                                <w:rPr>
                                  <w:rFonts w:asciiTheme="minorBidi" w:hAnsiTheme="minorBidi"/>
                                  <w:sz w:val="13"/>
                                  <w:szCs w:val="13"/>
                                </w:rPr>
                              </w:pPr>
                              <w:r w:rsidRPr="00A06B60">
                                <w:rPr>
                                  <w:sz w:val="13"/>
                                  <w:lang w:bidi="pt-PT"/>
                                </w:rPr>
                                <w:t>Responsabilidade local</w:t>
                              </w:r>
                            </w:p>
                          </w:txbxContent>
                        </wps:txbx>
                        <wps:bodyPr rot="0" vert="horz" wrap="square" lIns="0" tIns="0" rIns="0" bIns="0" anchor="t" anchorCtr="0" upright="1">
                          <a:spAutoFit/>
                        </wps:bodyPr>
                      </wps:wsp>
                      <wps:wsp>
                        <wps:cNvPr id="68705" name="Casetă text 2055"/>
                        <wps:cNvSpPr txBox="1">
                          <a:spLocks noChangeArrowheads="1"/>
                        </wps:cNvSpPr>
                        <wps:spPr bwMode="auto">
                          <a:xfrm>
                            <a:off x="8015" y="5417"/>
                            <a:ext cx="10484" cy="10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F1263B" w14:textId="77777777" w:rsidR="00A1178B" w:rsidRPr="00A06B60" w:rsidRDefault="00A1178B" w:rsidP="00FB3929">
                              <w:pPr>
                                <w:spacing w:after="0"/>
                                <w:jc w:val="center"/>
                                <w:rPr>
                                  <w:rFonts w:asciiTheme="minorBidi" w:hAnsiTheme="minorBidi"/>
                                  <w:sz w:val="13"/>
                                  <w:szCs w:val="13"/>
                                  <w:lang w:val="en-US"/>
                                </w:rPr>
                              </w:pPr>
                              <w:r w:rsidRPr="00A06B60">
                                <w:rPr>
                                  <w:b/>
                                  <w:sz w:val="13"/>
                                  <w:lang w:bidi="pt-PT"/>
                                </w:rPr>
                                <w:t>LEI NACIONAL DA ÁGUA</w:t>
                              </w:r>
                            </w:p>
                          </w:txbxContent>
                        </wps:txbx>
                        <wps:bodyPr rot="0" vert="horz" wrap="square" lIns="0" tIns="0" rIns="0" bIns="0" anchor="t" anchorCtr="0" upright="1">
                          <a:spAutoFit/>
                        </wps:bodyPr>
                      </wps:wsp>
                      <wps:wsp>
                        <wps:cNvPr id="68706" name="Casetă text 2057"/>
                        <wps:cNvSpPr txBox="1">
                          <a:spLocks noChangeArrowheads="1"/>
                        </wps:cNvSpPr>
                        <wps:spPr bwMode="auto">
                          <a:xfrm>
                            <a:off x="27114" y="5416"/>
                            <a:ext cx="9601" cy="2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3024DD5" w14:textId="77777777" w:rsidR="00A1178B" w:rsidRPr="003D32D7" w:rsidRDefault="00A1178B" w:rsidP="00FB3929">
                              <w:pPr>
                                <w:spacing w:after="0"/>
                                <w:jc w:val="center"/>
                                <w:rPr>
                                  <w:rFonts w:asciiTheme="minorBidi" w:hAnsiTheme="minorBidi"/>
                                  <w:b/>
                                  <w:bCs/>
                                  <w:sz w:val="13"/>
                                  <w:szCs w:val="13"/>
                                  <w:lang w:val="pt-BR"/>
                                </w:rPr>
                              </w:pPr>
                              <w:r w:rsidRPr="00A06B60">
                                <w:rPr>
                                  <w:b/>
                                  <w:sz w:val="13"/>
                                  <w:lang w:bidi="pt-PT"/>
                                </w:rPr>
                                <w:t>LEI DOS SERVIÇOS DE ABASTECIMENTO DE ÁGUA</w:t>
                              </w:r>
                            </w:p>
                          </w:txbxContent>
                        </wps:txbx>
                        <wps:bodyPr rot="0" vert="horz" wrap="square" lIns="0" tIns="0" rIns="0" bIns="0" anchor="t" anchorCtr="0" upright="1">
                          <a:spAutoFit/>
                        </wps:bodyPr>
                      </wps:wsp>
                      <wps:wsp>
                        <wps:cNvPr id="68707" name="Casetă text 2058"/>
                        <wps:cNvSpPr txBox="1">
                          <a:spLocks noChangeArrowheads="1"/>
                        </wps:cNvSpPr>
                        <wps:spPr bwMode="auto">
                          <a:xfrm>
                            <a:off x="25920" y="14719"/>
                            <a:ext cx="14112" cy="1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CABEAA" w14:textId="77777777" w:rsidR="00A1178B" w:rsidRPr="00690D2A" w:rsidRDefault="00A1178B" w:rsidP="00E65F6C">
                              <w:pPr>
                                <w:spacing w:after="0"/>
                                <w:rPr>
                                  <w:rFonts w:asciiTheme="minorBidi" w:hAnsiTheme="minorBidi"/>
                                  <w:b/>
                                  <w:bCs/>
                                  <w:sz w:val="13"/>
                                  <w:szCs w:val="13"/>
                                  <w:lang w:val="pt-BR"/>
                                </w:rPr>
                              </w:pPr>
                              <w:r w:rsidRPr="00690D2A">
                                <w:rPr>
                                  <w:b/>
                                  <w:sz w:val="13"/>
                                  <w:szCs w:val="13"/>
                                  <w:lang w:bidi="pt-PT"/>
                                </w:rPr>
                                <w:t>LEI DOS SERVIÇOS DE ABASTECIMENTO DE ÁGUA</w:t>
                              </w:r>
                            </w:p>
                            <w:p w14:paraId="71012405" w14:textId="77777777" w:rsidR="00A1178B" w:rsidRPr="00690D2A" w:rsidRDefault="00A1178B" w:rsidP="00E65F6C">
                              <w:pPr>
                                <w:spacing w:after="0"/>
                                <w:rPr>
                                  <w:rFonts w:asciiTheme="minorBidi" w:hAnsiTheme="minorBidi"/>
                                  <w:sz w:val="13"/>
                                  <w:szCs w:val="13"/>
                                  <w:lang w:val="pt-BR"/>
                                </w:rPr>
                              </w:pPr>
                              <w:r w:rsidRPr="00690D2A">
                                <w:rPr>
                                  <w:sz w:val="13"/>
                                  <w:szCs w:val="13"/>
                                  <w:lang w:bidi="pt-PT"/>
                                </w:rPr>
                                <w:t>(108 de 1997)</w:t>
                              </w:r>
                            </w:p>
                            <w:p w14:paraId="53CFD0B9" w14:textId="77777777" w:rsidR="00A1178B" w:rsidRPr="00690D2A" w:rsidRDefault="00A1178B" w:rsidP="00E65F6C">
                              <w:pPr>
                                <w:spacing w:after="0"/>
                                <w:rPr>
                                  <w:rFonts w:asciiTheme="minorBidi" w:hAnsiTheme="minorBidi"/>
                                  <w:sz w:val="13"/>
                                  <w:szCs w:val="13"/>
                                  <w:lang w:val="pt-BR"/>
                                </w:rPr>
                              </w:pPr>
                              <w:r w:rsidRPr="00690D2A">
                                <w:rPr>
                                  <w:sz w:val="13"/>
                                  <w:szCs w:val="13"/>
                                  <w:lang w:bidi="pt-PT"/>
                                </w:rPr>
                                <w:t xml:space="preserve">A </w:t>
                              </w:r>
                              <w:r w:rsidRPr="00690D2A">
                                <w:rPr>
                                  <w:b/>
                                  <w:sz w:val="13"/>
                                  <w:szCs w:val="13"/>
                                  <w:lang w:bidi="pt-PT"/>
                                </w:rPr>
                                <w:t>Lei dos Serviços de Abastecimento de Água</w:t>
                              </w:r>
                              <w:r w:rsidRPr="00690D2A">
                                <w:rPr>
                                  <w:sz w:val="13"/>
                                  <w:szCs w:val="13"/>
                                  <w:lang w:bidi="pt-PT"/>
                                </w:rPr>
                                <w:t xml:space="preserve"> aborda principalmente os </w:t>
                              </w:r>
                              <w:r w:rsidRPr="00690D2A">
                                <w:rPr>
                                  <w:b/>
                                  <w:sz w:val="13"/>
                                  <w:szCs w:val="13"/>
                                  <w:lang w:bidi="pt-PT"/>
                                </w:rPr>
                                <w:t>serviços de água</w:t>
                              </w:r>
                              <w:r w:rsidRPr="00690D2A">
                                <w:rPr>
                                  <w:sz w:val="13"/>
                                  <w:szCs w:val="13"/>
                                  <w:lang w:bidi="pt-PT"/>
                                </w:rPr>
                                <w:t xml:space="preserve"> ou dos serviços de água (potável) e de saneamento prestados pelos municípios aos agregados familiares e a outros utilizadores das águas municipais. inclui regras sobre a forma como os municípios devem prestar serviços de abastecimento de água e de saneamento.</w:t>
                              </w:r>
                            </w:p>
                          </w:txbxContent>
                        </wps:txbx>
                        <wps:bodyPr rot="0" vert="horz" wrap="square" lIns="0" tIns="0" rIns="0" bIns="0" anchor="t" anchorCtr="0" upright="1">
                          <a:noAutofit/>
                        </wps:bodyPr>
                      </wps:wsp>
                      <wps:wsp>
                        <wps:cNvPr id="68708" name="Casetă text 2059"/>
                        <wps:cNvSpPr txBox="1">
                          <a:spLocks noChangeArrowheads="1"/>
                        </wps:cNvSpPr>
                        <wps:spPr bwMode="auto">
                          <a:xfrm>
                            <a:off x="7112" y="14903"/>
                            <a:ext cx="12757" cy="10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82D627B" w14:textId="77777777" w:rsidR="00A1178B" w:rsidRPr="00690D2A" w:rsidRDefault="00A1178B" w:rsidP="00C53B0A">
                              <w:pPr>
                                <w:spacing w:after="0"/>
                                <w:rPr>
                                  <w:rFonts w:asciiTheme="minorBidi" w:hAnsiTheme="minorBidi"/>
                                  <w:b/>
                                  <w:bCs/>
                                  <w:sz w:val="13"/>
                                  <w:szCs w:val="13"/>
                                  <w:lang w:val="pt-BR"/>
                                </w:rPr>
                              </w:pPr>
                              <w:r w:rsidRPr="00690D2A">
                                <w:rPr>
                                  <w:b/>
                                  <w:sz w:val="13"/>
                                  <w:szCs w:val="13"/>
                                  <w:lang w:bidi="pt-PT"/>
                                </w:rPr>
                                <w:t>LEI NACIONAL DA ÁGUA</w:t>
                              </w:r>
                            </w:p>
                            <w:p w14:paraId="3027E8AB" w14:textId="77777777" w:rsidR="00A1178B" w:rsidRPr="00690D2A" w:rsidRDefault="00A1178B" w:rsidP="00C53B0A">
                              <w:pPr>
                                <w:spacing w:after="0"/>
                                <w:rPr>
                                  <w:rFonts w:asciiTheme="minorBidi" w:hAnsiTheme="minorBidi"/>
                                  <w:sz w:val="13"/>
                                  <w:szCs w:val="13"/>
                                  <w:lang w:val="pt-BR"/>
                                </w:rPr>
                              </w:pPr>
                              <w:r w:rsidRPr="00690D2A">
                                <w:rPr>
                                  <w:sz w:val="13"/>
                                  <w:szCs w:val="13"/>
                                  <w:lang w:bidi="pt-PT"/>
                                </w:rPr>
                                <w:t>(36 de 1998)</w:t>
                              </w:r>
                            </w:p>
                            <w:p w14:paraId="0615B5C0" w14:textId="77777777" w:rsidR="00A1178B" w:rsidRPr="00690D2A" w:rsidRDefault="00A1178B" w:rsidP="00C53B0A">
                              <w:pPr>
                                <w:spacing w:after="0"/>
                                <w:rPr>
                                  <w:rFonts w:asciiTheme="minorBidi" w:hAnsiTheme="minorBidi"/>
                                  <w:sz w:val="13"/>
                                  <w:szCs w:val="13"/>
                                  <w:lang w:val="pt-BR"/>
                                </w:rPr>
                              </w:pPr>
                              <w:r w:rsidRPr="00690D2A">
                                <w:rPr>
                                  <w:sz w:val="13"/>
                                  <w:szCs w:val="13"/>
                                  <w:lang w:bidi="pt-PT"/>
                                </w:rPr>
                                <w:t xml:space="preserve">A </w:t>
                              </w:r>
                              <w:r w:rsidRPr="00690D2A">
                                <w:rPr>
                                  <w:b/>
                                  <w:sz w:val="13"/>
                                  <w:szCs w:val="13"/>
                                  <w:lang w:bidi="pt-PT"/>
                                </w:rPr>
                                <w:t>Lei Nacional da Água</w:t>
                              </w:r>
                              <w:r w:rsidRPr="00690D2A">
                                <w:rPr>
                                  <w:sz w:val="13"/>
                                  <w:szCs w:val="13"/>
                                  <w:lang w:bidi="pt-PT"/>
                                </w:rPr>
                                <w:t xml:space="preserve"> aborda o </w:t>
                              </w:r>
                              <w:r w:rsidRPr="00690D2A">
                                <w:rPr>
                                  <w:i/>
                                  <w:sz w:val="13"/>
                                  <w:szCs w:val="13"/>
                                  <w:lang w:bidi="pt-PT"/>
                                </w:rPr>
                                <w:t>recurso hídrico</w:t>
                              </w:r>
                              <w:r w:rsidRPr="00690D2A">
                                <w:rPr>
                                  <w:sz w:val="13"/>
                                  <w:szCs w:val="13"/>
                                  <w:lang w:bidi="pt-PT"/>
                                </w:rPr>
                                <w:t xml:space="preserve">. Ou seja, rios, riachos, barragens e águas subterrâneas. Inclui regras sobre a forma como o </w:t>
                              </w:r>
                              <w:r w:rsidRPr="00690D2A">
                                <w:rPr>
                                  <w:b/>
                                  <w:sz w:val="13"/>
                                  <w:szCs w:val="13"/>
                                  <w:lang w:bidi="pt-PT"/>
                                </w:rPr>
                                <w:t>recurso hídrico</w:t>
                              </w:r>
                              <w:r w:rsidRPr="00690D2A">
                                <w:rPr>
                                  <w:sz w:val="13"/>
                                  <w:szCs w:val="13"/>
                                  <w:lang w:bidi="pt-PT"/>
                                </w:rPr>
                                <w:t xml:space="preserve"> (águas superficiais e subterrâneas) é protegido, utilizado, concebido, conservado, gerido e controlado de uma forma integrada.</w:t>
                              </w:r>
                            </w:p>
                          </w:txbxContent>
                        </wps:txbx>
                        <wps:bodyPr rot="0" vert="horz" wrap="square" lIns="0" tIns="0" rIns="0" bIns="0" anchor="t" anchorCtr="0" upright="1">
                          <a:sp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659924" id="Grupare 2060" o:spid="_x0000_s1043" style="width:406.4pt;height:241.55pt;mso-position-horizontal-relative:char;mso-position-vertical-relative:line" coordsize="51612,306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PSojk1KxwM4qv56nAGfTp0o1voG5JkjrRHkGm788Y/WiOYk4&#10;8ts1PNLlDrcmoqN5io+VNx/ug09G3ruxVALRSO20Zx9B60wXACbpEK8Zb2oAkooBzzRQAUUUUAFF&#10;FFABRRRQAUUjNtGTTBdRF/Lz8wGW9qAJKKAcjI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68EUmxR/DS0UAN8iHOfLpwAHQUUUANEaB/MC/N606iigBGRXwWXp&#10;0pAiAY206igAooooAKKKKACiiigAooooAa6LIu11yKPKj27NnFOooABwM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">
                <v:shape id="Imagine 2052" o:spid="_x0000_s1044" type="#_x0000_t75" style="position:absolute;width:51612;height:30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" stroked="t" strokecolor="black [3213]" strokeweight=".25pt">
                  <v:imagedata r:id="rId15" o:title=""/>
                  <v:path arrowok="t"/>
                </v:shape>
                <v:shape id="Casetă text 2053" o:spid="_x0000_s1045" type="#_x0000_t202" style="position:absolute;left:9538;top:1187;width:11302;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" filled="f" stroked="f" strokeweight=".25pt">
                  <v:textbox style="mso-fit-shape-to-text:t" inset="0,0,0,0">
                    <w:txbxContent>
                      <w:p w14:paraId="360909D4" w14:textId="77777777" w:rsidR="00A1178B" w:rsidRPr="00A06B60" w:rsidRDefault="00A1178B" w:rsidP="00FB3929">
                        <w:pPr>
                          <w:spacing w:after="0"/>
                          <w:rPr>
                            <w:rFonts w:asciiTheme="minorBidi" w:hAnsiTheme="minorBidi"/>
                            <w:b/>
                            <w:bCs/>
                            <w:sz w:val="13"/>
                            <w:szCs w:val="13"/>
                          </w:rPr>
                        </w:pPr>
                        <w:r w:rsidRPr="00A06B60">
                          <w:rPr>
                            <w:b/>
                            <w:sz w:val="13"/>
                            <w:lang w:bidi="pt-PT"/>
                          </w:rPr>
                          <w:t xml:space="preserve">Recursos </w:t>
                        </w:r>
                        <w:r w:rsidRPr="00A06B60">
                          <w:rPr>
                            <w:b/>
                            <w:sz w:val="13"/>
                            <w:lang w:bidi="pt-PT"/>
                          </w:rPr>
                          <w:t>hídricos</w:t>
                        </w:r>
                      </w:p>
                      <w:p w14:paraId="13CAE847" w14:textId="77777777" w:rsidR="00A1178B" w:rsidRPr="00A06B60" w:rsidRDefault="00A1178B" w:rsidP="00FF2261">
                        <w:pPr>
                          <w:spacing w:before="60" w:after="0"/>
                          <w:jc w:val="center"/>
                          <w:rPr>
                            <w:rFonts w:asciiTheme="minorBidi" w:hAnsiTheme="minorBidi"/>
                            <w:sz w:val="13"/>
                            <w:szCs w:val="13"/>
                          </w:rPr>
                        </w:pPr>
                        <w:r w:rsidRPr="00A06B60">
                          <w:rPr>
                            <w:sz w:val="13"/>
                            <w:lang w:bidi="pt-PT"/>
                          </w:rPr>
                          <w:t>Responsabilidade Nacional</w:t>
                        </w:r>
                      </w:p>
                    </w:txbxContent>
                  </v:textbox>
                </v:shape>
                <v:shape id="Casetă text 2054" o:spid="_x0000_s1046" type="#_x0000_t202" style="position:absolute;left:27882;top:1245;width:11297;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" filled="f" stroked="f" strokeweight=".25pt">
                  <v:textbox style="mso-fit-shape-to-text:t" inset="0,0,0,0">
                    <w:txbxContent>
                      <w:p w14:paraId="5BF98A5F" w14:textId="77777777" w:rsidR="00A1178B" w:rsidRPr="00A06B60" w:rsidRDefault="00A1178B" w:rsidP="00FB3929">
                        <w:pPr>
                          <w:spacing w:after="0"/>
                          <w:rPr>
                            <w:rFonts w:asciiTheme="minorBidi" w:hAnsiTheme="minorBidi"/>
                            <w:b/>
                            <w:bCs/>
                            <w:sz w:val="13"/>
                            <w:szCs w:val="13"/>
                          </w:rPr>
                        </w:pPr>
                        <w:r w:rsidRPr="00A06B60">
                          <w:rPr>
                            <w:b/>
                            <w:sz w:val="13"/>
                            <w:lang w:bidi="pt-PT"/>
                          </w:rPr>
                          <w:t xml:space="preserve">Serviços </w:t>
                        </w:r>
                        <w:r w:rsidRPr="00A06B60">
                          <w:rPr>
                            <w:b/>
                            <w:sz w:val="13"/>
                            <w:lang w:bidi="pt-PT"/>
                          </w:rPr>
                          <w:t>de água</w:t>
                        </w:r>
                      </w:p>
                      <w:p w14:paraId="0F3E42D8" w14:textId="77777777" w:rsidR="00A1178B" w:rsidRPr="00A06B60" w:rsidRDefault="00A1178B" w:rsidP="00FF2261">
                        <w:pPr>
                          <w:spacing w:before="60" w:after="0"/>
                          <w:jc w:val="center"/>
                          <w:rPr>
                            <w:rFonts w:asciiTheme="minorBidi" w:hAnsiTheme="minorBidi"/>
                            <w:sz w:val="13"/>
                            <w:szCs w:val="13"/>
                          </w:rPr>
                        </w:pPr>
                        <w:r w:rsidRPr="00A06B60">
                          <w:rPr>
                            <w:sz w:val="13"/>
                            <w:lang w:bidi="pt-PT"/>
                          </w:rPr>
                          <w:t>Responsabilidade local</w:t>
                        </w:r>
                      </w:p>
                    </w:txbxContent>
                  </v:textbox>
                </v:shape>
                <v:shape id="Casetă text 2055" o:spid="_x0000_s1047" type="#_x0000_t202" style="position:absolute;left:8015;top:5417;width:10484;height:1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" filled="f" stroked="f" strokeweight=".25pt">
                  <v:textbox style="mso-fit-shape-to-text:t" inset="0,0,0,0">
                    <w:txbxContent>
                      <w:p w14:paraId="58F1263B" w14:textId="77777777" w:rsidR="00A1178B" w:rsidRPr="00A06B60" w:rsidRDefault="00A1178B" w:rsidP="00FB3929">
                        <w:pPr>
                          <w:spacing w:after="0"/>
                          <w:jc w:val="center"/>
                          <w:rPr>
                            <w:rFonts w:asciiTheme="minorBidi" w:hAnsiTheme="minorBidi"/>
                            <w:sz w:val="13"/>
                            <w:szCs w:val="13"/>
                            <w:lang w:val="en-US"/>
                          </w:rPr>
                        </w:pPr>
                        <w:r w:rsidRPr="00A06B60">
                          <w:rPr>
                            <w:b/>
                            <w:sz w:val="13"/>
                            <w:lang w:bidi="pt-PT"/>
                          </w:rPr>
                          <w:t xml:space="preserve">LEI </w:t>
                        </w:r>
                        <w:r w:rsidRPr="00A06B60">
                          <w:rPr>
                            <w:b/>
                            <w:sz w:val="13"/>
                            <w:lang w:bidi="pt-PT"/>
                          </w:rPr>
                          <w:t>NACIONAL DA ÁGUA</w:t>
                        </w:r>
                      </w:p>
                    </w:txbxContent>
                  </v:textbox>
                </v:shape>
                <v:shape id="Casetă text 2057" o:spid="_x0000_s1048" type="#_x0000_t202" style="position:absolute;left:27114;top:5416;width:9601;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" filled="f" stroked="f" strokeweight=".25pt">
                  <v:textbox style="mso-fit-shape-to-text:t" inset="0,0,0,0">
                    <w:txbxContent>
                      <w:p w14:paraId="63024DD5" w14:textId="77777777" w:rsidR="00A1178B" w:rsidRPr="003D32D7" w:rsidRDefault="00A1178B" w:rsidP="00FB3929">
                        <w:pPr>
                          <w:spacing w:after="0"/>
                          <w:jc w:val="center"/>
                          <w:rPr>
                            <w:rFonts w:asciiTheme="minorBidi" w:hAnsiTheme="minorBidi"/>
                            <w:b/>
                            <w:bCs/>
                            <w:sz w:val="13"/>
                            <w:szCs w:val="13"/>
                            <w:lang w:val="pt-BR"/>
                          </w:rPr>
                        </w:pPr>
                        <w:r w:rsidRPr="00A06B60">
                          <w:rPr>
                            <w:b/>
                            <w:sz w:val="13"/>
                            <w:lang w:bidi="pt-PT"/>
                          </w:rPr>
                          <w:t xml:space="preserve">LEI </w:t>
                        </w:r>
                        <w:r w:rsidRPr="00A06B60">
                          <w:rPr>
                            <w:b/>
                            <w:sz w:val="13"/>
                            <w:lang w:bidi="pt-PT"/>
                          </w:rPr>
                          <w:t>DOS SERVIÇOS DE ABASTECIMENTO DE ÁGUA</w:t>
                        </w:r>
                      </w:p>
                    </w:txbxContent>
                  </v:textbox>
                </v:shape>
                <v:shape id="Casetă text 2058" o:spid="_x0000_s1049" type="#_x0000_t202" style="position:absolute;left:25920;top:14719;width:14112;height:13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" filled="f" stroked="f" strokeweight=".25pt">
                  <v:textbox inset="0,0,0,0">
                    <w:txbxContent>
                      <w:p w14:paraId="04CABEAA" w14:textId="77777777" w:rsidR="00A1178B" w:rsidRPr="00690D2A" w:rsidRDefault="00A1178B" w:rsidP="00E65F6C">
                        <w:pPr>
                          <w:spacing w:after="0"/>
                          <w:rPr>
                            <w:rFonts w:asciiTheme="minorBidi" w:hAnsiTheme="minorBidi"/>
                            <w:b/>
                            <w:bCs/>
                            <w:sz w:val="13"/>
                            <w:szCs w:val="13"/>
                            <w:lang w:val="pt-BR"/>
                          </w:rPr>
                        </w:pPr>
                        <w:r w:rsidRPr="00690D2A">
                          <w:rPr>
                            <w:b/>
                            <w:sz w:val="13"/>
                            <w:szCs w:val="13"/>
                            <w:lang w:bidi="pt-PT"/>
                          </w:rPr>
                          <w:t xml:space="preserve">LEI </w:t>
                        </w:r>
                        <w:r w:rsidRPr="00690D2A">
                          <w:rPr>
                            <w:b/>
                            <w:sz w:val="13"/>
                            <w:szCs w:val="13"/>
                            <w:lang w:bidi="pt-PT"/>
                          </w:rPr>
                          <w:t>DOS SERVIÇOS DE ABASTECIMENTO DE ÁGUA</w:t>
                        </w:r>
                      </w:p>
                      <w:p w14:paraId="71012405" w14:textId="77777777" w:rsidR="00A1178B" w:rsidRPr="00690D2A" w:rsidRDefault="00A1178B" w:rsidP="00E65F6C">
                        <w:pPr>
                          <w:spacing w:after="0"/>
                          <w:rPr>
                            <w:rFonts w:asciiTheme="minorBidi" w:hAnsiTheme="minorBidi"/>
                            <w:sz w:val="13"/>
                            <w:szCs w:val="13"/>
                            <w:lang w:val="pt-BR"/>
                          </w:rPr>
                        </w:pPr>
                        <w:r w:rsidRPr="00690D2A">
                          <w:rPr>
                            <w:sz w:val="13"/>
                            <w:szCs w:val="13"/>
                            <w:lang w:bidi="pt-PT"/>
                          </w:rPr>
                          <w:t>(108 de 1997)</w:t>
                        </w:r>
                      </w:p>
                      <w:p w14:paraId="53CFD0B9" w14:textId="77777777" w:rsidR="00A1178B" w:rsidRPr="00690D2A" w:rsidRDefault="00A1178B" w:rsidP="00E65F6C">
                        <w:pPr>
                          <w:spacing w:after="0"/>
                          <w:rPr>
                            <w:rFonts w:asciiTheme="minorBidi" w:hAnsiTheme="minorBidi"/>
                            <w:sz w:val="13"/>
                            <w:szCs w:val="13"/>
                            <w:lang w:val="pt-BR"/>
                          </w:rPr>
                        </w:pPr>
                        <w:r w:rsidRPr="00690D2A">
                          <w:rPr>
                            <w:sz w:val="13"/>
                            <w:szCs w:val="13"/>
                            <w:lang w:bidi="pt-PT"/>
                          </w:rPr>
                          <w:t xml:space="preserve">A </w:t>
                        </w:r>
                        <w:r w:rsidRPr="00690D2A">
                          <w:rPr>
                            <w:b/>
                            <w:sz w:val="13"/>
                            <w:szCs w:val="13"/>
                            <w:lang w:bidi="pt-PT"/>
                          </w:rPr>
                          <w:t>Lei dos Serviços de Abastecimento de Água</w:t>
                        </w:r>
                        <w:r w:rsidRPr="00690D2A">
                          <w:rPr>
                            <w:sz w:val="13"/>
                            <w:szCs w:val="13"/>
                            <w:lang w:bidi="pt-PT"/>
                          </w:rPr>
                          <w:t xml:space="preserve"> aborda principalmente os </w:t>
                        </w:r>
                        <w:r w:rsidRPr="00690D2A">
                          <w:rPr>
                            <w:b/>
                            <w:sz w:val="13"/>
                            <w:szCs w:val="13"/>
                            <w:lang w:bidi="pt-PT"/>
                          </w:rPr>
                          <w:t>serviços de água</w:t>
                        </w:r>
                        <w:r w:rsidRPr="00690D2A">
                          <w:rPr>
                            <w:sz w:val="13"/>
                            <w:szCs w:val="13"/>
                            <w:lang w:bidi="pt-PT"/>
                          </w:rPr>
                          <w:t xml:space="preserve"> ou dos serviços de água (potável) e de saneamento prestados pelos municípios aos agregados familiares e a outros utilizadores das águas municipais. inclui regras sobre a forma como os municípios devem prestar serviços de abastecimento de água e de saneamento.</w:t>
                        </w:r>
                      </w:p>
                    </w:txbxContent>
                  </v:textbox>
                </v:shape>
                <v:shape id="Casetă text 2059" o:spid="_x0000_s1050" type="#_x0000_t202" style="position:absolute;left:7112;top:14903;width:12757;height:10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" filled="f" stroked="f" strokeweight=".25pt">
                  <v:textbox style="mso-fit-shape-to-text:t" inset="0,0,0,0">
                    <w:txbxContent>
                      <w:p w14:paraId="682D627B" w14:textId="77777777" w:rsidR="00A1178B" w:rsidRPr="00690D2A" w:rsidRDefault="00A1178B" w:rsidP="00C53B0A">
                        <w:pPr>
                          <w:spacing w:after="0"/>
                          <w:rPr>
                            <w:rFonts w:asciiTheme="minorBidi" w:hAnsiTheme="minorBidi"/>
                            <w:b/>
                            <w:bCs/>
                            <w:sz w:val="13"/>
                            <w:szCs w:val="13"/>
                            <w:lang w:val="pt-BR"/>
                          </w:rPr>
                        </w:pPr>
                        <w:r w:rsidRPr="00690D2A">
                          <w:rPr>
                            <w:b/>
                            <w:sz w:val="13"/>
                            <w:szCs w:val="13"/>
                            <w:lang w:bidi="pt-PT"/>
                          </w:rPr>
                          <w:t xml:space="preserve">LEI </w:t>
                        </w:r>
                        <w:r w:rsidRPr="00690D2A">
                          <w:rPr>
                            <w:b/>
                            <w:sz w:val="13"/>
                            <w:szCs w:val="13"/>
                            <w:lang w:bidi="pt-PT"/>
                          </w:rPr>
                          <w:t>NACIONAL DA ÁGUA</w:t>
                        </w:r>
                      </w:p>
                      <w:p w14:paraId="3027E8AB" w14:textId="77777777" w:rsidR="00A1178B" w:rsidRPr="00690D2A" w:rsidRDefault="00A1178B" w:rsidP="00C53B0A">
                        <w:pPr>
                          <w:spacing w:after="0"/>
                          <w:rPr>
                            <w:rFonts w:asciiTheme="minorBidi" w:hAnsiTheme="minorBidi"/>
                            <w:sz w:val="13"/>
                            <w:szCs w:val="13"/>
                            <w:lang w:val="pt-BR"/>
                          </w:rPr>
                        </w:pPr>
                        <w:r w:rsidRPr="00690D2A">
                          <w:rPr>
                            <w:sz w:val="13"/>
                            <w:szCs w:val="13"/>
                            <w:lang w:bidi="pt-PT"/>
                          </w:rPr>
                          <w:t>(36 de 1998)</w:t>
                        </w:r>
                      </w:p>
                      <w:p w14:paraId="0615B5C0" w14:textId="77777777" w:rsidR="00A1178B" w:rsidRPr="00690D2A" w:rsidRDefault="00A1178B" w:rsidP="00C53B0A">
                        <w:pPr>
                          <w:spacing w:after="0"/>
                          <w:rPr>
                            <w:rFonts w:asciiTheme="minorBidi" w:hAnsiTheme="minorBidi"/>
                            <w:sz w:val="13"/>
                            <w:szCs w:val="13"/>
                            <w:lang w:val="pt-BR"/>
                          </w:rPr>
                        </w:pPr>
                        <w:r w:rsidRPr="00690D2A">
                          <w:rPr>
                            <w:sz w:val="13"/>
                            <w:szCs w:val="13"/>
                            <w:lang w:bidi="pt-PT"/>
                          </w:rPr>
                          <w:t xml:space="preserve">A </w:t>
                        </w:r>
                        <w:r w:rsidRPr="00690D2A">
                          <w:rPr>
                            <w:b/>
                            <w:sz w:val="13"/>
                            <w:szCs w:val="13"/>
                            <w:lang w:bidi="pt-PT"/>
                          </w:rPr>
                          <w:t>Lei Nacional da Água</w:t>
                        </w:r>
                        <w:r w:rsidRPr="00690D2A">
                          <w:rPr>
                            <w:sz w:val="13"/>
                            <w:szCs w:val="13"/>
                            <w:lang w:bidi="pt-PT"/>
                          </w:rPr>
                          <w:t xml:space="preserve"> aborda o </w:t>
                        </w:r>
                        <w:r w:rsidRPr="00690D2A">
                          <w:rPr>
                            <w:i/>
                            <w:sz w:val="13"/>
                            <w:szCs w:val="13"/>
                            <w:lang w:bidi="pt-PT"/>
                          </w:rPr>
                          <w:t>recurso hídrico</w:t>
                        </w:r>
                        <w:r w:rsidRPr="00690D2A">
                          <w:rPr>
                            <w:sz w:val="13"/>
                            <w:szCs w:val="13"/>
                            <w:lang w:bidi="pt-PT"/>
                          </w:rPr>
                          <w:t xml:space="preserve">. Ou seja, rios, riachos, barragens e águas subterrâneas. Inclui regras sobre a forma como o </w:t>
                        </w:r>
                        <w:r w:rsidRPr="00690D2A">
                          <w:rPr>
                            <w:b/>
                            <w:sz w:val="13"/>
                            <w:szCs w:val="13"/>
                            <w:lang w:bidi="pt-PT"/>
                          </w:rPr>
                          <w:t>recurso hídrico</w:t>
                        </w:r>
                        <w:r w:rsidRPr="00690D2A">
                          <w:rPr>
                            <w:sz w:val="13"/>
                            <w:szCs w:val="13"/>
                            <w:lang w:bidi="pt-PT"/>
                          </w:rPr>
                          <w:t xml:space="preserve"> (águas superficiais e subterrâneas) é protegido, utilizado, concebido, conservado, gerido e controlado de uma forma integrada.</w:t>
                        </w:r>
                      </w:p>
                    </w:txbxContent>
                  </v:textbox>
                </v:shape>
                <w10:anchorlock/>
              </v:group>
            </w:pict>
          </mc:Fallback>
        </mc:AlternateContent>
      </w:r>
    </w:p>
    <w:p w14:paraId="31682FB4" w14:textId="77777777" w:rsidR="00C66081" w:rsidRPr="003A739D" w:rsidRDefault="009373E0" w:rsidP="009373E0">
      <w:pPr>
        <w:pStyle w:val="Caption"/>
        <w:rPr>
          <w:rFonts w:asciiTheme="minorBidi" w:hAnsiTheme="minorBidi"/>
          <w:b/>
          <w:i w:val="0"/>
          <w:color w:val="auto"/>
        </w:rPr>
      </w:pPr>
      <w:bookmarkStart w:id="13" w:name="_Toc42243687"/>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2</w:t>
      </w:r>
      <w:r w:rsidR="00413F41" w:rsidRPr="003A739D">
        <w:rPr>
          <w:rFonts w:asciiTheme="minorBidi" w:hAnsiTheme="minorBidi"/>
          <w:b/>
          <w:i w:val="0"/>
          <w:color w:val="auto"/>
          <w:lang w:bidi="pt-PT"/>
        </w:rPr>
        <w:fldChar w:fldCharType="end"/>
      </w:r>
      <w:r w:rsidRPr="003A739D">
        <w:rPr>
          <w:rFonts w:asciiTheme="minorBidi" w:hAnsiTheme="minorBidi"/>
          <w:b/>
          <w:i w:val="0"/>
          <w:color w:val="auto"/>
          <w:lang w:bidi="pt-PT"/>
        </w:rPr>
        <w:t>: Ilustração da Lei dos Serviços de Abastecimento de Água e da Lei Nacional da Água (Fonte: Departamento de Água e Saneamento)</w:t>
      </w:r>
      <w:bookmarkEnd w:id="13"/>
    </w:p>
    <w:p w14:paraId="04FADAEB" w14:textId="77777777" w:rsidR="00847935" w:rsidRPr="003A739D" w:rsidRDefault="00847935" w:rsidP="00847935">
      <w:pPr>
        <w:rPr>
          <w:rFonts w:asciiTheme="minorBidi" w:hAnsiTheme="minorBidi"/>
        </w:rPr>
      </w:pPr>
    </w:p>
    <w:p w14:paraId="26AD2AA3" w14:textId="77777777" w:rsidR="00F22877" w:rsidRPr="003A739D" w:rsidRDefault="00BB597E" w:rsidP="00BB597E">
      <w:pPr>
        <w:pStyle w:val="Heading1"/>
        <w:numPr>
          <w:ilvl w:val="0"/>
          <w:numId w:val="18"/>
        </w:numPr>
        <w:ind w:left="360"/>
        <w:rPr>
          <w:rFonts w:asciiTheme="minorBidi" w:hAnsiTheme="minorBidi" w:cstheme="minorBidi"/>
          <w:sz w:val="22"/>
          <w:szCs w:val="22"/>
          <w:lang w:val="pt-BR"/>
        </w:rPr>
      </w:pPr>
      <w:bookmarkStart w:id="14" w:name="_Toc42243643"/>
      <w:r w:rsidRPr="003A739D">
        <w:rPr>
          <w:rFonts w:asciiTheme="minorBidi" w:hAnsiTheme="minorBidi" w:cstheme="minorBidi"/>
          <w:b/>
          <w:color w:val="auto"/>
          <w:sz w:val="22"/>
          <w:lang w:bidi="pt-PT"/>
        </w:rPr>
        <w:t>ORGANOGRAMA INSTITUCIONAL EM MATÉRIA DE ÁGUA E SANEAMENTO</w:t>
      </w:r>
      <w:bookmarkEnd w:id="14"/>
      <w:r w:rsidRPr="003A739D">
        <w:rPr>
          <w:rFonts w:asciiTheme="minorBidi" w:hAnsiTheme="minorBidi" w:cstheme="minorBidi"/>
          <w:b/>
          <w:color w:val="auto"/>
          <w:sz w:val="22"/>
          <w:lang w:bidi="pt-PT"/>
        </w:rPr>
        <w:t xml:space="preserve"> </w:t>
      </w:r>
    </w:p>
    <w:p w14:paraId="5C496AB5" w14:textId="77777777" w:rsidR="00CB5008" w:rsidRPr="003A739D" w:rsidRDefault="00CB5008" w:rsidP="00CB5008">
      <w:pPr>
        <w:rPr>
          <w:rFonts w:asciiTheme="minorBidi" w:hAnsiTheme="minorBidi"/>
          <w:sz w:val="24"/>
          <w:szCs w:val="24"/>
          <w:lang w:val="pt-BR"/>
        </w:rPr>
      </w:pPr>
    </w:p>
    <w:p w14:paraId="078F8423" w14:textId="77777777" w:rsidR="00847935" w:rsidRPr="003A739D" w:rsidRDefault="00E37F22" w:rsidP="00847935">
      <w:pPr>
        <w:pStyle w:val="Caption"/>
        <w:rPr>
          <w:rFonts w:asciiTheme="minorBidi" w:eastAsia="Times New Roman" w:hAnsiTheme="minorBidi"/>
          <w:b/>
          <w:bCs/>
          <w:i w:val="0"/>
          <w:iCs w:val="0"/>
          <w:color w:val="auto"/>
          <w:sz w:val="28"/>
          <w:szCs w:val="28"/>
          <w:lang w:val="pt-BR" w:eastAsia="en-ZA"/>
        </w:rPr>
      </w:pPr>
      <w:r w:rsidRPr="003A739D">
        <w:rPr>
          <w:rFonts w:asciiTheme="minorBidi" w:hAnsiTheme="minorBidi"/>
          <w:noProof/>
          <w:sz w:val="28"/>
          <w:lang w:val="en-US"/>
        </w:rPr>
        <mc:AlternateContent>
          <mc:Choice Requires="wps">
            <w:drawing>
              <wp:inline distT="0" distB="0" distL="0" distR="0" wp14:anchorId="1818D119" wp14:editId="0B1A6063">
                <wp:extent cx="2152650" cy="2551236"/>
                <wp:effectExtent l="0" t="0" r="19050" b="20955"/>
                <wp:docPr id="6870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551236"/>
                        </a:xfrm>
                        <a:prstGeom prst="rect">
                          <a:avLst/>
                        </a:prstGeom>
                        <a:solidFill>
                          <a:srgbClr val="FFFFFF"/>
                        </a:solidFill>
                        <a:ln w="9525">
                          <a:solidFill>
                            <a:srgbClr val="000000"/>
                          </a:solidFill>
                          <a:miter lim="800000"/>
                          <a:headEnd/>
                          <a:tailEnd/>
                        </a:ln>
                      </wps:spPr>
                      <wps:txbx>
                        <w:txbxContent>
                          <w:p w14:paraId="7AD108D7" w14:textId="77777777" w:rsidR="00A1178B" w:rsidRPr="004E1B06" w:rsidRDefault="00A1178B" w:rsidP="00CB5008">
                            <w:pPr>
                              <w:pStyle w:val="NormalWeb"/>
                              <w:spacing w:before="120" w:after="120" w:line="276" w:lineRule="auto"/>
                              <w:rPr>
                                <w:rFonts w:asciiTheme="minorBidi" w:hAnsiTheme="minorBidi" w:cstheme="minorBidi"/>
                                <w:b/>
                                <w:bCs/>
                                <w:color w:val="000000" w:themeColor="text1"/>
                                <w:lang w:val="pt-BR"/>
                              </w:rPr>
                            </w:pPr>
                            <w:r w:rsidRPr="004E1B06">
                              <w:rPr>
                                <w:rFonts w:asciiTheme="minorBidi" w:hAnsiTheme="minorBidi" w:cstheme="minorBidi"/>
                                <w:b/>
                                <w:lang w:bidi="pt-PT"/>
                              </w:rPr>
                              <w:t>Partes interessadas no sector do WASH na AS:</w:t>
                            </w:r>
                          </w:p>
                          <w:p w14:paraId="404D245B"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sz w:val="22"/>
                                <w:lang w:bidi="pt-PT"/>
                              </w:rPr>
                              <w:t xml:space="preserve">Governo Central </w:t>
                            </w:r>
                          </w:p>
                          <w:p w14:paraId="6A788176"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sz w:val="22"/>
                                <w:lang w:bidi="pt-PT"/>
                              </w:rPr>
                              <w:t xml:space="preserve">Governo Provincial </w:t>
                            </w:r>
                          </w:p>
                          <w:p w14:paraId="2C0B73DF"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sz w:val="22"/>
                                <w:lang w:bidi="pt-PT"/>
                              </w:rPr>
                              <w:t xml:space="preserve">Administração Local </w:t>
                            </w:r>
                          </w:p>
                          <w:p w14:paraId="4E68E9FC"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i/>
                                <w:sz w:val="22"/>
                                <w:lang w:bidi="pt-PT"/>
                              </w:rPr>
                              <w:t>Conselho Consultivo Nacional da Água</w:t>
                            </w:r>
                          </w:p>
                          <w:p w14:paraId="29E53653"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i/>
                                <w:sz w:val="22"/>
                                <w:lang w:bidi="pt-PT"/>
                              </w:rPr>
                              <w:t>Sector Privado</w:t>
                            </w:r>
                          </w:p>
                          <w:p w14:paraId="5961D675"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i/>
                                <w:sz w:val="22"/>
                                <w:lang w:bidi="pt-PT"/>
                              </w:rPr>
                              <w:t>Organizações Não Governamentais (ONGs)</w:t>
                            </w:r>
                          </w:p>
                          <w:p w14:paraId="196D2B36"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i/>
                                <w:sz w:val="22"/>
                                <w:lang w:bidi="pt-PT"/>
                              </w:rPr>
                              <w:t>Cooperação Internacional</w:t>
                            </w:r>
                          </w:p>
                        </w:txbxContent>
                      </wps:txbx>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18D119" id="Text Box 215" o:spid="_x0000_s1051" type="#_x0000_t202" style="width:169.5pt;height:20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">
                <v:textbox>
                  <w:txbxContent>
                    <w:p w14:paraId="7AD108D7" w14:textId="77777777" w:rsidR="00A1178B" w:rsidRPr="004E1B06" w:rsidRDefault="00A1178B" w:rsidP="00CB5008">
                      <w:pPr>
                        <w:pStyle w:val="NormalWeb"/>
                        <w:spacing w:before="120" w:after="120" w:line="276" w:lineRule="auto"/>
                        <w:rPr>
                          <w:rFonts w:asciiTheme="minorBidi" w:hAnsiTheme="minorBidi" w:cstheme="minorBidi"/>
                          <w:b/>
                          <w:bCs/>
                          <w:color w:val="000000" w:themeColor="text1"/>
                          <w:lang w:val="pt-BR"/>
                        </w:rPr>
                      </w:pPr>
                      <w:r w:rsidRPr="004E1B06">
                        <w:rPr>
                          <w:rFonts w:asciiTheme="minorBidi" w:hAnsiTheme="minorBidi" w:cstheme="minorBidi"/>
                          <w:b/>
                          <w:lang w:bidi="pt-PT"/>
                        </w:rPr>
                        <w:t xml:space="preserve">Partes </w:t>
                      </w:r>
                      <w:r w:rsidRPr="004E1B06">
                        <w:rPr>
                          <w:rFonts w:asciiTheme="minorBidi" w:hAnsiTheme="minorBidi" w:cstheme="minorBidi"/>
                          <w:b/>
                          <w:lang w:bidi="pt-PT"/>
                        </w:rPr>
                        <w:t>interessadas no sector do WASH na AS:</w:t>
                      </w:r>
                    </w:p>
                    <w:p w14:paraId="404D245B"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sz w:val="22"/>
                          <w:lang w:bidi="pt-PT"/>
                        </w:rPr>
                        <w:t xml:space="preserve">Governo Central </w:t>
                      </w:r>
                    </w:p>
                    <w:p w14:paraId="6A788176"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sz w:val="22"/>
                          <w:lang w:bidi="pt-PT"/>
                        </w:rPr>
                        <w:t xml:space="preserve">Governo Provincial </w:t>
                      </w:r>
                    </w:p>
                    <w:p w14:paraId="2C0B73DF"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sz w:val="22"/>
                          <w:lang w:bidi="pt-PT"/>
                        </w:rPr>
                        <w:t xml:space="preserve">Administração Local </w:t>
                      </w:r>
                    </w:p>
                    <w:p w14:paraId="4E68E9FC"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i/>
                          <w:sz w:val="22"/>
                          <w:lang w:bidi="pt-PT"/>
                        </w:rPr>
                        <w:t>Conselho Consultivo Nacional da Água</w:t>
                      </w:r>
                    </w:p>
                    <w:p w14:paraId="29E53653"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i/>
                          <w:sz w:val="22"/>
                          <w:lang w:bidi="pt-PT"/>
                        </w:rPr>
                        <w:t>Sector Privado</w:t>
                      </w:r>
                    </w:p>
                    <w:p w14:paraId="5961D675"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i/>
                          <w:sz w:val="22"/>
                          <w:lang w:bidi="pt-PT"/>
                        </w:rPr>
                        <w:t>Organizações Não Governamentais (ONGs)</w:t>
                      </w:r>
                    </w:p>
                    <w:p w14:paraId="196D2B36" w14:textId="77777777" w:rsidR="00A1178B" w:rsidRPr="004E1B06" w:rsidRDefault="00A1178B" w:rsidP="004E1B06">
                      <w:pPr>
                        <w:pStyle w:val="NormalWeb"/>
                        <w:numPr>
                          <w:ilvl w:val="0"/>
                          <w:numId w:val="5"/>
                        </w:numPr>
                        <w:tabs>
                          <w:tab w:val="clear" w:pos="720"/>
                        </w:tabs>
                        <w:spacing w:before="120" w:after="120" w:line="276" w:lineRule="auto"/>
                        <w:ind w:left="426"/>
                        <w:rPr>
                          <w:rFonts w:asciiTheme="minorBidi" w:hAnsiTheme="minorBidi" w:cstheme="minorBidi"/>
                          <w:color w:val="000000" w:themeColor="text1"/>
                          <w:sz w:val="22"/>
                          <w:szCs w:val="22"/>
                          <w:lang w:val="en-GB"/>
                        </w:rPr>
                      </w:pPr>
                      <w:r w:rsidRPr="004E1B06">
                        <w:rPr>
                          <w:rFonts w:asciiTheme="minorBidi" w:hAnsiTheme="minorBidi" w:cstheme="minorBidi"/>
                          <w:i/>
                          <w:sz w:val="22"/>
                          <w:lang w:bidi="pt-PT"/>
                        </w:rPr>
                        <w:t>Cooperação Internacional</w:t>
                      </w:r>
                    </w:p>
                  </w:txbxContent>
                </v:textbox>
                <w10:anchorlock/>
              </v:shape>
            </w:pict>
          </mc:Fallback>
        </mc:AlternateContent>
      </w:r>
      <w:r w:rsidR="00847935" w:rsidRPr="003A739D">
        <w:rPr>
          <w:rFonts w:asciiTheme="minorBidi" w:hAnsiTheme="minorBidi"/>
          <w:i w:val="0"/>
          <w:color w:val="auto"/>
          <w:sz w:val="28"/>
          <w:lang w:bidi="pt-PT"/>
        </w:rPr>
        <w:t xml:space="preserve">    </w:t>
      </w:r>
      <w:r w:rsidRPr="003A739D">
        <w:rPr>
          <w:rFonts w:asciiTheme="minorBidi" w:hAnsiTheme="minorBidi"/>
          <w:b/>
          <w:noProof/>
          <w:sz w:val="22"/>
          <w:lang w:val="en-US"/>
        </w:rPr>
        <mc:AlternateContent>
          <mc:Choice Requires="wpg">
            <w:drawing>
              <wp:inline distT="0" distB="0" distL="0" distR="0" wp14:anchorId="0DF06134" wp14:editId="59CDB3F2">
                <wp:extent cx="3333750" cy="3121025"/>
                <wp:effectExtent l="0" t="0" r="19050" b="22225"/>
                <wp:docPr id="6867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0" cy="3121025"/>
                          <a:chOff x="0" y="0"/>
                          <a:chExt cx="57321" cy="38678"/>
                        </a:xfrm>
                      </wpg:grpSpPr>
                      <wpg:grpSp>
                        <wpg:cNvPr id="68676" name="Group 13"/>
                        <wpg:cNvGrpSpPr>
                          <a:grpSpLocks/>
                        </wpg:cNvGrpSpPr>
                        <wpg:grpSpPr bwMode="auto">
                          <a:xfrm>
                            <a:off x="0" y="0"/>
                            <a:ext cx="57321" cy="38678"/>
                            <a:chOff x="0" y="0"/>
                            <a:chExt cx="63409" cy="42786"/>
                          </a:xfrm>
                        </wpg:grpSpPr>
                        <wps:wsp>
                          <wps:cNvPr id="68677" name="object 4"/>
                          <wps:cNvSpPr>
                            <a:spLocks/>
                          </wps:cNvSpPr>
                          <wps:spPr bwMode="auto">
                            <a:xfrm>
                              <a:off x="20462" y="0"/>
                              <a:ext cx="17329" cy="9525"/>
                            </a:xfrm>
                            <a:custGeom>
                              <a:avLst/>
                              <a:gdLst>
                                <a:gd name="T0" fmla="*/ 0 w 1732914"/>
                                <a:gd name="T1" fmla="*/ 952500 h 952500"/>
                                <a:gd name="T2" fmla="*/ 1732788 w 1732914"/>
                                <a:gd name="T3" fmla="*/ 952500 h 952500"/>
                                <a:gd name="T4" fmla="*/ 1732788 w 1732914"/>
                                <a:gd name="T5" fmla="*/ 0 h 952500"/>
                                <a:gd name="T6" fmla="*/ 0 w 1732914"/>
                                <a:gd name="T7" fmla="*/ 0 h 952500"/>
                                <a:gd name="T8" fmla="*/ 0 w 1732914"/>
                                <a:gd name="T9" fmla="*/ 952500 h 952500"/>
                              </a:gdLst>
                              <a:ahLst/>
                              <a:cxnLst>
                                <a:cxn ang="0">
                                  <a:pos x="T0" y="T1"/>
                                </a:cxn>
                                <a:cxn ang="0">
                                  <a:pos x="T2" y="T3"/>
                                </a:cxn>
                                <a:cxn ang="0">
                                  <a:pos x="T4" y="T5"/>
                                </a:cxn>
                                <a:cxn ang="0">
                                  <a:pos x="T6" y="T7"/>
                                </a:cxn>
                                <a:cxn ang="0">
                                  <a:pos x="T8" y="T9"/>
                                </a:cxn>
                              </a:cxnLst>
                              <a:rect l="0" t="0" r="r" b="b"/>
                              <a:pathLst>
                                <a:path w="1732914" h="952500">
                                  <a:moveTo>
                                    <a:pt x="0" y="952500"/>
                                  </a:moveTo>
                                  <a:lnTo>
                                    <a:pt x="1732788" y="952500"/>
                                  </a:lnTo>
                                  <a:lnTo>
                                    <a:pt x="1732788" y="0"/>
                                  </a:lnTo>
                                  <a:lnTo>
                                    <a:pt x="0" y="0"/>
                                  </a:lnTo>
                                  <a:lnTo>
                                    <a:pt x="0" y="952500"/>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78" name="object 6"/>
                          <wps:cNvSpPr txBox="1">
                            <a:spLocks noChangeArrowheads="1"/>
                          </wps:cNvSpPr>
                          <wps:spPr bwMode="auto">
                            <a:xfrm>
                              <a:off x="21622" y="467"/>
                              <a:ext cx="14650" cy="8636"/>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DE41D" w14:textId="77777777" w:rsidR="00A1178B" w:rsidRPr="00CB5008" w:rsidRDefault="00A1178B" w:rsidP="00847935">
                                <w:pPr>
                                  <w:spacing w:before="20"/>
                                  <w:ind w:left="14" w:right="14"/>
                                  <w:jc w:val="center"/>
                                  <w:rPr>
                                    <w:rFonts w:ascii="Arial" w:hAnsi="Arial" w:cs="Arial"/>
                                    <w:sz w:val="18"/>
                                    <w:szCs w:val="16"/>
                                  </w:rPr>
                                </w:pPr>
                                <w:r w:rsidRPr="00CB5008">
                                  <w:rPr>
                                    <w:b/>
                                    <w:spacing w:val="-1"/>
                                    <w:kern w:val="24"/>
                                    <w:sz w:val="18"/>
                                    <w:lang w:bidi="pt-PT"/>
                                  </w:rPr>
                                  <w:t>Departamento de Água e Saneamento</w:t>
                                </w:r>
                              </w:p>
                            </w:txbxContent>
                          </wps:txbx>
                          <wps:bodyPr rot="0" vert="horz" wrap="square" lIns="0" tIns="12700" rIns="0" bIns="0" anchor="t" anchorCtr="0" upright="1">
                            <a:noAutofit/>
                          </wps:bodyPr>
                        </wps:wsp>
                        <wps:wsp>
                          <wps:cNvPr id="68679" name="object 13"/>
                          <wps:cNvSpPr>
                            <a:spLocks/>
                          </wps:cNvSpPr>
                          <wps:spPr bwMode="auto">
                            <a:xfrm>
                              <a:off x="46913" y="15070"/>
                              <a:ext cx="16020" cy="10338"/>
                            </a:xfrm>
                            <a:custGeom>
                              <a:avLst/>
                              <a:gdLst>
                                <a:gd name="T0" fmla="*/ 0 w 1641475"/>
                                <a:gd name="T1" fmla="*/ 1033272 h 1033779"/>
                                <a:gd name="T2" fmla="*/ 1641348 w 1641475"/>
                                <a:gd name="T3" fmla="*/ 1033272 h 1033779"/>
                                <a:gd name="T4" fmla="*/ 1641348 w 1641475"/>
                                <a:gd name="T5" fmla="*/ 0 h 1033779"/>
                                <a:gd name="T6" fmla="*/ 0 w 1641475"/>
                                <a:gd name="T7" fmla="*/ 0 h 1033779"/>
                                <a:gd name="T8" fmla="*/ 0 w 1641475"/>
                                <a:gd name="T9" fmla="*/ 1033272 h 1033779"/>
                              </a:gdLst>
                              <a:ahLst/>
                              <a:cxnLst>
                                <a:cxn ang="0">
                                  <a:pos x="T0" y="T1"/>
                                </a:cxn>
                                <a:cxn ang="0">
                                  <a:pos x="T2" y="T3"/>
                                </a:cxn>
                                <a:cxn ang="0">
                                  <a:pos x="T4" y="T5"/>
                                </a:cxn>
                                <a:cxn ang="0">
                                  <a:pos x="T6" y="T7"/>
                                </a:cxn>
                                <a:cxn ang="0">
                                  <a:pos x="T8" y="T9"/>
                                </a:cxn>
                              </a:cxnLst>
                              <a:rect l="0" t="0" r="r" b="b"/>
                              <a:pathLst>
                                <a:path w="1641475" h="1033779">
                                  <a:moveTo>
                                    <a:pt x="0" y="1033272"/>
                                  </a:moveTo>
                                  <a:lnTo>
                                    <a:pt x="1641348" y="1033272"/>
                                  </a:lnTo>
                                  <a:lnTo>
                                    <a:pt x="1641348" y="0"/>
                                  </a:lnTo>
                                  <a:lnTo>
                                    <a:pt x="0" y="0"/>
                                  </a:lnTo>
                                  <a:lnTo>
                                    <a:pt x="0" y="1033272"/>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80" name="object 14"/>
                          <wps:cNvSpPr>
                            <a:spLocks/>
                          </wps:cNvSpPr>
                          <wps:spPr bwMode="auto">
                            <a:xfrm>
                              <a:off x="46670" y="14819"/>
                              <a:ext cx="16415" cy="10338"/>
                            </a:xfrm>
                            <a:custGeom>
                              <a:avLst/>
                              <a:gdLst>
                                <a:gd name="T0" fmla="*/ 0 w 1641475"/>
                                <a:gd name="T1" fmla="*/ 1033272 h 1033779"/>
                                <a:gd name="T2" fmla="*/ 1641348 w 1641475"/>
                                <a:gd name="T3" fmla="*/ 1033272 h 1033779"/>
                                <a:gd name="T4" fmla="*/ 1641348 w 1641475"/>
                                <a:gd name="T5" fmla="*/ 0 h 1033779"/>
                                <a:gd name="T6" fmla="*/ 0 w 1641475"/>
                                <a:gd name="T7" fmla="*/ 0 h 1033779"/>
                                <a:gd name="T8" fmla="*/ 0 w 1641475"/>
                                <a:gd name="T9" fmla="*/ 1033272 h 1033779"/>
                              </a:gdLst>
                              <a:ahLst/>
                              <a:cxnLst>
                                <a:cxn ang="0">
                                  <a:pos x="T0" y="T1"/>
                                </a:cxn>
                                <a:cxn ang="0">
                                  <a:pos x="T2" y="T3"/>
                                </a:cxn>
                                <a:cxn ang="0">
                                  <a:pos x="T4" y="T5"/>
                                </a:cxn>
                                <a:cxn ang="0">
                                  <a:pos x="T6" y="T7"/>
                                </a:cxn>
                                <a:cxn ang="0">
                                  <a:pos x="T8" y="T9"/>
                                </a:cxn>
                              </a:cxnLst>
                              <a:rect l="0" t="0" r="r" b="b"/>
                              <a:pathLst>
                                <a:path w="1641475" h="1033779">
                                  <a:moveTo>
                                    <a:pt x="0" y="1033272"/>
                                  </a:moveTo>
                                  <a:lnTo>
                                    <a:pt x="1641348" y="1033272"/>
                                  </a:lnTo>
                                  <a:lnTo>
                                    <a:pt x="1641348" y="0"/>
                                  </a:lnTo>
                                  <a:lnTo>
                                    <a:pt x="0" y="0"/>
                                  </a:lnTo>
                                  <a:lnTo>
                                    <a:pt x="0" y="1033272"/>
                                  </a:lnTo>
                                  <a:close/>
                                </a:path>
                              </a:pathLst>
                            </a:custGeom>
                            <a:solidFill>
                              <a:schemeClr val="accent6">
                                <a:lumMod val="20000"/>
                                <a:lumOff val="80000"/>
                              </a:schemeClr>
                            </a:solidFill>
                            <a:ln w="12192">
                              <a:solidFill>
                                <a:srgbClr val="385D89"/>
                              </a:solidFill>
                              <a:round/>
                              <a:headEnd/>
                              <a:tailEnd/>
                            </a:ln>
                          </wps:spPr>
                          <wps:bodyPr rot="0" vert="horz" wrap="square" lIns="91440" tIns="45720" rIns="91440" bIns="45720" anchor="t" anchorCtr="0" upright="1">
                            <a:noAutofit/>
                          </wps:bodyPr>
                        </wps:wsp>
                        <wps:wsp>
                          <wps:cNvPr id="68681" name="object 15"/>
                          <wps:cNvSpPr txBox="1">
                            <a:spLocks noChangeArrowheads="1"/>
                          </wps:cNvSpPr>
                          <wps:spPr bwMode="auto">
                            <a:xfrm>
                              <a:off x="47104" y="15154"/>
                              <a:ext cx="15447" cy="9320"/>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891B0D" w14:textId="77777777" w:rsidR="00A1178B" w:rsidRPr="00CB5008" w:rsidRDefault="00A1178B" w:rsidP="00847935">
                                <w:pPr>
                                  <w:spacing w:before="20"/>
                                  <w:ind w:left="14" w:right="14"/>
                                  <w:jc w:val="center"/>
                                  <w:rPr>
                                    <w:rFonts w:ascii="Arial" w:hAnsi="Arial" w:cs="Arial"/>
                                    <w:sz w:val="16"/>
                                    <w:szCs w:val="16"/>
                                  </w:rPr>
                                </w:pPr>
                                <w:r w:rsidRPr="00CB5008">
                                  <w:rPr>
                                    <w:spacing w:val="-4"/>
                                    <w:kern w:val="24"/>
                                    <w:sz w:val="16"/>
                                    <w:lang w:bidi="pt-PT"/>
                                  </w:rPr>
                                  <w:t>Fornecedores de Serviços de Água</w:t>
                                </w:r>
                              </w:p>
                            </w:txbxContent>
                          </wps:txbx>
                          <wps:bodyPr rot="0" vert="horz" wrap="square" lIns="0" tIns="12700" rIns="0" bIns="0" anchor="t" anchorCtr="0" upright="1">
                            <a:noAutofit/>
                          </wps:bodyPr>
                        </wps:wsp>
                        <wps:wsp>
                          <wps:cNvPr id="68682" name="object 17"/>
                          <wps:cNvSpPr>
                            <a:spLocks/>
                          </wps:cNvSpPr>
                          <wps:spPr bwMode="auto">
                            <a:xfrm>
                              <a:off x="19803" y="15270"/>
                              <a:ext cx="18441" cy="9580"/>
                            </a:xfrm>
                            <a:custGeom>
                              <a:avLst/>
                              <a:gdLst>
                                <a:gd name="T0" fmla="*/ 0 w 1844040"/>
                                <a:gd name="T1" fmla="*/ 1095756 h 1096010"/>
                                <a:gd name="T2" fmla="*/ 1844040 w 1844040"/>
                                <a:gd name="T3" fmla="*/ 1095756 h 1096010"/>
                                <a:gd name="T4" fmla="*/ 1844040 w 1844040"/>
                                <a:gd name="T5" fmla="*/ 0 h 1096010"/>
                                <a:gd name="T6" fmla="*/ 0 w 1844040"/>
                                <a:gd name="T7" fmla="*/ 0 h 1096010"/>
                                <a:gd name="T8" fmla="*/ 0 w 1844040"/>
                                <a:gd name="T9" fmla="*/ 1095756 h 1096010"/>
                              </a:gdLst>
                              <a:ahLst/>
                              <a:cxnLst>
                                <a:cxn ang="0">
                                  <a:pos x="T0" y="T1"/>
                                </a:cxn>
                                <a:cxn ang="0">
                                  <a:pos x="T2" y="T3"/>
                                </a:cxn>
                                <a:cxn ang="0">
                                  <a:pos x="T4" y="T5"/>
                                </a:cxn>
                                <a:cxn ang="0">
                                  <a:pos x="T6" y="T7"/>
                                </a:cxn>
                                <a:cxn ang="0">
                                  <a:pos x="T8" y="T9"/>
                                </a:cxn>
                              </a:cxnLst>
                              <a:rect l="0" t="0" r="r" b="b"/>
                              <a:pathLst>
                                <a:path w="1844040" h="1096010">
                                  <a:moveTo>
                                    <a:pt x="0" y="1095756"/>
                                  </a:moveTo>
                                  <a:lnTo>
                                    <a:pt x="1844040" y="1095756"/>
                                  </a:lnTo>
                                  <a:lnTo>
                                    <a:pt x="1844040" y="0"/>
                                  </a:lnTo>
                                  <a:lnTo>
                                    <a:pt x="0" y="0"/>
                                  </a:lnTo>
                                  <a:lnTo>
                                    <a:pt x="0" y="1095756"/>
                                  </a:lnTo>
                                  <a:close/>
                                </a:path>
                              </a:pathLst>
                            </a:custGeom>
                            <a:solidFill>
                              <a:schemeClr val="accent6">
                                <a:lumMod val="20000"/>
                                <a:lumOff val="80000"/>
                              </a:schemeClr>
                            </a:solidFill>
                            <a:ln w="12192">
                              <a:solidFill>
                                <a:srgbClr val="385D89"/>
                              </a:solidFill>
                              <a:round/>
                              <a:headEnd/>
                              <a:tailEnd/>
                            </a:ln>
                          </wps:spPr>
                          <wps:bodyPr rot="0" vert="horz" wrap="square" lIns="91440" tIns="45720" rIns="91440" bIns="45720" anchor="t" anchorCtr="0" upright="1">
                            <a:noAutofit/>
                          </wps:bodyPr>
                        </wps:wsp>
                        <wps:wsp>
                          <wps:cNvPr id="68683" name="object 18"/>
                          <wps:cNvSpPr txBox="1">
                            <a:spLocks noChangeArrowheads="1"/>
                          </wps:cNvSpPr>
                          <wps:spPr bwMode="auto">
                            <a:xfrm>
                              <a:off x="20462" y="15448"/>
                              <a:ext cx="17782" cy="9026"/>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3B873C" w14:textId="77777777" w:rsidR="00A1178B" w:rsidRPr="00847935" w:rsidRDefault="00A1178B" w:rsidP="00847935">
                                <w:pPr>
                                  <w:spacing w:before="20"/>
                                  <w:jc w:val="center"/>
                                  <w:rPr>
                                    <w:rFonts w:ascii="Arial" w:hAnsi="Arial" w:cs="Arial"/>
                                    <w:sz w:val="16"/>
                                    <w:szCs w:val="16"/>
                                  </w:rPr>
                                </w:pPr>
                                <w:r w:rsidRPr="00847935">
                                  <w:rPr>
                                    <w:b/>
                                    <w:spacing w:val="-4"/>
                                    <w:kern w:val="24"/>
                                    <w:sz w:val="16"/>
                                    <w:lang w:bidi="pt-PT"/>
                                  </w:rPr>
                                  <w:t>Serviços de Água</w:t>
                                </w:r>
                              </w:p>
                              <w:p w14:paraId="64C0057A" w14:textId="77777777" w:rsidR="00A1178B" w:rsidRPr="00847935" w:rsidRDefault="00A1178B" w:rsidP="00847935">
                                <w:pPr>
                                  <w:spacing w:before="1"/>
                                  <w:jc w:val="center"/>
                                  <w:rPr>
                                    <w:rFonts w:ascii="Arial" w:hAnsi="Arial" w:cs="Arial"/>
                                    <w:sz w:val="16"/>
                                    <w:szCs w:val="16"/>
                                  </w:rPr>
                                </w:pPr>
                                <w:r w:rsidRPr="00847935">
                                  <w:rPr>
                                    <w:b/>
                                    <w:spacing w:val="-1"/>
                                    <w:kern w:val="24"/>
                                    <w:sz w:val="16"/>
                                    <w:lang w:bidi="pt-PT"/>
                                  </w:rPr>
                                  <w:t>Entidades Competentes</w:t>
                                </w:r>
                              </w:p>
                            </w:txbxContent>
                          </wps:txbx>
                          <wps:bodyPr rot="0" vert="horz" wrap="square" lIns="0" tIns="12700" rIns="0" bIns="0" anchor="t" anchorCtr="0" upright="1">
                            <a:noAutofit/>
                          </wps:bodyPr>
                        </wps:wsp>
                        <wps:wsp>
                          <wps:cNvPr id="68684" name="object 20"/>
                          <wps:cNvSpPr>
                            <a:spLocks/>
                          </wps:cNvSpPr>
                          <wps:spPr bwMode="auto">
                            <a:xfrm>
                              <a:off x="0" y="14724"/>
                              <a:ext cx="16591" cy="11233"/>
                            </a:xfrm>
                            <a:custGeom>
                              <a:avLst/>
                              <a:gdLst>
                                <a:gd name="T0" fmla="*/ 0 w 1256030"/>
                                <a:gd name="T1" fmla="*/ 1303019 h 1303020"/>
                                <a:gd name="T2" fmla="*/ 1255776 w 1256030"/>
                                <a:gd name="T3" fmla="*/ 1303019 h 1303020"/>
                                <a:gd name="T4" fmla="*/ 1255776 w 1256030"/>
                                <a:gd name="T5" fmla="*/ 0 h 1303020"/>
                                <a:gd name="T6" fmla="*/ 0 w 1256030"/>
                                <a:gd name="T7" fmla="*/ 0 h 1303020"/>
                                <a:gd name="T8" fmla="*/ 0 w 1256030"/>
                                <a:gd name="T9" fmla="*/ 1303019 h 1303020"/>
                              </a:gdLst>
                              <a:ahLst/>
                              <a:cxnLst>
                                <a:cxn ang="0">
                                  <a:pos x="T0" y="T1"/>
                                </a:cxn>
                                <a:cxn ang="0">
                                  <a:pos x="T2" y="T3"/>
                                </a:cxn>
                                <a:cxn ang="0">
                                  <a:pos x="T4" y="T5"/>
                                </a:cxn>
                                <a:cxn ang="0">
                                  <a:pos x="T6" y="T7"/>
                                </a:cxn>
                                <a:cxn ang="0">
                                  <a:pos x="T8" y="T9"/>
                                </a:cxn>
                              </a:cxnLst>
                              <a:rect l="0" t="0" r="r" b="b"/>
                              <a:pathLst>
                                <a:path w="1256030" h="1303020">
                                  <a:moveTo>
                                    <a:pt x="0" y="1303019"/>
                                  </a:moveTo>
                                  <a:lnTo>
                                    <a:pt x="1255776" y="1303019"/>
                                  </a:lnTo>
                                  <a:lnTo>
                                    <a:pt x="1255776" y="0"/>
                                  </a:lnTo>
                                  <a:lnTo>
                                    <a:pt x="0" y="0"/>
                                  </a:lnTo>
                                  <a:lnTo>
                                    <a:pt x="0" y="1303019"/>
                                  </a:lnTo>
                                  <a:close/>
                                </a:path>
                              </a:pathLst>
                            </a:custGeom>
                            <a:solidFill>
                              <a:schemeClr val="accent6">
                                <a:lumMod val="20000"/>
                                <a:lumOff val="80000"/>
                              </a:schemeClr>
                            </a:solidFill>
                            <a:ln w="6096">
                              <a:solidFill>
                                <a:srgbClr val="385D89"/>
                              </a:solidFill>
                              <a:prstDash val="sysDot"/>
                              <a:round/>
                              <a:headEnd/>
                              <a:tailEnd/>
                            </a:ln>
                          </wps:spPr>
                          <wps:bodyPr rot="0" vert="horz" wrap="square" lIns="91440" tIns="45720" rIns="91440" bIns="45720" anchor="t" anchorCtr="0" upright="1">
                            <a:noAutofit/>
                          </wps:bodyPr>
                        </wps:wsp>
                        <wps:wsp>
                          <wps:cNvPr id="68685" name="object 21"/>
                          <wps:cNvSpPr txBox="1">
                            <a:spLocks noChangeArrowheads="1"/>
                          </wps:cNvSpPr>
                          <wps:spPr bwMode="auto">
                            <a:xfrm>
                              <a:off x="1590" y="15423"/>
                              <a:ext cx="13412" cy="9734"/>
                            </a:xfrm>
                            <a:prstGeom prst="rect">
                              <a:avLst/>
                            </a:prstGeom>
                            <a:solidFill>
                              <a:schemeClr val="accent6">
                                <a:lumMod val="20000"/>
                                <a:lumOff val="80000"/>
                              </a:schemeClr>
                            </a:solidFill>
                            <a:ln w="9525">
                              <a:noFill/>
                              <a:miter lim="800000"/>
                              <a:headEnd/>
                              <a:tailEnd/>
                            </a:ln>
                          </wps:spPr>
                          <wps:txbx>
                            <w:txbxContent>
                              <w:p w14:paraId="2F532D04" w14:textId="77777777" w:rsidR="00A1178B" w:rsidRPr="00847935" w:rsidRDefault="00A1178B" w:rsidP="00847935">
                                <w:pPr>
                                  <w:spacing w:before="20"/>
                                  <w:ind w:left="14" w:right="14"/>
                                  <w:jc w:val="center"/>
                                  <w:rPr>
                                    <w:rFonts w:ascii="Arial" w:hAnsi="Arial" w:cs="Arial"/>
                                    <w:sz w:val="16"/>
                                    <w:szCs w:val="16"/>
                                  </w:rPr>
                                </w:pPr>
                                <w:r w:rsidRPr="00847935">
                                  <w:rPr>
                                    <w:b/>
                                    <w:kern w:val="24"/>
                                    <w:sz w:val="16"/>
                                    <w:lang w:bidi="pt-PT"/>
                                  </w:rPr>
                                  <w:t>Comité Consultivo Nacional da Água e do Saneamento</w:t>
                                </w:r>
                              </w:p>
                            </w:txbxContent>
                          </wps:txbx>
                          <wps:bodyPr rot="0" vert="horz" wrap="square" lIns="0" tIns="12700" rIns="0" bIns="0" anchor="t" anchorCtr="0" upright="1">
                            <a:noAutofit/>
                          </wps:bodyPr>
                        </wps:wsp>
                        <wps:wsp>
                          <wps:cNvPr id="68686" name="object 22"/>
                          <wps:cNvSpPr>
                            <a:spLocks/>
                          </wps:cNvSpPr>
                          <wps:spPr bwMode="auto">
                            <a:xfrm>
                              <a:off x="46437" y="32982"/>
                              <a:ext cx="16972" cy="9804"/>
                            </a:xfrm>
                            <a:custGeom>
                              <a:avLst/>
                              <a:gdLst>
                                <a:gd name="T0" fmla="*/ 0 w 1739264"/>
                                <a:gd name="T1" fmla="*/ 1313687 h 1313814"/>
                                <a:gd name="T2" fmla="*/ 1738883 w 1739264"/>
                                <a:gd name="T3" fmla="*/ 1313687 h 1313814"/>
                                <a:gd name="T4" fmla="*/ 1738883 w 1739264"/>
                                <a:gd name="T5" fmla="*/ 0 h 1313814"/>
                                <a:gd name="T6" fmla="*/ 0 w 1739264"/>
                                <a:gd name="T7" fmla="*/ 0 h 1313814"/>
                                <a:gd name="T8" fmla="*/ 0 w 1739264"/>
                                <a:gd name="T9" fmla="*/ 1313687 h 1313814"/>
                              </a:gdLst>
                              <a:ahLst/>
                              <a:cxnLst>
                                <a:cxn ang="0">
                                  <a:pos x="T0" y="T1"/>
                                </a:cxn>
                                <a:cxn ang="0">
                                  <a:pos x="T2" y="T3"/>
                                </a:cxn>
                                <a:cxn ang="0">
                                  <a:pos x="T4" y="T5"/>
                                </a:cxn>
                                <a:cxn ang="0">
                                  <a:pos x="T6" y="T7"/>
                                </a:cxn>
                                <a:cxn ang="0">
                                  <a:pos x="T8" y="T9"/>
                                </a:cxn>
                              </a:cxnLst>
                              <a:rect l="0" t="0" r="r" b="b"/>
                              <a:pathLst>
                                <a:path w="1739264" h="1313814">
                                  <a:moveTo>
                                    <a:pt x="0" y="1313687"/>
                                  </a:moveTo>
                                  <a:lnTo>
                                    <a:pt x="1738883" y="1313687"/>
                                  </a:lnTo>
                                  <a:lnTo>
                                    <a:pt x="1738883" y="0"/>
                                  </a:lnTo>
                                  <a:lnTo>
                                    <a:pt x="0" y="0"/>
                                  </a:lnTo>
                                  <a:lnTo>
                                    <a:pt x="0" y="1313687"/>
                                  </a:lnTo>
                                  <a:close/>
                                </a:path>
                              </a:pathLst>
                            </a:custGeom>
                            <a:solidFill>
                              <a:schemeClr val="accent6">
                                <a:lumMod val="20000"/>
                                <a:lumOff val="80000"/>
                              </a:schemeClr>
                            </a:solidFill>
                            <a:ln w="9525">
                              <a:solidFill>
                                <a:srgbClr val="000000"/>
                              </a:solidFill>
                              <a:round/>
                              <a:headEnd/>
                              <a:tailEnd/>
                            </a:ln>
                          </wps:spPr>
                          <wps:bodyPr rot="0" vert="horz" wrap="square" lIns="91440" tIns="45720" rIns="91440" bIns="45720" anchor="t" anchorCtr="0" upright="1">
                            <a:noAutofit/>
                          </wps:bodyPr>
                        </wps:wsp>
                        <wps:wsp>
                          <wps:cNvPr id="68687" name="object 31"/>
                          <wps:cNvSpPr>
                            <a:spLocks/>
                          </wps:cNvSpPr>
                          <wps:spPr bwMode="auto">
                            <a:xfrm>
                              <a:off x="31885" y="33358"/>
                              <a:ext cx="10763" cy="7836"/>
                            </a:xfrm>
                            <a:custGeom>
                              <a:avLst/>
                              <a:gdLst>
                                <a:gd name="T0" fmla="*/ 0 w 1076325"/>
                                <a:gd name="T1" fmla="*/ 783336 h 783589"/>
                                <a:gd name="T2" fmla="*/ 1075944 w 1076325"/>
                                <a:gd name="T3" fmla="*/ 783336 h 783589"/>
                                <a:gd name="T4" fmla="*/ 1075944 w 1076325"/>
                                <a:gd name="T5" fmla="*/ 0 h 783589"/>
                                <a:gd name="T6" fmla="*/ 0 w 1076325"/>
                                <a:gd name="T7" fmla="*/ 0 h 783589"/>
                                <a:gd name="T8" fmla="*/ 0 w 1076325"/>
                                <a:gd name="T9" fmla="*/ 783336 h 783589"/>
                              </a:gdLst>
                              <a:ahLst/>
                              <a:cxnLst>
                                <a:cxn ang="0">
                                  <a:pos x="T0" y="T1"/>
                                </a:cxn>
                                <a:cxn ang="0">
                                  <a:pos x="T2" y="T3"/>
                                </a:cxn>
                                <a:cxn ang="0">
                                  <a:pos x="T4" y="T5"/>
                                </a:cxn>
                                <a:cxn ang="0">
                                  <a:pos x="T6" y="T7"/>
                                </a:cxn>
                                <a:cxn ang="0">
                                  <a:pos x="T8" y="T9"/>
                                </a:cxn>
                              </a:cxnLst>
                              <a:rect l="0" t="0" r="r" b="b"/>
                              <a:pathLst>
                                <a:path w="1076325" h="783589">
                                  <a:moveTo>
                                    <a:pt x="0" y="783336"/>
                                  </a:moveTo>
                                  <a:lnTo>
                                    <a:pt x="1075944" y="783336"/>
                                  </a:lnTo>
                                  <a:lnTo>
                                    <a:pt x="1075944" y="0"/>
                                  </a:lnTo>
                                  <a:lnTo>
                                    <a:pt x="0" y="0"/>
                                  </a:lnTo>
                                  <a:lnTo>
                                    <a:pt x="0" y="7833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88" name="object 32"/>
                          <wps:cNvSpPr>
                            <a:spLocks/>
                          </wps:cNvSpPr>
                          <wps:spPr bwMode="auto">
                            <a:xfrm>
                              <a:off x="31881" y="33358"/>
                              <a:ext cx="10767" cy="7836"/>
                            </a:xfrm>
                            <a:custGeom>
                              <a:avLst/>
                              <a:gdLst>
                                <a:gd name="T0" fmla="*/ 0 w 1076325"/>
                                <a:gd name="T1" fmla="*/ 783336 h 783589"/>
                                <a:gd name="T2" fmla="*/ 1075944 w 1076325"/>
                                <a:gd name="T3" fmla="*/ 783336 h 783589"/>
                                <a:gd name="T4" fmla="*/ 1075944 w 1076325"/>
                                <a:gd name="T5" fmla="*/ 0 h 783589"/>
                                <a:gd name="T6" fmla="*/ 0 w 1076325"/>
                                <a:gd name="T7" fmla="*/ 0 h 783589"/>
                                <a:gd name="T8" fmla="*/ 0 w 1076325"/>
                                <a:gd name="T9" fmla="*/ 783336 h 783589"/>
                              </a:gdLst>
                              <a:ahLst/>
                              <a:cxnLst>
                                <a:cxn ang="0">
                                  <a:pos x="T0" y="T1"/>
                                </a:cxn>
                                <a:cxn ang="0">
                                  <a:pos x="T2" y="T3"/>
                                </a:cxn>
                                <a:cxn ang="0">
                                  <a:pos x="T4" y="T5"/>
                                </a:cxn>
                                <a:cxn ang="0">
                                  <a:pos x="T6" y="T7"/>
                                </a:cxn>
                                <a:cxn ang="0">
                                  <a:pos x="T8" y="T9"/>
                                </a:cxn>
                              </a:cxnLst>
                              <a:rect l="0" t="0" r="r" b="b"/>
                              <a:pathLst>
                                <a:path w="1076325" h="783589">
                                  <a:moveTo>
                                    <a:pt x="0" y="783336"/>
                                  </a:moveTo>
                                  <a:lnTo>
                                    <a:pt x="1075944" y="783336"/>
                                  </a:lnTo>
                                  <a:lnTo>
                                    <a:pt x="1075944" y="0"/>
                                  </a:lnTo>
                                  <a:lnTo>
                                    <a:pt x="0" y="0"/>
                                  </a:lnTo>
                                  <a:lnTo>
                                    <a:pt x="0" y="783336"/>
                                  </a:lnTo>
                                  <a:close/>
                                </a:path>
                              </a:pathLst>
                            </a:custGeom>
                            <a:solidFill>
                              <a:schemeClr val="accent6">
                                <a:lumMod val="20000"/>
                                <a:lumOff val="80000"/>
                              </a:schemeClr>
                            </a:solidFill>
                            <a:ln w="12192">
                              <a:solidFill>
                                <a:srgbClr val="385D89"/>
                              </a:solidFill>
                              <a:round/>
                              <a:headEnd/>
                              <a:tailEnd/>
                            </a:ln>
                          </wps:spPr>
                          <wps:bodyPr rot="0" vert="horz" wrap="square" lIns="91440" tIns="45720" rIns="91440" bIns="45720" anchor="t" anchorCtr="0" upright="1">
                            <a:noAutofit/>
                          </wps:bodyPr>
                        </wps:wsp>
                        <wps:wsp>
                          <wps:cNvPr id="68689" name="object 33"/>
                          <wps:cNvSpPr txBox="1">
                            <a:spLocks noChangeArrowheads="1"/>
                          </wps:cNvSpPr>
                          <wps:spPr bwMode="auto">
                            <a:xfrm>
                              <a:off x="32481" y="35672"/>
                              <a:ext cx="9775" cy="4545"/>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31D5C" w14:textId="77777777" w:rsidR="00A1178B" w:rsidRPr="00847935" w:rsidRDefault="00A1178B" w:rsidP="00A1178B">
                                <w:pPr>
                                  <w:spacing w:before="20"/>
                                  <w:ind w:left="14"/>
                                  <w:jc w:val="center"/>
                                  <w:rPr>
                                    <w:rFonts w:ascii="Arial" w:hAnsi="Arial" w:cs="Arial"/>
                                    <w:sz w:val="16"/>
                                    <w:szCs w:val="16"/>
                                  </w:rPr>
                                </w:pPr>
                                <w:r w:rsidRPr="00847935">
                                  <w:rPr>
                                    <w:b/>
                                    <w:spacing w:val="-1"/>
                                    <w:kern w:val="24"/>
                                    <w:sz w:val="16"/>
                                    <w:lang w:bidi="pt-PT"/>
                                  </w:rPr>
                                  <w:t>SALGA</w:t>
                                </w:r>
                              </w:p>
                            </w:txbxContent>
                          </wps:txbx>
                          <wps:bodyPr rot="0" vert="horz" wrap="square" lIns="0" tIns="12700" rIns="0" bIns="0" anchor="t" anchorCtr="0" upright="1">
                            <a:noAutofit/>
                          </wps:bodyPr>
                        </wps:wsp>
                        <wps:wsp>
                          <wps:cNvPr id="68690" name="object 34"/>
                          <wps:cNvSpPr>
                            <a:spLocks/>
                          </wps:cNvSpPr>
                          <wps:spPr bwMode="auto">
                            <a:xfrm>
                              <a:off x="15190" y="33625"/>
                              <a:ext cx="14650" cy="7907"/>
                            </a:xfrm>
                            <a:custGeom>
                              <a:avLst/>
                              <a:gdLst>
                                <a:gd name="T0" fmla="*/ 0 w 1464945"/>
                                <a:gd name="T1" fmla="*/ 783336 h 783589"/>
                                <a:gd name="T2" fmla="*/ 1464564 w 1464945"/>
                                <a:gd name="T3" fmla="*/ 783336 h 783589"/>
                                <a:gd name="T4" fmla="*/ 1464564 w 1464945"/>
                                <a:gd name="T5" fmla="*/ 0 h 783589"/>
                                <a:gd name="T6" fmla="*/ 0 w 1464945"/>
                                <a:gd name="T7" fmla="*/ 0 h 783589"/>
                                <a:gd name="T8" fmla="*/ 0 w 1464945"/>
                                <a:gd name="T9" fmla="*/ 783336 h 783589"/>
                              </a:gdLst>
                              <a:ahLst/>
                              <a:cxnLst>
                                <a:cxn ang="0">
                                  <a:pos x="T0" y="T1"/>
                                </a:cxn>
                                <a:cxn ang="0">
                                  <a:pos x="T2" y="T3"/>
                                </a:cxn>
                                <a:cxn ang="0">
                                  <a:pos x="T4" y="T5"/>
                                </a:cxn>
                                <a:cxn ang="0">
                                  <a:pos x="T6" y="T7"/>
                                </a:cxn>
                                <a:cxn ang="0">
                                  <a:pos x="T8" y="T9"/>
                                </a:cxn>
                              </a:cxnLst>
                              <a:rect l="0" t="0" r="r" b="b"/>
                              <a:pathLst>
                                <a:path w="1464945" h="783589">
                                  <a:moveTo>
                                    <a:pt x="0" y="783336"/>
                                  </a:moveTo>
                                  <a:lnTo>
                                    <a:pt x="1464564" y="783336"/>
                                  </a:lnTo>
                                  <a:lnTo>
                                    <a:pt x="1464564" y="0"/>
                                  </a:lnTo>
                                  <a:lnTo>
                                    <a:pt x="0" y="0"/>
                                  </a:lnTo>
                                  <a:lnTo>
                                    <a:pt x="0" y="783336"/>
                                  </a:lnTo>
                                  <a:close/>
                                </a:path>
                              </a:pathLst>
                            </a:cu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91" name="object 35"/>
                          <wps:cNvSpPr>
                            <a:spLocks/>
                          </wps:cNvSpPr>
                          <wps:spPr bwMode="auto">
                            <a:xfrm>
                              <a:off x="15043" y="33614"/>
                              <a:ext cx="14944" cy="7836"/>
                            </a:xfrm>
                            <a:custGeom>
                              <a:avLst/>
                              <a:gdLst>
                                <a:gd name="T0" fmla="*/ 0 w 1464945"/>
                                <a:gd name="T1" fmla="*/ 783336 h 783589"/>
                                <a:gd name="T2" fmla="*/ 1464564 w 1464945"/>
                                <a:gd name="T3" fmla="*/ 783336 h 783589"/>
                                <a:gd name="T4" fmla="*/ 1464564 w 1464945"/>
                                <a:gd name="T5" fmla="*/ 0 h 783589"/>
                                <a:gd name="T6" fmla="*/ 0 w 1464945"/>
                                <a:gd name="T7" fmla="*/ 0 h 783589"/>
                                <a:gd name="T8" fmla="*/ 0 w 1464945"/>
                                <a:gd name="T9" fmla="*/ 783336 h 783589"/>
                              </a:gdLst>
                              <a:ahLst/>
                              <a:cxnLst>
                                <a:cxn ang="0">
                                  <a:pos x="T0" y="T1"/>
                                </a:cxn>
                                <a:cxn ang="0">
                                  <a:pos x="T2" y="T3"/>
                                </a:cxn>
                                <a:cxn ang="0">
                                  <a:pos x="T4" y="T5"/>
                                </a:cxn>
                                <a:cxn ang="0">
                                  <a:pos x="T6" y="T7"/>
                                </a:cxn>
                                <a:cxn ang="0">
                                  <a:pos x="T8" y="T9"/>
                                </a:cxn>
                              </a:cxnLst>
                              <a:rect l="0" t="0" r="r" b="b"/>
                              <a:pathLst>
                                <a:path w="1464945" h="783589">
                                  <a:moveTo>
                                    <a:pt x="0" y="783336"/>
                                  </a:moveTo>
                                  <a:lnTo>
                                    <a:pt x="1464564" y="783336"/>
                                  </a:lnTo>
                                  <a:lnTo>
                                    <a:pt x="1464564" y="0"/>
                                  </a:lnTo>
                                  <a:lnTo>
                                    <a:pt x="0" y="0"/>
                                  </a:lnTo>
                                  <a:lnTo>
                                    <a:pt x="0" y="783336"/>
                                  </a:lnTo>
                                  <a:close/>
                                </a:path>
                              </a:pathLst>
                            </a:custGeom>
                            <a:solidFill>
                              <a:schemeClr val="accent6">
                                <a:lumMod val="20000"/>
                                <a:lumOff val="80000"/>
                              </a:schemeClr>
                            </a:solidFill>
                            <a:ln w="12192">
                              <a:solidFill>
                                <a:srgbClr val="385D89"/>
                              </a:solidFill>
                              <a:round/>
                              <a:headEnd/>
                              <a:tailEnd/>
                            </a:ln>
                          </wps:spPr>
                          <wps:bodyPr rot="0" vert="horz" wrap="square" lIns="91440" tIns="45720" rIns="91440" bIns="45720" anchor="t" anchorCtr="0" upright="1">
                            <a:noAutofit/>
                          </wps:bodyPr>
                        </wps:wsp>
                        <wps:wsp>
                          <wps:cNvPr id="68692" name="object 36"/>
                          <wps:cNvSpPr txBox="1">
                            <a:spLocks noChangeArrowheads="1"/>
                          </wps:cNvSpPr>
                          <wps:spPr bwMode="auto">
                            <a:xfrm>
                              <a:off x="15190" y="33979"/>
                              <a:ext cx="14650" cy="7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14A1FD" w14:textId="1EBE914F" w:rsidR="00A1178B" w:rsidRPr="00847935" w:rsidRDefault="00A1178B" w:rsidP="00847935">
                                <w:pPr>
                                  <w:spacing w:before="20"/>
                                  <w:ind w:left="14" w:right="14" w:firstLine="14"/>
                                  <w:jc w:val="center"/>
                                  <w:rPr>
                                    <w:rFonts w:ascii="Arial" w:hAnsi="Arial" w:cs="Arial"/>
                                    <w:sz w:val="16"/>
                                    <w:szCs w:val="16"/>
                                  </w:rPr>
                                </w:pPr>
                                <w:r w:rsidRPr="00847935">
                                  <w:rPr>
                                    <w:b/>
                                    <w:spacing w:val="-1"/>
                                    <w:kern w:val="24"/>
                                    <w:sz w:val="16"/>
                                    <w:lang w:bidi="pt-PT"/>
                                  </w:rPr>
                                  <w:t xml:space="preserve">Departamento </w:t>
                                </w:r>
                                <w:r>
                                  <w:rPr>
                                    <w:b/>
                                    <w:spacing w:val="-1"/>
                                    <w:kern w:val="24"/>
                                    <w:sz w:val="16"/>
                                    <w:lang w:bidi="pt-PT"/>
                                  </w:rPr>
                                  <w:br/>
                                </w:r>
                                <w:r w:rsidRPr="00847935">
                                  <w:rPr>
                                    <w:b/>
                                    <w:spacing w:val="-1"/>
                                    <w:kern w:val="24"/>
                                    <w:sz w:val="16"/>
                                    <w:lang w:bidi="pt-PT"/>
                                  </w:rPr>
                                  <w:t>de</w:t>
                                </w:r>
                                <w:r>
                                  <w:rPr>
                                    <w:b/>
                                    <w:spacing w:val="-1"/>
                                    <w:kern w:val="24"/>
                                    <w:sz w:val="16"/>
                                    <w:lang w:bidi="pt-PT"/>
                                  </w:rPr>
                                  <w:br/>
                                </w:r>
                                <w:r w:rsidRPr="00847935">
                                  <w:rPr>
                                    <w:b/>
                                    <w:spacing w:val="-1"/>
                                    <w:kern w:val="24"/>
                                    <w:sz w:val="16"/>
                                    <w:lang w:bidi="pt-PT"/>
                                  </w:rPr>
                                  <w:t>COGTA</w:t>
                                </w:r>
                              </w:p>
                            </w:txbxContent>
                          </wps:txbx>
                          <wps:bodyPr rot="0" vert="horz" wrap="square" lIns="0" tIns="12700" rIns="0" bIns="0" anchor="t" anchorCtr="0" upright="1">
                            <a:noAutofit/>
                          </wps:bodyPr>
                        </wps:wsp>
                        <wps:wsp>
                          <wps:cNvPr id="68693" name="object 38"/>
                          <wps:cNvSpPr>
                            <a:spLocks/>
                          </wps:cNvSpPr>
                          <wps:spPr bwMode="auto">
                            <a:xfrm rot="-5400000">
                              <a:off x="34985" y="25891"/>
                              <a:ext cx="8555" cy="5981"/>
                            </a:xfrm>
                            <a:custGeom>
                              <a:avLst/>
                              <a:gdLst>
                                <a:gd name="T0" fmla="*/ 0 w 2961004"/>
                                <a:gd name="T1" fmla="*/ 0 h 598167"/>
                                <a:gd name="T2" fmla="*/ 2960497 w 2961004"/>
                                <a:gd name="T3" fmla="*/ 0 h 598167"/>
                              </a:gdLst>
                              <a:ahLst/>
                              <a:cxnLst>
                                <a:cxn ang="0">
                                  <a:pos x="T0" y="T1"/>
                                </a:cxn>
                                <a:cxn ang="0">
                                  <a:pos x="T2" y="T3"/>
                                </a:cxn>
                              </a:cxnLst>
                              <a:rect l="0" t="0" r="r" b="b"/>
                              <a:pathLst>
                                <a:path w="2961004" h="598167">
                                  <a:moveTo>
                                    <a:pt x="0" y="0"/>
                                  </a:moveTo>
                                  <a:lnTo>
                                    <a:pt x="2960497"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94" name="object 50"/>
                          <wps:cNvSpPr>
                            <a:spLocks/>
                          </wps:cNvSpPr>
                          <wps:spPr bwMode="auto">
                            <a:xfrm flipH="1">
                              <a:off x="28693" y="12077"/>
                              <a:ext cx="457" cy="3077"/>
                            </a:xfrm>
                            <a:custGeom>
                              <a:avLst/>
                              <a:gdLst>
                                <a:gd name="T0" fmla="*/ 0 w 45719"/>
                                <a:gd name="T1" fmla="*/ 0 h 264160"/>
                                <a:gd name="T2" fmla="*/ 0 w 45719"/>
                                <a:gd name="T3" fmla="*/ 263651 h 264160"/>
                              </a:gdLst>
                              <a:ahLst/>
                              <a:cxnLst>
                                <a:cxn ang="0">
                                  <a:pos x="T0" y="T1"/>
                                </a:cxn>
                                <a:cxn ang="0">
                                  <a:pos x="T2" y="T3"/>
                                </a:cxn>
                              </a:cxnLst>
                              <a:rect l="0" t="0" r="r" b="b"/>
                              <a:pathLst>
                                <a:path w="45719" h="264160">
                                  <a:moveTo>
                                    <a:pt x="0" y="0"/>
                                  </a:moveTo>
                                  <a:lnTo>
                                    <a:pt x="0" y="263651"/>
                                  </a:ln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95" name="object 53"/>
                          <wps:cNvSpPr>
                            <a:spLocks/>
                          </wps:cNvSpPr>
                          <wps:spPr bwMode="auto">
                            <a:xfrm>
                              <a:off x="29134" y="9525"/>
                              <a:ext cx="0" cy="2552"/>
                            </a:xfrm>
                            <a:custGeom>
                              <a:avLst/>
                              <a:gdLst>
                                <a:gd name="T0" fmla="*/ 0 h 255269"/>
                                <a:gd name="T1" fmla="*/ 255016 h 255269"/>
                              </a:gdLst>
                              <a:ahLst/>
                              <a:cxnLst>
                                <a:cxn ang="0">
                                  <a:pos x="0" y="T0"/>
                                </a:cxn>
                                <a:cxn ang="0">
                                  <a:pos x="0" y="T1"/>
                                </a:cxn>
                              </a:cxnLst>
                              <a:rect l="0" t="0" r="r" b="b"/>
                              <a:pathLst>
                                <a:path h="255269">
                                  <a:moveTo>
                                    <a:pt x="0" y="0"/>
                                  </a:moveTo>
                                  <a:lnTo>
                                    <a:pt x="0" y="255016"/>
                                  </a:lnTo>
                                </a:path>
                              </a:pathLst>
                            </a:cu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96" name="object 38"/>
                          <wps:cNvSpPr>
                            <a:spLocks/>
                          </wps:cNvSpPr>
                          <wps:spPr bwMode="auto">
                            <a:xfrm rot="5400000" flipV="1">
                              <a:off x="22939" y="26492"/>
                              <a:ext cx="8419" cy="5382"/>
                            </a:xfrm>
                            <a:custGeom>
                              <a:avLst/>
                              <a:gdLst>
                                <a:gd name="T0" fmla="*/ 0 w 2961004"/>
                                <a:gd name="T1" fmla="*/ 0 h 538195"/>
                                <a:gd name="T2" fmla="*/ 2960497 w 2961004"/>
                                <a:gd name="T3" fmla="*/ 0 h 538195"/>
                              </a:gdLst>
                              <a:ahLst/>
                              <a:cxnLst>
                                <a:cxn ang="0">
                                  <a:pos x="T0" y="T1"/>
                                </a:cxn>
                                <a:cxn ang="0">
                                  <a:pos x="T2" y="T3"/>
                                </a:cxn>
                              </a:cxnLst>
                              <a:rect l="0" t="0" r="r" b="b"/>
                              <a:pathLst>
                                <a:path w="2961004" h="538195">
                                  <a:moveTo>
                                    <a:pt x="0" y="0"/>
                                  </a:moveTo>
                                  <a:lnTo>
                                    <a:pt x="2960497"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97" name="object 38"/>
                          <wps:cNvSpPr>
                            <a:spLocks/>
                          </wps:cNvSpPr>
                          <wps:spPr bwMode="auto">
                            <a:xfrm rot="16200000" flipV="1">
                              <a:off x="46840" y="22951"/>
                              <a:ext cx="6934" cy="12306"/>
                            </a:xfrm>
                            <a:custGeom>
                              <a:avLst/>
                              <a:gdLst>
                                <a:gd name="T0" fmla="*/ 0 w 2961004"/>
                                <a:gd name="T1" fmla="*/ 0 h 1230600"/>
                                <a:gd name="T2" fmla="*/ 2960497 w 2961004"/>
                                <a:gd name="T3" fmla="*/ 0 h 1230600"/>
                              </a:gdLst>
                              <a:ahLst/>
                              <a:cxnLst>
                                <a:cxn ang="0">
                                  <a:pos x="T0" y="T1"/>
                                </a:cxn>
                                <a:cxn ang="0">
                                  <a:pos x="T2" y="T3"/>
                                </a:cxn>
                              </a:cxnLst>
                              <a:rect l="0" t="0" r="r" b="b"/>
                              <a:pathLst>
                                <a:path w="2961004" h="1230600">
                                  <a:moveTo>
                                    <a:pt x="0" y="0"/>
                                  </a:moveTo>
                                  <a:lnTo>
                                    <a:pt x="2960497"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98" name="Rectangle 68621"/>
                          <wps:cNvSpPr>
                            <a:spLocks noChangeArrowheads="1"/>
                          </wps:cNvSpPr>
                          <wps:spPr bwMode="auto">
                            <a:xfrm>
                              <a:off x="46913" y="35095"/>
                              <a:ext cx="16172" cy="5993"/>
                            </a:xfrm>
                            <a:prstGeom prst="rect">
                              <a:avLst/>
                            </a:prstGeom>
                            <a:solidFill>
                              <a:schemeClr val="accent6">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5FFCAA" w14:textId="77777777" w:rsidR="00A1178B" w:rsidRPr="00CB5008" w:rsidRDefault="00A1178B" w:rsidP="005401A6">
                                <w:pPr>
                                  <w:jc w:val="center"/>
                                  <w:rPr>
                                    <w:rFonts w:ascii="Arial" w:hAnsi="Arial" w:cs="Arial"/>
                                    <w:b/>
                                    <w:sz w:val="16"/>
                                    <w:szCs w:val="16"/>
                                  </w:rPr>
                                </w:pPr>
                                <w:r w:rsidRPr="00CB5008">
                                  <w:rPr>
                                    <w:b/>
                                    <w:kern w:val="24"/>
                                    <w:sz w:val="16"/>
                                    <w:lang w:bidi="pt-PT"/>
                                  </w:rPr>
                                  <w:t>ONG e CBO</w:t>
                                </w:r>
                              </w:p>
                            </w:txbxContent>
                          </wps:txbx>
                          <wps:bodyPr rot="0" vert="horz" wrap="square" lIns="91440" tIns="45720" rIns="91440" bIns="45720" anchor="t" anchorCtr="0" upright="1">
                            <a:noAutofit/>
                          </wps:bodyPr>
                        </wps:wsp>
                      </wpg:grpSp>
                      <wps:wsp>
                        <wps:cNvPr id="68699" name="Elbow Connector 9"/>
                        <wps:cNvCnPr>
                          <a:cxnSpLocks noChangeShapeType="1"/>
                        </wps:cNvCnPr>
                        <wps:spPr bwMode="auto">
                          <a:xfrm rot="5400000" flipH="1" flipV="1">
                            <a:off x="27065" y="-8750"/>
                            <a:ext cx="284" cy="45271"/>
                          </a:xfrm>
                          <a:prstGeom prst="bentConnector3">
                            <a:avLst>
                              <a:gd name="adj1" fmla="val 94343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DF06134" id="Group 4" o:spid="_x0000_s1052" style="width:262.5pt;height:245.75pt;mso-position-horizontal-relative:char;mso-position-vertical-relative:line" coordsize="57321,38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">
                <v:group id="Group 13" o:spid="_x0000_s1053" style="position:absolute;width:57321;height:38678" coordsize="63409,42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">
                  <v:shape id="object 4" o:spid="_x0000_s1054" style="position:absolute;left:20462;width:17329;height:9525;visibility:visible;mso-wrap-style:square;v-text-anchor:top" coordsize="1732914,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" path="m,952500r1732788,l1732788,,,,,952500xe" filled="f" stroked="f">
                    <v:path arrowok="t" o:connecttype="custom" o:connectlocs="0,9525;17328,9525;17328,0;0,0;0,9525" o:connectangles="0,0,0,0,0"/>
                  </v:shape>
                  <v:shape id="object 6" o:spid="_x0000_s1055" type="#_x0000_t202" style="position:absolute;left:21622;top:467;width:14650;height:8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" fillcolor="#e2efd9 [665]" stroked="f">
                    <v:textbox inset="0,1pt,0,0">
                      <w:txbxContent>
                        <w:p w14:paraId="2CEDE41D" w14:textId="77777777" w:rsidR="00A1178B" w:rsidRPr="00CB5008" w:rsidRDefault="00A1178B" w:rsidP="00847935">
                          <w:pPr>
                            <w:spacing w:before="20"/>
                            <w:ind w:left="14" w:right="14"/>
                            <w:jc w:val="center"/>
                            <w:rPr>
                              <w:rFonts w:ascii="Arial" w:hAnsi="Arial" w:cs="Arial"/>
                              <w:sz w:val="18"/>
                              <w:szCs w:val="16"/>
                            </w:rPr>
                          </w:pPr>
                          <w:r w:rsidRPr="00CB5008">
                            <w:rPr>
                              <w:b/>
                              <w:spacing w:val="-1"/>
                              <w:kern w:val="24"/>
                              <w:sz w:val="18"/>
                              <w:lang w:bidi="pt-PT"/>
                            </w:rPr>
                            <w:t xml:space="preserve">Departamento </w:t>
                          </w:r>
                          <w:r w:rsidRPr="00CB5008">
                            <w:rPr>
                              <w:b/>
                              <w:spacing w:val="-1"/>
                              <w:kern w:val="24"/>
                              <w:sz w:val="18"/>
                              <w:lang w:bidi="pt-PT"/>
                            </w:rPr>
                            <w:t>de Água e Saneamento</w:t>
                          </w:r>
                        </w:p>
                      </w:txbxContent>
                    </v:textbox>
                  </v:shape>
                  <v:shape id="object 13" o:spid="_x0000_s1056" style="position:absolute;left:46913;top:15070;width:16020;height:10338;visibility:visible;mso-wrap-style:square;v-text-anchor:top" coordsize="1641475,103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" path="m,1033272r1641348,l1641348,,,,,1033272xe" filled="f" stroked="f">
                    <v:path arrowok="t" o:connecttype="custom" o:connectlocs="0,10333;16019,10333;16019,0;0,0;0,10333" o:connectangles="0,0,0,0,0"/>
                  </v:shape>
                  <v:shape id="object 14" o:spid="_x0000_s1057" style="position:absolute;left:46670;top:14819;width:16415;height:10338;visibility:visible;mso-wrap-style:square;v-text-anchor:top" coordsize="1641475,1033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" path="m,1033272r1641348,l1641348,,,,,1033272xe" fillcolor="#e2efd9 [665]" strokecolor="#385d89" strokeweight=".96pt">
                    <v:path arrowok="t" o:connecttype="custom" o:connectlocs="0,10333;16414,10333;16414,0;0,0;0,10333" o:connectangles="0,0,0,0,0"/>
                  </v:shape>
                  <v:shape id="object 15" o:spid="_x0000_s1058" type="#_x0000_t202" style="position:absolute;left:47104;top:15154;width:15447;height:9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" fillcolor="#e2efd9 [665]" stroked="f">
                    <v:textbox inset="0,1pt,0,0">
                      <w:txbxContent>
                        <w:p w14:paraId="02891B0D" w14:textId="77777777" w:rsidR="00A1178B" w:rsidRPr="00CB5008" w:rsidRDefault="00A1178B" w:rsidP="00847935">
                          <w:pPr>
                            <w:spacing w:before="20"/>
                            <w:ind w:left="14" w:right="14"/>
                            <w:jc w:val="center"/>
                            <w:rPr>
                              <w:rFonts w:ascii="Arial" w:hAnsi="Arial" w:cs="Arial"/>
                              <w:sz w:val="16"/>
                              <w:szCs w:val="16"/>
                            </w:rPr>
                          </w:pPr>
                          <w:r w:rsidRPr="00CB5008">
                            <w:rPr>
                              <w:spacing w:val="-4"/>
                              <w:kern w:val="24"/>
                              <w:sz w:val="16"/>
                              <w:lang w:bidi="pt-PT"/>
                            </w:rPr>
                            <w:t xml:space="preserve">Fornecedores </w:t>
                          </w:r>
                          <w:r w:rsidRPr="00CB5008">
                            <w:rPr>
                              <w:spacing w:val="-4"/>
                              <w:kern w:val="24"/>
                              <w:sz w:val="16"/>
                              <w:lang w:bidi="pt-PT"/>
                            </w:rPr>
                            <w:t>de Serviços de Água</w:t>
                          </w:r>
                        </w:p>
                      </w:txbxContent>
                    </v:textbox>
                  </v:shape>
                  <v:shape id="object 17" o:spid="_x0000_s1059" style="position:absolute;left:19803;top:15270;width:18441;height:9580;visibility:visible;mso-wrap-style:square;v-text-anchor:top" coordsize="1844040,1096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" path="m,1095756r1844040,l1844040,,,,,1095756xe" fillcolor="#e2efd9 [665]" strokecolor="#385d89" strokeweight=".96pt">
                    <v:path arrowok="t" o:connecttype="custom" o:connectlocs="0,9578;18441,9578;18441,0;0,0;0,9578" o:connectangles="0,0,0,0,0"/>
                  </v:shape>
                  <v:shape id="object 18" o:spid="_x0000_s1060" type="#_x0000_t202" style="position:absolute;left:20462;top:15448;width:17782;height:9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" fillcolor="#e2efd9 [665]" stroked="f">
                    <v:textbox inset="0,1pt,0,0">
                      <w:txbxContent>
                        <w:p w14:paraId="763B873C" w14:textId="77777777" w:rsidR="00A1178B" w:rsidRPr="00847935" w:rsidRDefault="00A1178B" w:rsidP="00847935">
                          <w:pPr>
                            <w:spacing w:before="20"/>
                            <w:jc w:val="center"/>
                            <w:rPr>
                              <w:rFonts w:ascii="Arial" w:hAnsi="Arial" w:cs="Arial"/>
                              <w:sz w:val="16"/>
                              <w:szCs w:val="16"/>
                            </w:rPr>
                          </w:pPr>
                          <w:r w:rsidRPr="00847935">
                            <w:rPr>
                              <w:b/>
                              <w:spacing w:val="-4"/>
                              <w:kern w:val="24"/>
                              <w:sz w:val="16"/>
                              <w:lang w:bidi="pt-PT"/>
                            </w:rPr>
                            <w:t xml:space="preserve">Serviços </w:t>
                          </w:r>
                          <w:r w:rsidRPr="00847935">
                            <w:rPr>
                              <w:b/>
                              <w:spacing w:val="-4"/>
                              <w:kern w:val="24"/>
                              <w:sz w:val="16"/>
                              <w:lang w:bidi="pt-PT"/>
                            </w:rPr>
                            <w:t>de Água</w:t>
                          </w:r>
                        </w:p>
                        <w:p w14:paraId="64C0057A" w14:textId="77777777" w:rsidR="00A1178B" w:rsidRPr="00847935" w:rsidRDefault="00A1178B" w:rsidP="00847935">
                          <w:pPr>
                            <w:spacing w:before="1"/>
                            <w:jc w:val="center"/>
                            <w:rPr>
                              <w:rFonts w:ascii="Arial" w:hAnsi="Arial" w:cs="Arial"/>
                              <w:sz w:val="16"/>
                              <w:szCs w:val="16"/>
                            </w:rPr>
                          </w:pPr>
                          <w:r w:rsidRPr="00847935">
                            <w:rPr>
                              <w:b/>
                              <w:spacing w:val="-1"/>
                              <w:kern w:val="24"/>
                              <w:sz w:val="16"/>
                              <w:lang w:bidi="pt-PT"/>
                            </w:rPr>
                            <w:t>Entidades Competentes</w:t>
                          </w:r>
                        </w:p>
                      </w:txbxContent>
                    </v:textbox>
                  </v:shape>
                  <v:shape id="object 20" o:spid="_x0000_s1061" style="position:absolute;top:14724;width:16591;height:11233;visibility:visible;mso-wrap-style:square;v-text-anchor:top" coordsize="1256030,13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" path="m,1303019r1255776,l1255776,,,,,1303019xe" fillcolor="#e2efd9 [665]" strokecolor="#385d89" strokeweight=".48pt">
                    <v:stroke dashstyle="1 1"/>
                    <v:path arrowok="t" o:connecttype="custom" o:connectlocs="0,11233;16588,11233;16588,0;0,0;0,11233" o:connectangles="0,0,0,0,0"/>
                  </v:shape>
                  <v:shape id="object 21" o:spid="_x0000_s1062" type="#_x0000_t202" style="position:absolute;left:1590;top:15423;width:13412;height:9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" fillcolor="#e2efd9 [665]" stroked="f">
                    <v:textbox inset="0,1pt,0,0">
                      <w:txbxContent>
                        <w:p w14:paraId="2F532D04" w14:textId="77777777" w:rsidR="00A1178B" w:rsidRPr="00847935" w:rsidRDefault="00A1178B" w:rsidP="00847935">
                          <w:pPr>
                            <w:spacing w:before="20"/>
                            <w:ind w:left="14" w:right="14"/>
                            <w:jc w:val="center"/>
                            <w:rPr>
                              <w:rFonts w:ascii="Arial" w:hAnsi="Arial" w:cs="Arial"/>
                              <w:sz w:val="16"/>
                              <w:szCs w:val="16"/>
                            </w:rPr>
                          </w:pPr>
                          <w:r w:rsidRPr="00847935">
                            <w:rPr>
                              <w:b/>
                              <w:kern w:val="24"/>
                              <w:sz w:val="16"/>
                              <w:lang w:bidi="pt-PT"/>
                            </w:rPr>
                            <w:t xml:space="preserve">Comité </w:t>
                          </w:r>
                          <w:r w:rsidRPr="00847935">
                            <w:rPr>
                              <w:b/>
                              <w:kern w:val="24"/>
                              <w:sz w:val="16"/>
                              <w:lang w:bidi="pt-PT"/>
                            </w:rPr>
                            <w:t>Consultivo Nacional da Água e do Saneamento</w:t>
                          </w:r>
                        </w:p>
                      </w:txbxContent>
                    </v:textbox>
                  </v:shape>
                  <v:shape id="object 22" o:spid="_x0000_s1063" style="position:absolute;left:46437;top:32982;width:16972;height:9804;visibility:visible;mso-wrap-style:square;v-text-anchor:top" coordsize="1739264,1313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" path="m,1313687r1738883,l1738883,,,,,1313687xe" fillcolor="#e2efd9 [665]">
                    <v:path arrowok="t" o:connecttype="custom" o:connectlocs="0,9803;16968,9803;16968,0;0,0;0,9803" o:connectangles="0,0,0,0,0"/>
                  </v:shape>
                  <v:shape id="object 31" o:spid="_x0000_s1064" style="position:absolute;left:31885;top:33358;width:10763;height:7836;visibility:visible;mso-wrap-style:square;v-text-anchor:top" coordsize="107632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" path="m,783336r1075944,l1075944,,,,,783336xe" filled="f" stroked="f">
                    <v:path arrowok="t" o:connecttype="custom" o:connectlocs="0,7833;10759,7833;10759,0;0,0;0,7833" o:connectangles="0,0,0,0,0"/>
                  </v:shape>
                  <v:shape id="object 32" o:spid="_x0000_s1065" style="position:absolute;left:31881;top:33358;width:10767;height:7836;visibility:visible;mso-wrap-style:square;v-text-anchor:top" coordsize="107632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" path="m,783336r1075944,l1075944,,,,,783336xe" fillcolor="#e2efd9 [665]" strokecolor="#385d89" strokeweight=".96pt">
                    <v:path arrowok="t" o:connecttype="custom" o:connectlocs="0,7833;10763,7833;10763,0;0,0;0,7833" o:connectangles="0,0,0,0,0"/>
                  </v:shape>
                  <v:shape id="object 33" o:spid="_x0000_s1066" type="#_x0000_t202" style="position:absolute;left:32481;top:35672;width:9775;height:45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" fillcolor="#e2efd9 [665]" stroked="f">
                    <v:textbox inset="0,1pt,0,0">
                      <w:txbxContent>
                        <w:p w14:paraId="0D331D5C" w14:textId="77777777" w:rsidR="00A1178B" w:rsidRPr="00847935" w:rsidRDefault="00A1178B" w:rsidP="00A1178B">
                          <w:pPr>
                            <w:spacing w:before="20"/>
                            <w:ind w:left="14"/>
                            <w:jc w:val="center"/>
                            <w:rPr>
                              <w:rFonts w:ascii="Arial" w:hAnsi="Arial" w:cs="Arial"/>
                              <w:sz w:val="16"/>
                              <w:szCs w:val="16"/>
                            </w:rPr>
                          </w:pPr>
                          <w:r w:rsidRPr="00847935">
                            <w:rPr>
                              <w:b/>
                              <w:spacing w:val="-1"/>
                              <w:kern w:val="24"/>
                              <w:sz w:val="16"/>
                              <w:lang w:bidi="pt-PT"/>
                            </w:rPr>
                            <w:t>SALGA</w:t>
                          </w:r>
                        </w:p>
                      </w:txbxContent>
                    </v:textbox>
                  </v:shape>
                  <v:shape id="object 34" o:spid="_x0000_s1067" style="position:absolute;left:15190;top:33625;width:14650;height:7907;visibility:visible;mso-wrap-style:square;v-text-anchor:top" coordsize="146494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" path="m,783336r1464564,l1464564,,,,,783336xe" filled="f" stroked="f">
                    <v:path arrowok="t" o:connecttype="custom" o:connectlocs="0,7904;14646,7904;14646,0;0,0;0,7904" o:connectangles="0,0,0,0,0"/>
                  </v:shape>
                  <v:shape id="object 35" o:spid="_x0000_s1068" style="position:absolute;left:15043;top:33614;width:14944;height:7836;visibility:visible;mso-wrap-style:square;v-text-anchor:top" coordsize="1464945,78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" path="m,783336r1464564,l1464564,,,,,783336xe" fillcolor="#e2efd9 [665]" strokecolor="#385d89" strokeweight=".96pt">
                    <v:path arrowok="t" o:connecttype="custom" o:connectlocs="0,7833;14940,7833;14940,0;0,0;0,7833" o:connectangles="0,0,0,0,0"/>
                  </v:shape>
                  <v:shape id="object 36" o:spid="_x0000_s1069" type="#_x0000_t202" style="position:absolute;left:15190;top:33979;width:14650;height:7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" filled="f" stroked="f">
                    <v:textbox inset="0,1pt,0,0">
                      <w:txbxContent>
                        <w:p w14:paraId="1E14A1FD" w14:textId="1EBE914F" w:rsidR="00A1178B" w:rsidRPr="00847935" w:rsidRDefault="00A1178B" w:rsidP="00847935">
                          <w:pPr>
                            <w:spacing w:before="20"/>
                            <w:ind w:left="14" w:right="14" w:firstLine="14"/>
                            <w:jc w:val="center"/>
                            <w:rPr>
                              <w:rFonts w:ascii="Arial" w:hAnsi="Arial" w:cs="Arial"/>
                              <w:sz w:val="16"/>
                              <w:szCs w:val="16"/>
                            </w:rPr>
                          </w:pPr>
                          <w:r w:rsidRPr="00847935">
                            <w:rPr>
                              <w:b/>
                              <w:spacing w:val="-1"/>
                              <w:kern w:val="24"/>
                              <w:sz w:val="16"/>
                              <w:lang w:bidi="pt-PT"/>
                            </w:rPr>
                            <w:t xml:space="preserve">Departamento </w:t>
                          </w:r>
                          <w:r>
                            <w:rPr>
                              <w:b/>
                              <w:spacing w:val="-1"/>
                              <w:kern w:val="24"/>
                              <w:sz w:val="16"/>
                              <w:lang w:bidi="pt-PT"/>
                            </w:rPr>
                            <w:br/>
                          </w:r>
                          <w:r w:rsidRPr="00847935">
                            <w:rPr>
                              <w:b/>
                              <w:spacing w:val="-1"/>
                              <w:kern w:val="24"/>
                              <w:sz w:val="16"/>
                              <w:lang w:bidi="pt-PT"/>
                            </w:rPr>
                            <w:t>de</w:t>
                          </w:r>
                          <w:r>
                            <w:rPr>
                              <w:b/>
                              <w:spacing w:val="-1"/>
                              <w:kern w:val="24"/>
                              <w:sz w:val="16"/>
                              <w:lang w:bidi="pt-PT"/>
                            </w:rPr>
                            <w:br/>
                          </w:r>
                          <w:r w:rsidRPr="00847935">
                            <w:rPr>
                              <w:b/>
                              <w:spacing w:val="-1"/>
                              <w:kern w:val="24"/>
                              <w:sz w:val="16"/>
                              <w:lang w:bidi="pt-PT"/>
                            </w:rPr>
                            <w:t>COGTA</w:t>
                          </w:r>
                        </w:p>
                      </w:txbxContent>
                    </v:textbox>
                  </v:shape>
                  <v:shape id="object 38" o:spid="_x0000_s1070" style="position:absolute;left:34985;top:25891;width:8555;height:5981;rotation:-90;visibility:visible;mso-wrap-style:square;v-text-anchor:top" coordsize="2961004,598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" path="m,l2960497,e" filled="f">
                    <v:stroke dashstyle="dash"/>
                    <v:path arrowok="t" o:connecttype="custom" o:connectlocs="0,0;8554,0" o:connectangles="0,0"/>
                  </v:shape>
                  <v:shape id="object 50" o:spid="_x0000_s1071" style="position:absolute;left:28693;top:12077;width:457;height:3077;flip:x;visibility:visible;mso-wrap-style:square;v-text-anchor:top" coordsize="45719,264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" path="m,l,263651e" filled="f" strokeweight=".5pt">
                    <v:stroke joinstyle="miter"/>
                    <v:path arrowok="t" o:connecttype="custom" o:connectlocs="0,0;0,3071" o:connectangles="0,0"/>
                  </v:shape>
                  <v:shape id="object 53" o:spid="_x0000_s1072" style="position:absolute;left:29134;top:9525;width:0;height:2552;visibility:visible;mso-wrap-style:square;v-text-anchor:top" coordsize="0,255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" path="m,l,255016e" filled="f" strokeweight=".5pt">
                    <v:stroke joinstyle="miter"/>
                    <v:path arrowok="t" o:connecttype="custom" o:connectlocs="0,0;0,2549" o:connectangles="0,0"/>
                  </v:shape>
                  <v:shape id="object 38" o:spid="_x0000_s1073" style="position:absolute;left:22939;top:26492;width:8419;height:5382;rotation:-90;flip:y;visibility:visible;mso-wrap-style:square;v-text-anchor:top" coordsize="2961004,538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" path="m,l2960497,e" filled="f">
                    <v:stroke dashstyle="dash"/>
                    <v:path arrowok="t" o:connecttype="custom" o:connectlocs="0,0;8418,0" o:connectangles="0,0"/>
                  </v:shape>
                  <v:shape id="object 38" o:spid="_x0000_s1074" style="position:absolute;left:46840;top:22951;width:6934;height:12306;rotation:90;flip:y;visibility:visible;mso-wrap-style:square;v-text-anchor:top" coordsize="2961004,123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" path="m,l2960497,e" filled="f">
                    <v:stroke dashstyle="dash"/>
                    <v:path arrowok="t" o:connecttype="custom" o:connectlocs="0,0;6933,0" o:connectangles="0,0"/>
                  </v:shape>
                  <v:rect id="Rectangle 68621" o:spid="_x0000_s1075" style="position:absolute;left:46913;top:35095;width:16172;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" fillcolor="#e2efd9 [665]" stroked="f">
                    <v:textbox>
                      <w:txbxContent>
                        <w:p w14:paraId="7A5FFCAA" w14:textId="77777777" w:rsidR="00A1178B" w:rsidRPr="00CB5008" w:rsidRDefault="00A1178B" w:rsidP="005401A6">
                          <w:pPr>
                            <w:jc w:val="center"/>
                            <w:rPr>
                              <w:rFonts w:ascii="Arial" w:hAnsi="Arial" w:cs="Arial"/>
                              <w:b/>
                              <w:sz w:val="16"/>
                              <w:szCs w:val="16"/>
                            </w:rPr>
                          </w:pPr>
                          <w:r w:rsidRPr="00CB5008">
                            <w:rPr>
                              <w:b/>
                              <w:kern w:val="24"/>
                              <w:sz w:val="16"/>
                              <w:lang w:bidi="pt-PT"/>
                            </w:rPr>
                            <w:t xml:space="preserve">ONG </w:t>
                          </w:r>
                          <w:r w:rsidRPr="00CB5008">
                            <w:rPr>
                              <w:b/>
                              <w:kern w:val="24"/>
                              <w:sz w:val="16"/>
                              <w:lang w:bidi="pt-PT"/>
                            </w:rPr>
                            <w:t>e CBO</w:t>
                          </w:r>
                        </w:p>
                      </w:txbxContent>
                    </v:textbox>
                  </v:rect>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9" o:spid="_x0000_s1076" type="#_x0000_t34" style="position:absolute;left:27065;top:-8750;width:284;height:45271;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" adj="203781" strokeweight="1.5pt"/>
                <w10:anchorlock/>
              </v:group>
            </w:pict>
          </mc:Fallback>
        </mc:AlternateContent>
      </w:r>
    </w:p>
    <w:p w14:paraId="27CCF926" w14:textId="77777777" w:rsidR="00847935" w:rsidRPr="003A739D" w:rsidRDefault="00847935" w:rsidP="00847935">
      <w:pPr>
        <w:pStyle w:val="Caption"/>
        <w:rPr>
          <w:rFonts w:asciiTheme="minorBidi" w:hAnsiTheme="minorBidi"/>
          <w:b/>
          <w:i w:val="0"/>
          <w:color w:val="auto"/>
        </w:rPr>
      </w:pPr>
      <w:bookmarkStart w:id="15" w:name="_Toc42243688"/>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3</w:t>
      </w:r>
      <w:r w:rsidR="00413F41" w:rsidRPr="003A739D">
        <w:rPr>
          <w:rFonts w:asciiTheme="minorBidi" w:hAnsiTheme="minorBidi"/>
          <w:b/>
          <w:i w:val="0"/>
          <w:color w:val="auto"/>
          <w:lang w:bidi="pt-PT"/>
        </w:rPr>
        <w:fldChar w:fldCharType="end"/>
      </w:r>
      <w:r w:rsidRPr="003A739D">
        <w:rPr>
          <w:rFonts w:asciiTheme="minorBidi" w:hAnsiTheme="minorBidi"/>
          <w:b/>
          <w:i w:val="0"/>
          <w:color w:val="auto"/>
          <w:lang w:bidi="pt-PT"/>
        </w:rPr>
        <w:t>: Disposições institucionais na AS (água e saneamento)</w:t>
      </w:r>
      <w:bookmarkEnd w:id="15"/>
    </w:p>
    <w:p w14:paraId="7D7EF6C0" w14:textId="77777777" w:rsidR="00D22CBE" w:rsidRPr="003A739D" w:rsidRDefault="00D22CBE" w:rsidP="00D22CBE">
      <w:pPr>
        <w:pStyle w:val="Heading2"/>
        <w:rPr>
          <w:rFonts w:asciiTheme="minorBidi" w:hAnsiTheme="minorBidi" w:cstheme="minorBidi"/>
          <w:b w:val="0"/>
          <w:bCs w:val="0"/>
          <w:sz w:val="28"/>
          <w:szCs w:val="28"/>
          <w:lang w:val="pt-BR"/>
        </w:rPr>
      </w:pPr>
      <w:r w:rsidRPr="003A739D">
        <w:rPr>
          <w:rFonts w:asciiTheme="minorBidi" w:hAnsiTheme="minorBidi" w:cstheme="minorBidi"/>
          <w:sz w:val="28"/>
          <w:lang w:bidi="pt-PT"/>
        </w:rPr>
        <w:br w:type="page"/>
      </w:r>
    </w:p>
    <w:p w14:paraId="0ACD1CB0" w14:textId="77777777" w:rsidR="00F22877" w:rsidRPr="00911950" w:rsidRDefault="00CB5008" w:rsidP="00911950">
      <w:pPr>
        <w:pStyle w:val="Heading2"/>
        <w:spacing w:after="120" w:afterAutospacing="0"/>
        <w:rPr>
          <w:rFonts w:asciiTheme="minorBidi" w:hAnsiTheme="minorBidi" w:cstheme="minorBidi"/>
          <w:sz w:val="21"/>
          <w:szCs w:val="21"/>
        </w:rPr>
      </w:pPr>
      <w:bookmarkStart w:id="16" w:name="_Toc42243644"/>
      <w:r w:rsidRPr="003A739D">
        <w:rPr>
          <w:rFonts w:asciiTheme="minorBidi" w:hAnsiTheme="minorBidi" w:cstheme="minorBidi"/>
          <w:sz w:val="22"/>
          <w:lang w:bidi="pt-PT"/>
        </w:rPr>
        <w:lastRenderedPageBreak/>
        <w:t xml:space="preserve">2.1. </w:t>
      </w:r>
      <w:r w:rsidRPr="00911950">
        <w:rPr>
          <w:rFonts w:asciiTheme="minorBidi" w:hAnsiTheme="minorBidi" w:cstheme="minorBidi"/>
          <w:sz w:val="21"/>
          <w:szCs w:val="21"/>
          <w:lang w:bidi="pt-PT"/>
        </w:rPr>
        <w:t>Disposições Institucionais - Nível Nacional</w:t>
      </w:r>
      <w:bookmarkEnd w:id="16"/>
      <w:r w:rsidRPr="00911950">
        <w:rPr>
          <w:rFonts w:asciiTheme="minorBidi" w:hAnsiTheme="minorBidi" w:cstheme="minorBidi"/>
          <w:sz w:val="21"/>
          <w:szCs w:val="21"/>
          <w:lang w:bidi="pt-PT"/>
        </w:rPr>
        <w:t xml:space="preserve"> </w:t>
      </w:r>
    </w:p>
    <w:p w14:paraId="79D24601" w14:textId="77777777" w:rsidR="00EE2C35" w:rsidRPr="00911950" w:rsidRDefault="00D02CBF" w:rsidP="00911950">
      <w:pPr>
        <w:spacing w:after="120" w:line="360" w:lineRule="auto"/>
        <w:jc w:val="both"/>
        <w:rPr>
          <w:rFonts w:asciiTheme="minorBidi" w:eastAsiaTheme="majorEastAsia" w:hAnsiTheme="minorBidi"/>
          <w:bCs/>
          <w:sz w:val="21"/>
          <w:szCs w:val="21"/>
          <w:lang w:val="pt-BR"/>
        </w:rPr>
      </w:pPr>
      <w:r w:rsidRPr="00911950">
        <w:rPr>
          <w:rFonts w:asciiTheme="minorBidi" w:hAnsiTheme="minorBidi"/>
          <w:b/>
          <w:sz w:val="21"/>
          <w:szCs w:val="21"/>
          <w:lang w:bidi="pt-PT"/>
        </w:rPr>
        <w:t>(i) Departamento de Água e Saneamento (DWS)</w:t>
      </w:r>
      <w:r w:rsidRPr="00911950">
        <w:rPr>
          <w:rFonts w:asciiTheme="minorBidi" w:hAnsiTheme="minorBidi"/>
          <w:sz w:val="21"/>
          <w:szCs w:val="21"/>
          <w:lang w:bidi="pt-PT"/>
        </w:rPr>
        <w:t xml:space="preserve">: O líder do sector da água e do saneamento na África do Sul. O guardião dos recursos hídricos da AS, a Lei Nacional da Água e a Lei dos Serviços de Abastecimento de Água. </w:t>
      </w:r>
    </w:p>
    <w:p w14:paraId="12D48BCD" w14:textId="77777777" w:rsidR="00EE2C35" w:rsidRPr="00911950" w:rsidRDefault="00D02CBF" w:rsidP="00911950">
      <w:pPr>
        <w:spacing w:after="120" w:line="360" w:lineRule="auto"/>
        <w:jc w:val="both"/>
        <w:rPr>
          <w:rFonts w:asciiTheme="minorBidi" w:eastAsiaTheme="majorEastAsia" w:hAnsiTheme="minorBidi"/>
          <w:bCs/>
          <w:sz w:val="21"/>
          <w:szCs w:val="21"/>
          <w:lang w:val="pt-BR"/>
        </w:rPr>
      </w:pPr>
      <w:r w:rsidRPr="00911950">
        <w:rPr>
          <w:rFonts w:asciiTheme="minorBidi" w:hAnsiTheme="minorBidi"/>
          <w:b/>
          <w:sz w:val="21"/>
          <w:szCs w:val="21"/>
          <w:lang w:bidi="pt-PT"/>
        </w:rPr>
        <w:t>(ii) O Departamento de Aglomerados Populacionais (DHS)</w:t>
      </w:r>
      <w:r w:rsidRPr="00911950">
        <w:rPr>
          <w:rFonts w:asciiTheme="minorBidi" w:hAnsiTheme="minorBidi"/>
          <w:sz w:val="21"/>
          <w:szCs w:val="21"/>
          <w:lang w:bidi="pt-PT"/>
        </w:rPr>
        <w:t xml:space="preserve">: O guardião da Lei Nacional da Habitação e dos Programas Nacionais para a Habitação constantes do Código Nacional da Habitação. </w:t>
      </w:r>
    </w:p>
    <w:p w14:paraId="7F03FFA0" w14:textId="77777777" w:rsidR="00EE2C35" w:rsidRPr="00911950" w:rsidRDefault="00D02CBF" w:rsidP="00911950">
      <w:pPr>
        <w:spacing w:after="120" w:line="360" w:lineRule="auto"/>
        <w:jc w:val="both"/>
        <w:rPr>
          <w:rFonts w:asciiTheme="minorBidi" w:eastAsiaTheme="majorEastAsia" w:hAnsiTheme="minorBidi"/>
          <w:bCs/>
          <w:sz w:val="21"/>
          <w:szCs w:val="21"/>
          <w:lang w:val="pt-BR"/>
        </w:rPr>
      </w:pPr>
      <w:r w:rsidRPr="00911950">
        <w:rPr>
          <w:rFonts w:asciiTheme="minorBidi" w:hAnsiTheme="minorBidi"/>
          <w:b/>
          <w:sz w:val="21"/>
          <w:szCs w:val="21"/>
          <w:lang w:bidi="pt-PT"/>
        </w:rPr>
        <w:t>(iii) O Departamento de Governação Cooperativa e Assuntos Tradicionais (CoGTA)</w:t>
      </w:r>
      <w:r w:rsidRPr="00911950">
        <w:rPr>
          <w:rFonts w:asciiTheme="minorBidi" w:hAnsiTheme="minorBidi"/>
          <w:sz w:val="21"/>
          <w:szCs w:val="21"/>
          <w:lang w:bidi="pt-PT"/>
        </w:rPr>
        <w:t>: O guardião da Lei dos Sistemas Municipais e das Estruturas Municipais. Coordenar e supervisionar a implementação da política em matéria de serviços básicos gratuitos (FBS).</w:t>
      </w:r>
    </w:p>
    <w:p w14:paraId="57729A41" w14:textId="77777777" w:rsidR="00EE2C35" w:rsidRPr="00911950" w:rsidRDefault="00D02CBF" w:rsidP="00911950">
      <w:pPr>
        <w:spacing w:after="120" w:line="360" w:lineRule="auto"/>
        <w:jc w:val="both"/>
        <w:rPr>
          <w:rFonts w:asciiTheme="minorBidi" w:eastAsiaTheme="majorEastAsia" w:hAnsiTheme="minorBidi"/>
          <w:bCs/>
          <w:sz w:val="21"/>
          <w:szCs w:val="21"/>
          <w:lang w:val="pt-BR"/>
        </w:rPr>
      </w:pPr>
      <w:r w:rsidRPr="00911950">
        <w:rPr>
          <w:rFonts w:asciiTheme="minorBidi" w:hAnsiTheme="minorBidi"/>
          <w:b/>
          <w:sz w:val="21"/>
          <w:szCs w:val="21"/>
          <w:lang w:bidi="pt-PT"/>
        </w:rPr>
        <w:t>(iv) Departamento de Saúde (DOH)</w:t>
      </w:r>
      <w:r w:rsidRPr="00911950">
        <w:rPr>
          <w:rFonts w:asciiTheme="minorBidi" w:hAnsiTheme="minorBidi"/>
          <w:sz w:val="21"/>
          <w:szCs w:val="21"/>
          <w:lang w:bidi="pt-PT"/>
        </w:rPr>
        <w:t>: Coordenar o planeamento e as intervenções para o comportamento sanitário e higiénico das comunidades. Cria uma procura de serviços de saneamento através de programas de sensibilização e educação em matéria de saúde e higiene.</w:t>
      </w:r>
    </w:p>
    <w:p w14:paraId="629496A3" w14:textId="77777777" w:rsidR="00EE2C35" w:rsidRPr="00911950" w:rsidRDefault="00D02CBF" w:rsidP="00911950">
      <w:pPr>
        <w:spacing w:after="120" w:line="360" w:lineRule="auto"/>
        <w:jc w:val="both"/>
        <w:rPr>
          <w:rFonts w:asciiTheme="minorBidi" w:eastAsiaTheme="majorEastAsia" w:hAnsiTheme="minorBidi"/>
          <w:bCs/>
          <w:sz w:val="21"/>
          <w:szCs w:val="21"/>
          <w:lang w:val="pt-BR"/>
        </w:rPr>
      </w:pPr>
      <w:r w:rsidRPr="00911950">
        <w:rPr>
          <w:rFonts w:asciiTheme="minorBidi" w:hAnsiTheme="minorBidi"/>
          <w:b/>
          <w:sz w:val="21"/>
          <w:szCs w:val="21"/>
          <w:lang w:bidi="pt-PT"/>
        </w:rPr>
        <w:t>(v) Tesouro Nacional</w:t>
      </w:r>
      <w:r w:rsidRPr="00911950">
        <w:rPr>
          <w:rFonts w:asciiTheme="minorBidi" w:hAnsiTheme="minorBidi"/>
          <w:sz w:val="21"/>
          <w:szCs w:val="21"/>
          <w:lang w:bidi="pt-PT"/>
        </w:rPr>
        <w:t xml:space="preserve">: Em termos de saneamento, o financiamento dos diversos departamentos e esferas do governo para a implementação de programas está relacionado com o financiamento dos mesmos. </w:t>
      </w:r>
    </w:p>
    <w:p w14:paraId="7963E20C" w14:textId="77777777" w:rsidR="00E82244" w:rsidRPr="00911950" w:rsidRDefault="00CB5008" w:rsidP="00911950">
      <w:pPr>
        <w:pStyle w:val="Heading2"/>
        <w:spacing w:after="120" w:afterAutospacing="0"/>
        <w:rPr>
          <w:rFonts w:asciiTheme="minorBidi" w:hAnsiTheme="minorBidi" w:cstheme="minorBidi"/>
          <w:color w:val="000000" w:themeColor="text1"/>
          <w:sz w:val="21"/>
          <w:szCs w:val="21"/>
          <w:lang w:val="pt-BR"/>
        </w:rPr>
      </w:pPr>
      <w:bookmarkStart w:id="17" w:name="_Toc42243645"/>
      <w:r w:rsidRPr="00911950">
        <w:rPr>
          <w:rFonts w:asciiTheme="minorBidi" w:hAnsiTheme="minorBidi" w:cstheme="minorBidi"/>
          <w:sz w:val="21"/>
          <w:szCs w:val="21"/>
          <w:lang w:bidi="pt-PT"/>
        </w:rPr>
        <w:t>2.2. Organograma Institucional - Instituições de Serviços Hídricos</w:t>
      </w:r>
      <w:bookmarkEnd w:id="17"/>
      <w:r w:rsidRPr="00911950">
        <w:rPr>
          <w:rFonts w:asciiTheme="minorBidi" w:hAnsiTheme="minorBidi" w:cstheme="minorBidi"/>
          <w:sz w:val="21"/>
          <w:szCs w:val="21"/>
          <w:lang w:bidi="pt-PT"/>
        </w:rPr>
        <w:t xml:space="preserve"> </w:t>
      </w:r>
    </w:p>
    <w:p w14:paraId="07E3E9B6" w14:textId="77777777" w:rsidR="00CD2205" w:rsidRPr="00911950" w:rsidRDefault="00B904B8" w:rsidP="00911950">
      <w:pPr>
        <w:spacing w:after="120" w:line="360" w:lineRule="auto"/>
        <w:rPr>
          <w:rFonts w:asciiTheme="minorBidi" w:eastAsiaTheme="majorEastAsia" w:hAnsiTheme="minorBidi"/>
          <w:bCs/>
          <w:sz w:val="21"/>
          <w:szCs w:val="21"/>
        </w:rPr>
      </w:pPr>
      <w:r w:rsidRPr="00911950">
        <w:rPr>
          <w:rFonts w:asciiTheme="minorBidi" w:hAnsiTheme="minorBidi"/>
          <w:b/>
          <w:sz w:val="21"/>
          <w:szCs w:val="21"/>
          <w:lang w:bidi="pt-PT"/>
        </w:rPr>
        <w:t>(i) Autoridade dos Serviços de Água (ASA)</w:t>
      </w:r>
    </w:p>
    <w:p w14:paraId="4D89AEA1" w14:textId="77777777" w:rsidR="00CD2205" w:rsidRPr="00911950" w:rsidRDefault="00B904B8" w:rsidP="00911950">
      <w:pPr>
        <w:spacing w:after="120" w:line="360" w:lineRule="auto"/>
        <w:jc w:val="both"/>
        <w:rPr>
          <w:rFonts w:asciiTheme="minorBidi" w:eastAsiaTheme="majorEastAsia" w:hAnsiTheme="minorBidi"/>
          <w:bCs/>
          <w:sz w:val="21"/>
          <w:szCs w:val="21"/>
        </w:rPr>
      </w:pPr>
      <w:r w:rsidRPr="00911950">
        <w:rPr>
          <w:rFonts w:asciiTheme="minorBidi" w:hAnsiTheme="minorBidi"/>
          <w:sz w:val="21"/>
          <w:szCs w:val="21"/>
          <w:lang w:bidi="pt-PT"/>
        </w:rPr>
        <w:t>Trata-se de Municípios que asseguram o acesso aos serviços de água estipulados na Lei. Podem actuar como Prestadores de Serviços Hídricos. Podem constituir uma associação com outra instituição ligada aos serviços de água. As ASAs devem preparar um PDM para assegurar um acesso eficaz, eficiente, acessível e sustentável aos serviços de abastecimento de água. O WSDP é uma ligação entre a prestação de serviços de água e a gestão dos recursos hídricos.</w:t>
      </w:r>
    </w:p>
    <w:p w14:paraId="35FD2337" w14:textId="77777777" w:rsidR="00CD2205" w:rsidRPr="00911950" w:rsidRDefault="00B904B8" w:rsidP="00911950">
      <w:pPr>
        <w:spacing w:after="120" w:line="360" w:lineRule="auto"/>
        <w:rPr>
          <w:rFonts w:asciiTheme="minorBidi" w:eastAsiaTheme="majorEastAsia" w:hAnsiTheme="minorBidi"/>
          <w:bCs/>
          <w:sz w:val="21"/>
          <w:szCs w:val="21"/>
        </w:rPr>
      </w:pPr>
      <w:r w:rsidRPr="00911950">
        <w:rPr>
          <w:rFonts w:asciiTheme="minorBidi" w:hAnsiTheme="minorBidi"/>
          <w:b/>
          <w:sz w:val="21"/>
          <w:szCs w:val="21"/>
          <w:lang w:bidi="pt-PT"/>
        </w:rPr>
        <w:t>(ii) Prestador de Serviços de Água (WSP)</w:t>
      </w:r>
    </w:p>
    <w:p w14:paraId="4B3CCED2" w14:textId="77777777" w:rsidR="00CD2205" w:rsidRPr="00911950" w:rsidRDefault="00AC4758" w:rsidP="00911950">
      <w:pPr>
        <w:spacing w:after="120" w:line="360" w:lineRule="auto"/>
        <w:jc w:val="both"/>
        <w:rPr>
          <w:rFonts w:asciiTheme="minorBidi" w:eastAsiaTheme="majorEastAsia" w:hAnsiTheme="minorBidi"/>
          <w:bCs/>
          <w:sz w:val="21"/>
          <w:szCs w:val="21"/>
        </w:rPr>
      </w:pPr>
      <w:r w:rsidRPr="00911950">
        <w:rPr>
          <w:rFonts w:asciiTheme="minorBidi" w:hAnsiTheme="minorBidi"/>
          <w:sz w:val="21"/>
          <w:szCs w:val="21"/>
          <w:lang w:bidi="pt-PT"/>
        </w:rPr>
        <w:t>Prestam serviços de água em conformidade com a Constituição, a Lei dos Serviços de Abastecimento de Água e os estatutos da autoridade dos serviços de água. As ASAs podem desempenhar as funções de Prestador de Serviços Hídricos.</w:t>
      </w:r>
    </w:p>
    <w:p w14:paraId="76D71FF5" w14:textId="77777777" w:rsidR="00CD2205" w:rsidRPr="00911950" w:rsidRDefault="00B904B8" w:rsidP="00911950">
      <w:pPr>
        <w:spacing w:after="120" w:line="360" w:lineRule="auto"/>
        <w:rPr>
          <w:rFonts w:asciiTheme="minorBidi" w:eastAsiaTheme="majorEastAsia" w:hAnsiTheme="minorBidi"/>
          <w:bCs/>
          <w:sz w:val="21"/>
          <w:szCs w:val="21"/>
        </w:rPr>
      </w:pPr>
      <w:r w:rsidRPr="00911950">
        <w:rPr>
          <w:rFonts w:asciiTheme="minorBidi" w:hAnsiTheme="minorBidi"/>
          <w:b/>
          <w:sz w:val="21"/>
          <w:szCs w:val="21"/>
          <w:lang w:bidi="pt-PT"/>
        </w:rPr>
        <w:t xml:space="preserve">(iii) Organismos de Ordenamento dos Recursos Hídricos </w:t>
      </w:r>
    </w:p>
    <w:p w14:paraId="35F1F9C2" w14:textId="77777777" w:rsidR="00CC2386" w:rsidRPr="00911950" w:rsidRDefault="00AC4758" w:rsidP="00B904B8">
      <w:pPr>
        <w:spacing w:line="360" w:lineRule="auto"/>
        <w:jc w:val="both"/>
        <w:rPr>
          <w:rFonts w:asciiTheme="minorBidi" w:eastAsiaTheme="majorEastAsia" w:hAnsiTheme="minorBidi"/>
          <w:bCs/>
          <w:sz w:val="21"/>
          <w:szCs w:val="21"/>
        </w:rPr>
      </w:pPr>
      <w:r w:rsidRPr="00911950">
        <w:rPr>
          <w:rFonts w:asciiTheme="minorBidi" w:hAnsiTheme="minorBidi"/>
          <w:sz w:val="21"/>
          <w:szCs w:val="21"/>
          <w:lang w:bidi="pt-PT"/>
        </w:rPr>
        <w:t xml:space="preserve">São propriedade do Governo e desempenham um papel fundamental no sector da água na AS. Prestam assistência técnica aos municípios, prestam serviços de abastecimento de água às ASAs e informam o Departamento dos Assuntos Hídricos. Existem 15 organismos de ordenamento dos recursos hídricos na AS. As três maiores são:  Rand Water, Umgeni Water e Overberg Water. </w:t>
      </w:r>
    </w:p>
    <w:p w14:paraId="1F0755C7" w14:textId="77777777" w:rsidR="00CD2205" w:rsidRPr="00911950" w:rsidRDefault="00CC2386" w:rsidP="00CC2386">
      <w:pPr>
        <w:spacing w:line="360" w:lineRule="auto"/>
        <w:rPr>
          <w:rFonts w:asciiTheme="minorBidi" w:eastAsiaTheme="majorEastAsia" w:hAnsiTheme="minorBidi"/>
          <w:b/>
          <w:bCs/>
          <w:sz w:val="21"/>
          <w:szCs w:val="21"/>
        </w:rPr>
      </w:pPr>
      <w:r w:rsidRPr="00911950">
        <w:rPr>
          <w:rFonts w:asciiTheme="minorBidi" w:hAnsiTheme="minorBidi"/>
          <w:b/>
          <w:sz w:val="21"/>
          <w:szCs w:val="21"/>
          <w:lang w:bidi="pt-PT"/>
        </w:rPr>
        <w:t>(iv) Comissão de Investigação da Água (WRC)</w:t>
      </w:r>
    </w:p>
    <w:p w14:paraId="1BE1629E" w14:textId="77777777" w:rsidR="00A1178B" w:rsidRDefault="00A1178B">
      <w:pPr>
        <w:rPr>
          <w:rStyle w:val="Heading1Char"/>
          <w:rFonts w:asciiTheme="minorBidi" w:hAnsiTheme="minorBidi" w:cstheme="minorBidi"/>
          <w:b/>
          <w:color w:val="auto"/>
          <w:sz w:val="21"/>
          <w:szCs w:val="21"/>
          <w:lang w:bidi="pt-PT"/>
        </w:rPr>
      </w:pPr>
      <w:bookmarkStart w:id="18" w:name="_Toc42243646"/>
      <w:r>
        <w:rPr>
          <w:rStyle w:val="Heading1Char"/>
          <w:rFonts w:asciiTheme="minorBidi" w:hAnsiTheme="minorBidi" w:cstheme="minorBidi"/>
          <w:b/>
          <w:color w:val="auto"/>
          <w:sz w:val="21"/>
          <w:szCs w:val="21"/>
          <w:lang w:bidi="pt-PT"/>
        </w:rPr>
        <w:br w:type="page"/>
      </w:r>
    </w:p>
    <w:p w14:paraId="77728603" w14:textId="0FD93C0C" w:rsidR="001E3DDD" w:rsidRPr="00911950" w:rsidRDefault="001E3DDD" w:rsidP="001019DD">
      <w:pPr>
        <w:spacing w:line="360" w:lineRule="auto"/>
        <w:rPr>
          <w:rStyle w:val="Heading1Char"/>
          <w:rFonts w:asciiTheme="minorBidi" w:hAnsiTheme="minorBidi" w:cstheme="minorBidi"/>
          <w:b/>
          <w:color w:val="auto"/>
          <w:sz w:val="21"/>
          <w:szCs w:val="21"/>
        </w:rPr>
      </w:pPr>
      <w:r w:rsidRPr="00911950">
        <w:rPr>
          <w:rStyle w:val="Heading1Char"/>
          <w:rFonts w:asciiTheme="minorBidi" w:hAnsiTheme="minorBidi" w:cstheme="minorBidi"/>
          <w:b/>
          <w:color w:val="auto"/>
          <w:sz w:val="21"/>
          <w:szCs w:val="21"/>
          <w:lang w:bidi="pt-PT"/>
        </w:rPr>
        <w:lastRenderedPageBreak/>
        <w:t>Notas</w:t>
      </w:r>
      <w:bookmarkEnd w:id="18"/>
    </w:p>
    <w:p w14:paraId="7F8C0F4E" w14:textId="77777777" w:rsidR="001E3DDD" w:rsidRPr="003A739D" w:rsidRDefault="00E37F22" w:rsidP="001E3DDD">
      <w:pPr>
        <w:spacing w:line="360" w:lineRule="auto"/>
        <w:rPr>
          <w:rStyle w:val="Heading1Char"/>
          <w:rFonts w:asciiTheme="minorBidi" w:hAnsiTheme="minorBidi" w:cstheme="minorBidi"/>
          <w:b/>
          <w:color w:val="auto"/>
        </w:rPr>
      </w:pPr>
      <w:r w:rsidRPr="003A739D">
        <w:rPr>
          <w:rFonts w:asciiTheme="minorBidi" w:hAnsiTheme="minorBidi"/>
          <w:b/>
          <w:noProof/>
          <w:sz w:val="32"/>
          <w:lang w:val="en-US"/>
        </w:rPr>
        <mc:AlternateContent>
          <mc:Choice Requires="wps">
            <w:drawing>
              <wp:anchor distT="0" distB="0" distL="114300" distR="114300" simplePos="0" relativeHeight="251658240" behindDoc="0" locked="0" layoutInCell="1" allowOverlap="1" wp14:anchorId="437D43A0" wp14:editId="37981C81">
                <wp:simplePos x="0" y="0"/>
                <wp:positionH relativeFrom="column">
                  <wp:posOffset>-25400</wp:posOffset>
                </wp:positionH>
                <wp:positionV relativeFrom="paragraph">
                  <wp:posOffset>25400</wp:posOffset>
                </wp:positionV>
                <wp:extent cx="6086475" cy="6724650"/>
                <wp:effectExtent l="0" t="0" r="9525" b="0"/>
                <wp:wrapNone/>
                <wp:docPr id="68674"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6475" cy="67246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D4508" w14:textId="77777777" w:rsidR="00A1178B" w:rsidRDefault="00A1178B" w:rsidP="00AC4758">
                            <w:pPr>
                              <w:jc w:val="center"/>
                            </w:pPr>
                          </w:p>
                          <w:p w14:paraId="11EE010D" w14:textId="77777777" w:rsidR="00A1178B" w:rsidRDefault="00A1178B" w:rsidP="00AC4758">
                            <w:pPr>
                              <w:jc w:val="center"/>
                            </w:pPr>
                          </w:p>
                          <w:p w14:paraId="72AB0B96" w14:textId="77777777" w:rsidR="00A1178B" w:rsidRDefault="00A1178B" w:rsidP="00AC4758">
                            <w:pPr>
                              <w:jc w:val="center"/>
                            </w:pPr>
                          </w:p>
                          <w:p w14:paraId="26E87EB7" w14:textId="77777777" w:rsidR="00A1178B" w:rsidRDefault="00A1178B" w:rsidP="00AC4758">
                            <w:pPr>
                              <w:jc w:val="center"/>
                            </w:pPr>
                          </w:p>
                          <w:p w14:paraId="40520AD2" w14:textId="77777777" w:rsidR="00A1178B" w:rsidRDefault="00A1178B" w:rsidP="00AC4758">
                            <w:pPr>
                              <w:jc w:val="center"/>
                            </w:pPr>
                          </w:p>
                          <w:p w14:paraId="2675FA0D" w14:textId="77777777" w:rsidR="00A1178B" w:rsidRDefault="00A1178B" w:rsidP="00AC4758">
                            <w:pPr>
                              <w:jc w:val="center"/>
                            </w:pPr>
                          </w:p>
                          <w:p w14:paraId="17067D72" w14:textId="77777777" w:rsidR="00A1178B" w:rsidRDefault="00A1178B" w:rsidP="00AC4758">
                            <w:pPr>
                              <w:jc w:val="center"/>
                            </w:pPr>
                          </w:p>
                          <w:p w14:paraId="6F074525" w14:textId="77777777" w:rsidR="00A1178B" w:rsidRDefault="00A1178B" w:rsidP="00AC4758">
                            <w:pPr>
                              <w:jc w:val="center"/>
                            </w:pPr>
                          </w:p>
                          <w:p w14:paraId="04F48844" w14:textId="77777777" w:rsidR="00A1178B" w:rsidRDefault="00A1178B" w:rsidP="00AC4758">
                            <w:pPr>
                              <w:jc w:val="center"/>
                            </w:pPr>
                          </w:p>
                          <w:p w14:paraId="341C5ADE" w14:textId="77777777" w:rsidR="00A1178B" w:rsidRDefault="00A1178B" w:rsidP="00AC4758">
                            <w:pPr>
                              <w:jc w:val="center"/>
                            </w:pPr>
                          </w:p>
                          <w:p w14:paraId="3ED6B909" w14:textId="77777777" w:rsidR="00A1178B" w:rsidRDefault="00A1178B" w:rsidP="00AC4758">
                            <w:pPr>
                              <w:jc w:val="center"/>
                            </w:pPr>
                          </w:p>
                          <w:p w14:paraId="4E85658F" w14:textId="77777777" w:rsidR="00A1178B" w:rsidRDefault="00A1178B" w:rsidP="00AC4758">
                            <w:pPr>
                              <w:jc w:val="center"/>
                            </w:pPr>
                          </w:p>
                          <w:p w14:paraId="6E96103D" w14:textId="77777777" w:rsidR="00A1178B" w:rsidRDefault="00A1178B" w:rsidP="00AC4758">
                            <w:pPr>
                              <w:jc w:val="center"/>
                            </w:pPr>
                          </w:p>
                          <w:p w14:paraId="0DF9E694" w14:textId="77777777" w:rsidR="00A1178B" w:rsidRDefault="00A1178B" w:rsidP="00AC47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37D43A0" id="Rounded Rectangle 9" o:spid="_x0000_s1077" style="position:absolute;margin-left:-2pt;margin-top:2pt;width:479.25pt;height:5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" fillcolor="white [3212]" strokecolor="black [3213]" strokeweight="1pt">
                <v:path arrowok="t"/>
                <v:textbox>
                  <w:txbxContent>
                    <w:p w14:paraId="241D4508" w14:textId="77777777" w:rsidR="00A1178B" w:rsidRDefault="00A1178B" w:rsidP="00AC4758">
                      <w:pPr>
                        <w:jc w:val="center"/>
                      </w:pPr>
                    </w:p>
                    <w:p w14:paraId="11EE010D" w14:textId="77777777" w:rsidR="00A1178B" w:rsidRDefault="00A1178B" w:rsidP="00AC4758">
                      <w:pPr>
                        <w:jc w:val="center"/>
                      </w:pPr>
                    </w:p>
                    <w:p w14:paraId="72AB0B96" w14:textId="77777777" w:rsidR="00A1178B" w:rsidRDefault="00A1178B" w:rsidP="00AC4758">
                      <w:pPr>
                        <w:jc w:val="center"/>
                      </w:pPr>
                    </w:p>
                    <w:p w14:paraId="26E87EB7" w14:textId="77777777" w:rsidR="00A1178B" w:rsidRDefault="00A1178B" w:rsidP="00AC4758">
                      <w:pPr>
                        <w:jc w:val="center"/>
                      </w:pPr>
                    </w:p>
                    <w:p w14:paraId="40520AD2" w14:textId="77777777" w:rsidR="00A1178B" w:rsidRDefault="00A1178B" w:rsidP="00AC4758">
                      <w:pPr>
                        <w:jc w:val="center"/>
                      </w:pPr>
                    </w:p>
                    <w:p w14:paraId="2675FA0D" w14:textId="77777777" w:rsidR="00A1178B" w:rsidRDefault="00A1178B" w:rsidP="00AC4758">
                      <w:pPr>
                        <w:jc w:val="center"/>
                      </w:pPr>
                    </w:p>
                    <w:p w14:paraId="17067D72" w14:textId="77777777" w:rsidR="00A1178B" w:rsidRDefault="00A1178B" w:rsidP="00AC4758">
                      <w:pPr>
                        <w:jc w:val="center"/>
                      </w:pPr>
                    </w:p>
                    <w:p w14:paraId="6F074525" w14:textId="77777777" w:rsidR="00A1178B" w:rsidRDefault="00A1178B" w:rsidP="00AC4758">
                      <w:pPr>
                        <w:jc w:val="center"/>
                      </w:pPr>
                    </w:p>
                    <w:p w14:paraId="04F48844" w14:textId="77777777" w:rsidR="00A1178B" w:rsidRDefault="00A1178B" w:rsidP="00AC4758">
                      <w:pPr>
                        <w:jc w:val="center"/>
                      </w:pPr>
                    </w:p>
                    <w:p w14:paraId="341C5ADE" w14:textId="77777777" w:rsidR="00A1178B" w:rsidRDefault="00A1178B" w:rsidP="00AC4758">
                      <w:pPr>
                        <w:jc w:val="center"/>
                      </w:pPr>
                    </w:p>
                    <w:p w14:paraId="3ED6B909" w14:textId="77777777" w:rsidR="00A1178B" w:rsidRDefault="00A1178B" w:rsidP="00AC4758">
                      <w:pPr>
                        <w:jc w:val="center"/>
                      </w:pPr>
                    </w:p>
                    <w:p w14:paraId="4E85658F" w14:textId="77777777" w:rsidR="00A1178B" w:rsidRDefault="00A1178B" w:rsidP="00AC4758">
                      <w:pPr>
                        <w:jc w:val="center"/>
                      </w:pPr>
                    </w:p>
                    <w:p w14:paraId="6E96103D" w14:textId="77777777" w:rsidR="00A1178B" w:rsidRDefault="00A1178B" w:rsidP="00AC4758">
                      <w:pPr>
                        <w:jc w:val="center"/>
                      </w:pPr>
                    </w:p>
                    <w:p w14:paraId="0DF9E694" w14:textId="77777777" w:rsidR="00A1178B" w:rsidRDefault="00A1178B" w:rsidP="00AC4758">
                      <w:pPr>
                        <w:jc w:val="center"/>
                      </w:pPr>
                    </w:p>
                  </w:txbxContent>
                </v:textbox>
              </v:roundrect>
            </w:pict>
          </mc:Fallback>
        </mc:AlternateContent>
      </w:r>
    </w:p>
    <w:p w14:paraId="3B342B08" w14:textId="77777777" w:rsidR="001E3DDD" w:rsidRPr="003A739D" w:rsidRDefault="001E3DDD" w:rsidP="001E3DDD">
      <w:pPr>
        <w:spacing w:line="360" w:lineRule="auto"/>
        <w:rPr>
          <w:rStyle w:val="Heading1Char"/>
          <w:rFonts w:asciiTheme="minorBidi" w:hAnsiTheme="minorBidi" w:cstheme="minorBidi"/>
          <w:b/>
          <w:color w:val="auto"/>
        </w:rPr>
      </w:pPr>
    </w:p>
    <w:p w14:paraId="5B63A9F2" w14:textId="77777777" w:rsidR="001E3DDD" w:rsidRPr="003A739D" w:rsidRDefault="001E3DDD" w:rsidP="001E3DDD">
      <w:pPr>
        <w:spacing w:line="360" w:lineRule="auto"/>
        <w:rPr>
          <w:rStyle w:val="Heading1Char"/>
          <w:rFonts w:asciiTheme="minorBidi" w:hAnsiTheme="minorBidi" w:cstheme="minorBidi"/>
          <w:b/>
          <w:color w:val="auto"/>
        </w:rPr>
      </w:pPr>
    </w:p>
    <w:p w14:paraId="197B932A" w14:textId="77777777" w:rsidR="001E3DDD" w:rsidRPr="003A739D" w:rsidRDefault="001E3DDD" w:rsidP="001E3DDD">
      <w:pPr>
        <w:spacing w:line="360" w:lineRule="auto"/>
        <w:rPr>
          <w:rStyle w:val="Heading1Char"/>
          <w:rFonts w:asciiTheme="minorBidi" w:hAnsiTheme="minorBidi" w:cstheme="minorBidi"/>
          <w:b/>
          <w:color w:val="auto"/>
        </w:rPr>
      </w:pPr>
    </w:p>
    <w:p w14:paraId="34C97B77" w14:textId="77777777" w:rsidR="001E3DDD" w:rsidRPr="003A739D" w:rsidRDefault="001E3DDD" w:rsidP="001E3DDD">
      <w:pPr>
        <w:spacing w:line="360" w:lineRule="auto"/>
        <w:rPr>
          <w:rStyle w:val="Heading1Char"/>
          <w:rFonts w:asciiTheme="minorBidi" w:hAnsiTheme="minorBidi" w:cstheme="minorBidi"/>
          <w:b/>
          <w:color w:val="auto"/>
        </w:rPr>
      </w:pPr>
    </w:p>
    <w:p w14:paraId="30924977" w14:textId="77777777" w:rsidR="001E3DDD" w:rsidRPr="003A739D" w:rsidRDefault="001E3DDD" w:rsidP="001E3DDD">
      <w:pPr>
        <w:spacing w:line="360" w:lineRule="auto"/>
        <w:rPr>
          <w:rStyle w:val="Heading1Char"/>
          <w:rFonts w:asciiTheme="minorBidi" w:hAnsiTheme="minorBidi" w:cstheme="minorBidi"/>
          <w:b/>
          <w:color w:val="auto"/>
        </w:rPr>
      </w:pPr>
    </w:p>
    <w:p w14:paraId="77192DC6" w14:textId="77777777" w:rsidR="001E3DDD" w:rsidRPr="003A739D" w:rsidRDefault="001E3DDD" w:rsidP="001E3DDD">
      <w:pPr>
        <w:spacing w:line="360" w:lineRule="auto"/>
        <w:rPr>
          <w:rStyle w:val="Heading1Char"/>
          <w:rFonts w:asciiTheme="minorBidi" w:hAnsiTheme="minorBidi" w:cstheme="minorBidi"/>
          <w:b/>
          <w:color w:val="auto"/>
        </w:rPr>
      </w:pPr>
    </w:p>
    <w:p w14:paraId="1BFDF314" w14:textId="77777777" w:rsidR="001E3DDD" w:rsidRPr="003A739D" w:rsidRDefault="001E3DDD" w:rsidP="001E3DDD">
      <w:pPr>
        <w:spacing w:line="360" w:lineRule="auto"/>
        <w:rPr>
          <w:rStyle w:val="Heading1Char"/>
          <w:rFonts w:asciiTheme="minorBidi" w:hAnsiTheme="minorBidi" w:cstheme="minorBidi"/>
          <w:b/>
          <w:color w:val="auto"/>
        </w:rPr>
      </w:pPr>
    </w:p>
    <w:p w14:paraId="7862FA56" w14:textId="77777777" w:rsidR="001E3DDD" w:rsidRPr="003A739D" w:rsidRDefault="001E3DDD" w:rsidP="001E3DDD">
      <w:pPr>
        <w:spacing w:line="360" w:lineRule="auto"/>
        <w:rPr>
          <w:rStyle w:val="Heading1Char"/>
          <w:rFonts w:asciiTheme="minorBidi" w:hAnsiTheme="minorBidi" w:cstheme="minorBidi"/>
          <w:b/>
          <w:color w:val="auto"/>
        </w:rPr>
      </w:pPr>
    </w:p>
    <w:p w14:paraId="082ABEAA" w14:textId="77777777" w:rsidR="00CB5008" w:rsidRPr="003A739D" w:rsidRDefault="00CB5008" w:rsidP="001E3DDD">
      <w:pPr>
        <w:spacing w:line="360" w:lineRule="auto"/>
        <w:rPr>
          <w:rStyle w:val="Heading1Char"/>
          <w:rFonts w:asciiTheme="minorBidi" w:hAnsiTheme="minorBidi" w:cstheme="minorBidi"/>
          <w:b/>
          <w:color w:val="auto"/>
        </w:rPr>
      </w:pPr>
    </w:p>
    <w:p w14:paraId="6AE13854" w14:textId="77777777" w:rsidR="00CB5008" w:rsidRPr="003A739D" w:rsidRDefault="00CB5008">
      <w:pPr>
        <w:rPr>
          <w:rStyle w:val="Heading1Char"/>
          <w:rFonts w:asciiTheme="minorBidi" w:hAnsiTheme="minorBidi" w:cstheme="minorBidi"/>
          <w:b/>
          <w:color w:val="auto"/>
        </w:rPr>
      </w:pPr>
      <w:r w:rsidRPr="003A739D">
        <w:rPr>
          <w:rStyle w:val="Heading1Char"/>
          <w:rFonts w:asciiTheme="minorBidi" w:hAnsiTheme="minorBidi" w:cstheme="minorBidi"/>
          <w:b/>
          <w:color w:val="auto"/>
          <w:lang w:bidi="pt-PT"/>
        </w:rPr>
        <w:br w:type="page"/>
      </w:r>
    </w:p>
    <w:p w14:paraId="5D3ACDAC" w14:textId="77777777" w:rsidR="00CB5008" w:rsidRPr="00911950" w:rsidRDefault="00CB5008" w:rsidP="00BB597E">
      <w:pPr>
        <w:pStyle w:val="Heading1"/>
        <w:numPr>
          <w:ilvl w:val="0"/>
          <w:numId w:val="18"/>
        </w:numPr>
        <w:ind w:left="360"/>
        <w:rPr>
          <w:rFonts w:asciiTheme="minorBidi" w:hAnsiTheme="minorBidi" w:cstheme="minorBidi"/>
          <w:b/>
          <w:color w:val="auto"/>
          <w:sz w:val="21"/>
          <w:szCs w:val="21"/>
        </w:rPr>
      </w:pPr>
      <w:bookmarkStart w:id="19" w:name="_Toc42243647"/>
      <w:r w:rsidRPr="00911950">
        <w:rPr>
          <w:rFonts w:asciiTheme="minorBidi" w:hAnsiTheme="minorBidi" w:cstheme="minorBidi"/>
          <w:b/>
          <w:color w:val="auto"/>
          <w:sz w:val="21"/>
          <w:szCs w:val="21"/>
          <w:lang w:bidi="pt-PT"/>
        </w:rPr>
        <w:lastRenderedPageBreak/>
        <w:t>OBJECTIVO DE DESENVOLVIMENTO SUSTENTÁVEL (ODS) 6</w:t>
      </w:r>
      <w:bookmarkEnd w:id="19"/>
    </w:p>
    <w:p w14:paraId="33F133B3" w14:textId="77777777" w:rsidR="00CB5008" w:rsidRPr="00911950" w:rsidRDefault="009D74F3" w:rsidP="00060015">
      <w:pPr>
        <w:pStyle w:val="NormalWeb"/>
        <w:shd w:val="clear" w:color="auto" w:fill="FFFFFF"/>
        <w:spacing w:line="360" w:lineRule="auto"/>
        <w:jc w:val="both"/>
        <w:rPr>
          <w:rFonts w:asciiTheme="minorBidi" w:hAnsiTheme="minorBidi" w:cstheme="minorBidi"/>
          <w:sz w:val="21"/>
          <w:szCs w:val="21"/>
        </w:rPr>
      </w:pPr>
      <w:r w:rsidRPr="00911950">
        <w:rPr>
          <w:rFonts w:asciiTheme="minorBidi" w:hAnsiTheme="minorBidi" w:cstheme="minorBidi"/>
          <w:b/>
          <w:noProof/>
          <w:sz w:val="21"/>
          <w:szCs w:val="21"/>
          <w:lang w:val="en-US" w:eastAsia="en-US"/>
        </w:rPr>
        <w:drawing>
          <wp:anchor distT="0" distB="0" distL="114300" distR="114300" simplePos="0" relativeHeight="251681792" behindDoc="1" locked="0" layoutInCell="1" allowOverlap="1" wp14:anchorId="618A505C" wp14:editId="1239CEEA">
            <wp:simplePos x="0" y="0"/>
            <wp:positionH relativeFrom="margin">
              <wp:align>right</wp:align>
            </wp:positionH>
            <wp:positionV relativeFrom="paragraph">
              <wp:posOffset>131445</wp:posOffset>
            </wp:positionV>
            <wp:extent cx="1438275" cy="1438275"/>
            <wp:effectExtent l="0" t="0" r="9525" b="9525"/>
            <wp:wrapTight wrapText="bothSides">
              <wp:wrapPolygon edited="0">
                <wp:start x="0" y="0"/>
                <wp:lineTo x="0" y="21457"/>
                <wp:lineTo x="21457" y="21457"/>
                <wp:lineTo x="2145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103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438275" cy="1438275"/>
                    </a:xfrm>
                    <a:prstGeom prst="rect">
                      <a:avLst/>
                    </a:prstGeom>
                    <a:noFill/>
                    <a:ln>
                      <a:noFill/>
                    </a:ln>
                  </pic:spPr>
                </pic:pic>
              </a:graphicData>
            </a:graphic>
          </wp:anchor>
        </w:drawing>
      </w:r>
      <w:r w:rsidR="00CB5008" w:rsidRPr="00911950">
        <w:rPr>
          <w:rFonts w:asciiTheme="minorBidi" w:hAnsiTheme="minorBidi" w:cstheme="minorBidi"/>
          <w:sz w:val="21"/>
          <w:szCs w:val="21"/>
          <w:lang w:bidi="pt-PT"/>
        </w:rPr>
        <w:t>O ODS6 procura assegurar a disponibilidade e a gestão sustentável da água e do saneamento para todos. O acesso à água potável e ao saneamento, bem como uma boa gestão dos ecossistemas de água doce são essenciais para a saúde humana, para a sustentabilidade ambiental e parar a prosperidade económica (ONU, 2019).</w:t>
      </w:r>
      <w:r w:rsidR="00EC3A45" w:rsidRPr="00911950">
        <w:rPr>
          <w:rFonts w:asciiTheme="minorBidi" w:hAnsiTheme="minorBidi" w:cstheme="minorBidi"/>
          <w:noProof/>
          <w:sz w:val="21"/>
          <w:szCs w:val="21"/>
          <w:lang w:bidi="pt-PT"/>
        </w:rPr>
        <w:t xml:space="preserve"> </w:t>
      </w:r>
    </w:p>
    <w:p w14:paraId="4759294D" w14:textId="77777777" w:rsidR="006344AE" w:rsidRPr="00911950" w:rsidRDefault="00CB5008" w:rsidP="001E3DDD">
      <w:pPr>
        <w:pStyle w:val="NormalWeb"/>
        <w:shd w:val="clear" w:color="auto" w:fill="FFFFFF"/>
        <w:spacing w:before="120" w:beforeAutospacing="0" w:after="120" w:afterAutospacing="0" w:line="360" w:lineRule="auto"/>
        <w:jc w:val="both"/>
        <w:rPr>
          <w:rFonts w:asciiTheme="minorBidi" w:hAnsiTheme="minorBidi" w:cstheme="minorBidi"/>
          <w:sz w:val="21"/>
          <w:szCs w:val="21"/>
        </w:rPr>
      </w:pPr>
      <w:r w:rsidRPr="00911950">
        <w:rPr>
          <w:rFonts w:asciiTheme="minorBidi" w:hAnsiTheme="minorBidi" w:cstheme="minorBidi"/>
          <w:sz w:val="21"/>
          <w:szCs w:val="21"/>
          <w:lang w:bidi="pt-PT"/>
        </w:rPr>
        <w:t>Em 2015, líderes representando 193 países adoptaram a Agenda para o Desenvolvimento Sustentável de 2030 como programa quadro para orientar o desenvolvimento global para os quinze anos seguintes. Muitos acreditam que os ODSs constituem o conjunto de objectivos de desenvolvimento mais ambicioso do mundo até agora. A África do Sul foi um dos primeiros apoiantes da Agenda para o Desenvolvimento Sustentável de 2030. Este compromisso está interligado com a sua contribuição para a definição dos objectivos de desenvolvimento da África a longo prazo.</w:t>
      </w:r>
    </w:p>
    <w:p w14:paraId="42924F8E" w14:textId="77777777" w:rsidR="00D91230" w:rsidRPr="00911950" w:rsidRDefault="007976AA" w:rsidP="002B276E">
      <w:pPr>
        <w:pStyle w:val="NormalWeb"/>
        <w:shd w:val="clear" w:color="auto" w:fill="FFFFFF"/>
        <w:spacing w:before="120" w:after="120" w:line="360" w:lineRule="auto"/>
        <w:jc w:val="both"/>
        <w:rPr>
          <w:rFonts w:asciiTheme="minorBidi" w:hAnsiTheme="minorBidi" w:cstheme="minorBidi"/>
          <w:sz w:val="21"/>
          <w:szCs w:val="21"/>
        </w:rPr>
      </w:pPr>
      <w:r w:rsidRPr="00911950">
        <w:rPr>
          <w:rFonts w:asciiTheme="minorBidi" w:hAnsiTheme="minorBidi" w:cstheme="minorBidi"/>
          <w:sz w:val="21"/>
          <w:szCs w:val="21"/>
          <w:lang w:bidi="pt-PT"/>
        </w:rPr>
        <w:t>A África do Sul desempenhou um papel de liderança na conferência da União Africana (UA) realizada em 2013 com o objectivo de definir os oito ideais de desenvolvimento a longo prazo para o continente. Os ideais foram posteriormente convertidos em sete aspirações para a Agenda 2063 da UA, na qual a AS foi eleita para fazer parte do Comité de Alto Nível. As responsabilidades da comissão incluíam a elaboração da "Posição Africana Comum" sobre a Agenda de Desenvolvimento pós 2015. Durante a Assembleia Geral da ONU, a África do Sul foi eleita como presidente rotativo do grupo para 2015, mantendo assim a responsabilidade de o liderar durante as negociações internacionais.</w:t>
      </w:r>
    </w:p>
    <w:p w14:paraId="0202D999" w14:textId="77777777" w:rsidR="007D3195" w:rsidRPr="00911950" w:rsidRDefault="00826008" w:rsidP="002B276E">
      <w:pPr>
        <w:pStyle w:val="NormalWeb"/>
        <w:shd w:val="clear" w:color="auto" w:fill="FFFFFF"/>
        <w:spacing w:before="120" w:after="120" w:line="360" w:lineRule="auto"/>
        <w:jc w:val="both"/>
        <w:rPr>
          <w:rFonts w:asciiTheme="minorBidi" w:hAnsiTheme="minorBidi" w:cstheme="minorBidi"/>
          <w:sz w:val="21"/>
          <w:szCs w:val="21"/>
        </w:rPr>
      </w:pPr>
      <w:r w:rsidRPr="00911950">
        <w:rPr>
          <w:rFonts w:asciiTheme="minorBidi" w:hAnsiTheme="minorBidi" w:cstheme="minorBidi"/>
          <w:sz w:val="21"/>
          <w:szCs w:val="21"/>
          <w:lang w:bidi="pt-PT"/>
        </w:rPr>
        <w:t>A conjugação significativa do Plano de Desenvolvimento Nacional (PDN 2030) da África do Sul e do ODS é sempre realçada na África do Sul. A análise não publicada realizada pelo Departamento de Planeamento, Acompanhamento e Avaliação (DPME) afirma que 74% das metas do ODS são directamente abordadas pelo PDN e 19% são abordadas pelos programas sectoriais (DPME, 2019). Afirma-se também que os ODSs possuem um grande potencial para acelerar a realização da visão do PDN, promovendo a coerência das políticas e evitando replicações e ineficiências</w:t>
      </w:r>
      <w:r w:rsidR="00F72283" w:rsidRPr="00911950">
        <w:rPr>
          <w:rFonts w:asciiTheme="minorBidi" w:hAnsiTheme="minorBidi" w:cstheme="minorBidi"/>
          <w:color w:val="FF0000"/>
          <w:sz w:val="21"/>
          <w:szCs w:val="21"/>
          <w:lang w:bidi="pt-PT"/>
        </w:rPr>
        <w:t xml:space="preserve">. </w:t>
      </w:r>
      <w:r w:rsidRPr="00911950">
        <w:rPr>
          <w:rFonts w:asciiTheme="minorBidi" w:hAnsiTheme="minorBidi" w:cstheme="minorBidi"/>
          <w:sz w:val="21"/>
          <w:szCs w:val="21"/>
          <w:lang w:bidi="pt-PT"/>
        </w:rPr>
        <w:t>(</w:t>
      </w:r>
      <w:r w:rsidRPr="00911950">
        <w:rPr>
          <w:rFonts w:asciiTheme="minorBidi" w:hAnsiTheme="minorBidi" w:cstheme="minorBidi"/>
          <w:b/>
          <w:sz w:val="21"/>
          <w:szCs w:val="21"/>
          <w:lang w:bidi="pt-PT"/>
        </w:rPr>
        <w:t>Fonte</w:t>
      </w:r>
      <w:r w:rsidRPr="00911950">
        <w:rPr>
          <w:rFonts w:asciiTheme="minorBidi" w:hAnsiTheme="minorBidi" w:cstheme="minorBidi"/>
          <w:sz w:val="21"/>
          <w:szCs w:val="21"/>
          <w:lang w:bidi="pt-PT"/>
        </w:rPr>
        <w:t xml:space="preserve">: </w:t>
      </w:r>
      <w:hyperlink r:id="rId17" w:history="1">
        <w:r w:rsidR="00BB21DD" w:rsidRPr="00911950">
          <w:rPr>
            <w:rStyle w:val="Hyperlink"/>
            <w:rFonts w:asciiTheme="minorBidi" w:hAnsiTheme="minorBidi" w:cstheme="minorBidi"/>
            <w:sz w:val="21"/>
            <w:szCs w:val="21"/>
            <w:lang w:bidi="pt-PT"/>
          </w:rPr>
          <w:t>http://www.statssa.gov.za</w:t>
        </w:r>
      </w:hyperlink>
      <w:r w:rsidRPr="00911950">
        <w:rPr>
          <w:rFonts w:asciiTheme="minorBidi" w:hAnsiTheme="minorBidi" w:cstheme="minorBidi"/>
          <w:sz w:val="21"/>
          <w:szCs w:val="21"/>
          <w:lang w:bidi="pt-PT"/>
        </w:rPr>
        <w:t>)</w:t>
      </w:r>
      <w:r w:rsidR="00573D86" w:rsidRPr="00911950">
        <w:rPr>
          <w:rStyle w:val="Hyperlink"/>
          <w:rFonts w:asciiTheme="minorBidi" w:hAnsiTheme="minorBidi" w:cstheme="minorBidi"/>
          <w:sz w:val="21"/>
          <w:szCs w:val="21"/>
          <w:lang w:bidi="pt-PT"/>
        </w:rPr>
        <w:t xml:space="preserve"> </w:t>
      </w:r>
    </w:p>
    <w:p w14:paraId="42628259" w14:textId="77777777" w:rsidR="001E3DDD" w:rsidRPr="00911950" w:rsidRDefault="001E3DDD" w:rsidP="001E3DDD">
      <w:pPr>
        <w:pStyle w:val="NormalWeb"/>
        <w:shd w:val="clear" w:color="auto" w:fill="FFFFFF"/>
        <w:spacing w:before="120" w:beforeAutospacing="0" w:after="120" w:afterAutospacing="0" w:line="360" w:lineRule="auto"/>
        <w:jc w:val="both"/>
        <w:rPr>
          <w:rStyle w:val="A120"/>
          <w:rFonts w:asciiTheme="minorBidi" w:hAnsiTheme="minorBidi" w:cstheme="minorBidi"/>
          <w:color w:val="000000" w:themeColor="text1"/>
          <w:sz w:val="21"/>
          <w:szCs w:val="21"/>
        </w:rPr>
      </w:pPr>
      <w:r w:rsidRPr="00911950">
        <w:rPr>
          <w:rFonts w:asciiTheme="minorBidi" w:hAnsiTheme="minorBidi" w:cstheme="minorBidi"/>
          <w:sz w:val="21"/>
          <w:szCs w:val="21"/>
          <w:lang w:bidi="pt-PT"/>
        </w:rPr>
        <w:t xml:space="preserve">O ODS6 tem oito objectivos, seis dos quais devem ser alcançados até 2030, um até 2020 e um sem data prevista.  Cada um dos objectivos tem também um ou dois indicadores que serão utilizados para medir os progressos. No total existem 11 indicadores para o ODS6 </w:t>
      </w:r>
      <w:r w:rsidRPr="00911950">
        <w:rPr>
          <w:rStyle w:val="A120"/>
          <w:rFonts w:asciiTheme="minorBidi" w:hAnsiTheme="minorBidi" w:cstheme="minorBidi"/>
          <w:sz w:val="21"/>
          <w:szCs w:val="21"/>
          <w:lang w:bidi="pt-PT"/>
        </w:rPr>
        <w:t xml:space="preserve">(Nações Unidas, 2018). </w:t>
      </w:r>
      <w:r w:rsidRPr="00911950">
        <w:rPr>
          <w:rFonts w:asciiTheme="minorBidi" w:hAnsiTheme="minorBidi" w:cstheme="minorBidi"/>
          <w:sz w:val="21"/>
          <w:szCs w:val="21"/>
          <w:lang w:bidi="pt-PT"/>
        </w:rPr>
        <w:t xml:space="preserve">Os três primeiros objectivos dizem respeito ao </w:t>
      </w:r>
      <w:r w:rsidR="00A1178B">
        <w:fldChar w:fldCharType="begin"/>
      </w:r>
      <w:r w:rsidR="00A1178B">
        <w:instrText xml:space="preserve"> HYPERLINK "https://en.wikipedia.org/wiki/Water_supply" \o "Abastecimento de água" </w:instrText>
      </w:r>
      <w:r w:rsidR="00A1178B">
        <w:fldChar w:fldCharType="separate"/>
      </w:r>
      <w:r w:rsidRPr="00911950">
        <w:rPr>
          <w:rStyle w:val="Hyperlink"/>
          <w:rFonts w:asciiTheme="minorBidi" w:hAnsiTheme="minorBidi" w:cstheme="minorBidi"/>
          <w:color w:val="auto"/>
          <w:sz w:val="21"/>
          <w:szCs w:val="21"/>
          <w:u w:val="none"/>
          <w:lang w:bidi="pt-PT"/>
        </w:rPr>
        <w:t xml:space="preserve"> abastecimento de água potável</w:t>
      </w:r>
      <w:r w:rsidR="00A1178B">
        <w:rPr>
          <w:rStyle w:val="Hyperlink"/>
          <w:rFonts w:asciiTheme="minorBidi" w:hAnsiTheme="minorBidi" w:cstheme="minorBidi"/>
          <w:color w:val="auto"/>
          <w:sz w:val="21"/>
          <w:szCs w:val="21"/>
          <w:u w:val="none"/>
          <w:lang w:bidi="pt-PT"/>
        </w:rPr>
        <w:fldChar w:fldCharType="end"/>
      </w:r>
      <w:r w:rsidRPr="00911950">
        <w:rPr>
          <w:rFonts w:asciiTheme="minorBidi" w:hAnsiTheme="minorBidi" w:cstheme="minorBidi"/>
          <w:sz w:val="21"/>
          <w:szCs w:val="21"/>
          <w:lang w:bidi="pt-PT"/>
        </w:rPr>
        <w:t xml:space="preserve"> e ao </w:t>
      </w:r>
      <w:r w:rsidR="00A1178B">
        <w:fldChar w:fldCharType="begin"/>
      </w:r>
      <w:r w:rsidR="00A1178B">
        <w:instrText xml:space="preserve"> HYPERLINK "https://en.wikipedia.org/wiki/Sanitation" \o "Saneamento" </w:instrText>
      </w:r>
      <w:r w:rsidR="00A1178B">
        <w:fldChar w:fldCharType="separate"/>
      </w:r>
      <w:r w:rsidRPr="00911950">
        <w:rPr>
          <w:rStyle w:val="Hyperlink"/>
          <w:rFonts w:asciiTheme="minorBidi" w:hAnsiTheme="minorBidi" w:cstheme="minorBidi"/>
          <w:color w:val="auto"/>
          <w:sz w:val="21"/>
          <w:szCs w:val="21"/>
          <w:u w:val="none"/>
          <w:lang w:bidi="pt-PT"/>
        </w:rPr>
        <w:t>saneamento</w:t>
      </w:r>
      <w:r w:rsidR="00A1178B">
        <w:rPr>
          <w:rStyle w:val="Hyperlink"/>
          <w:rFonts w:asciiTheme="minorBidi" w:hAnsiTheme="minorBidi" w:cstheme="minorBidi"/>
          <w:color w:val="auto"/>
          <w:sz w:val="21"/>
          <w:szCs w:val="21"/>
          <w:u w:val="none"/>
          <w:lang w:bidi="pt-PT"/>
        </w:rPr>
        <w:fldChar w:fldCharType="end"/>
      </w:r>
      <w:r w:rsidRPr="00911950">
        <w:rPr>
          <w:rStyle w:val="Hyperlink"/>
          <w:rFonts w:asciiTheme="minorBidi" w:hAnsiTheme="minorBidi" w:cstheme="minorBidi"/>
          <w:color w:val="auto"/>
          <w:sz w:val="21"/>
          <w:szCs w:val="21"/>
          <w:u w:val="none"/>
          <w:lang w:bidi="pt-PT"/>
        </w:rPr>
        <w:t xml:space="preserve"> </w:t>
      </w:r>
      <w:r w:rsidRPr="00911950">
        <w:rPr>
          <w:rStyle w:val="A120"/>
          <w:rFonts w:asciiTheme="minorBidi" w:hAnsiTheme="minorBidi" w:cstheme="minorBidi"/>
          <w:sz w:val="21"/>
          <w:szCs w:val="21"/>
          <w:lang w:bidi="pt-PT"/>
        </w:rPr>
        <w:t>(Nações Unidas, 2018).</w:t>
      </w:r>
    </w:p>
    <w:p w14:paraId="582F59EA" w14:textId="77777777" w:rsidR="00EF17DA" w:rsidRPr="003A739D" w:rsidRDefault="00EF17DA">
      <w:pPr>
        <w:rPr>
          <w:rStyle w:val="A120"/>
          <w:rFonts w:asciiTheme="minorBidi" w:eastAsia="Times New Roman" w:hAnsiTheme="minorBidi" w:cstheme="minorBidi"/>
          <w:color w:val="000000" w:themeColor="text1"/>
          <w:sz w:val="22"/>
          <w:szCs w:val="22"/>
          <w:lang w:eastAsia="en-ZA"/>
        </w:rPr>
      </w:pPr>
      <w:r w:rsidRPr="003A739D">
        <w:rPr>
          <w:rStyle w:val="A120"/>
          <w:rFonts w:asciiTheme="minorBidi" w:hAnsiTheme="minorBidi" w:cstheme="minorBidi"/>
          <w:sz w:val="22"/>
          <w:lang w:bidi="pt-PT"/>
        </w:rPr>
        <w:br w:type="page"/>
      </w:r>
    </w:p>
    <w:p w14:paraId="2B993EB9" w14:textId="77777777" w:rsidR="00CB5008" w:rsidRPr="00911950" w:rsidRDefault="00CB5008" w:rsidP="00911950">
      <w:pPr>
        <w:pStyle w:val="Heading1"/>
        <w:numPr>
          <w:ilvl w:val="1"/>
          <w:numId w:val="33"/>
        </w:numPr>
        <w:ind w:left="709"/>
        <w:rPr>
          <w:rFonts w:asciiTheme="minorBidi" w:hAnsiTheme="minorBidi" w:cstheme="minorBidi"/>
          <w:b/>
          <w:color w:val="auto"/>
          <w:sz w:val="21"/>
          <w:szCs w:val="21"/>
          <w:lang w:bidi="pt-PT"/>
        </w:rPr>
      </w:pPr>
      <w:bookmarkStart w:id="20" w:name="_Toc42243596"/>
      <w:bookmarkStart w:id="21" w:name="_Toc42243648"/>
      <w:bookmarkStart w:id="22" w:name="_Toc42243597"/>
      <w:bookmarkStart w:id="23" w:name="_Toc42243649"/>
      <w:bookmarkStart w:id="24" w:name="_Toc42243598"/>
      <w:bookmarkStart w:id="25" w:name="_Toc42243650"/>
      <w:bookmarkStart w:id="26" w:name="_Toc42243651"/>
      <w:bookmarkEnd w:id="20"/>
      <w:bookmarkEnd w:id="21"/>
      <w:bookmarkEnd w:id="22"/>
      <w:bookmarkEnd w:id="23"/>
      <w:bookmarkEnd w:id="24"/>
      <w:bookmarkEnd w:id="25"/>
      <w:r w:rsidRPr="00911950">
        <w:rPr>
          <w:rFonts w:asciiTheme="minorBidi" w:hAnsiTheme="minorBidi" w:cstheme="minorBidi"/>
          <w:b/>
          <w:color w:val="auto"/>
          <w:sz w:val="21"/>
          <w:szCs w:val="21"/>
          <w:lang w:bidi="pt-PT"/>
        </w:rPr>
        <w:lastRenderedPageBreak/>
        <w:t>Objectivos do ODS6</w:t>
      </w:r>
      <w:bookmarkEnd w:id="26"/>
      <w:r w:rsidRPr="00911950">
        <w:rPr>
          <w:rFonts w:asciiTheme="minorBidi" w:hAnsiTheme="minorBidi" w:cstheme="minorBidi"/>
          <w:b/>
          <w:color w:val="auto"/>
          <w:sz w:val="21"/>
          <w:szCs w:val="21"/>
          <w:lang w:bidi="pt-PT"/>
        </w:rPr>
        <w:t xml:space="preserve"> </w:t>
      </w:r>
    </w:p>
    <w:p w14:paraId="31081B72" w14:textId="77777777" w:rsidR="001E3DDD" w:rsidRPr="00911950" w:rsidRDefault="001E3DDD" w:rsidP="001E3DDD">
      <w:pPr>
        <w:pStyle w:val="NormalWeb"/>
        <w:shd w:val="clear" w:color="auto" w:fill="FFFFFF"/>
        <w:spacing w:before="120" w:beforeAutospacing="0" w:after="120" w:afterAutospacing="0" w:line="360" w:lineRule="auto"/>
        <w:rPr>
          <w:rFonts w:asciiTheme="minorBidi" w:hAnsiTheme="minorBidi" w:cstheme="minorBidi"/>
          <w:b/>
          <w:sz w:val="21"/>
          <w:szCs w:val="21"/>
          <w:u w:val="single"/>
        </w:rPr>
      </w:pPr>
      <w:r w:rsidRPr="00911950">
        <w:rPr>
          <w:rFonts w:asciiTheme="minorBidi" w:hAnsiTheme="minorBidi" w:cstheme="minorBidi"/>
          <w:b/>
          <w:sz w:val="21"/>
          <w:szCs w:val="21"/>
          <w:u w:val="single"/>
          <w:lang w:bidi="pt-PT"/>
        </w:rPr>
        <w:t xml:space="preserve">Objectivo 6.1: Água potável segura e acessível para todos </w:t>
      </w:r>
    </w:p>
    <w:p w14:paraId="1F11AEE5" w14:textId="77777777" w:rsidR="001E3DDD" w:rsidRPr="00911950" w:rsidRDefault="001E3DDD" w:rsidP="00EF17DA">
      <w:pPr>
        <w:shd w:val="clear" w:color="auto" w:fill="FFFFFF"/>
        <w:spacing w:before="100" w:beforeAutospacing="1" w:after="24" w:line="360" w:lineRule="auto"/>
        <w:jc w:val="both"/>
        <w:rPr>
          <w:rFonts w:asciiTheme="minorBidi" w:hAnsiTheme="minorBidi"/>
          <w:b/>
          <w:sz w:val="21"/>
          <w:szCs w:val="21"/>
        </w:rPr>
      </w:pPr>
      <w:r w:rsidRPr="00911950">
        <w:rPr>
          <w:rFonts w:asciiTheme="minorBidi" w:hAnsiTheme="minorBidi"/>
          <w:b/>
          <w:sz w:val="21"/>
          <w:szCs w:val="21"/>
          <w:lang w:bidi="pt-PT"/>
        </w:rPr>
        <w:t xml:space="preserve">Meta: </w:t>
      </w:r>
      <w:r w:rsidRPr="00911950">
        <w:rPr>
          <w:rFonts w:asciiTheme="minorBidi" w:hAnsiTheme="minorBidi"/>
          <w:sz w:val="21"/>
          <w:szCs w:val="21"/>
          <w:lang w:bidi="pt-PT"/>
        </w:rPr>
        <w:t xml:space="preserve">Até 2030, alcançar o acesso universal e equitativo à </w:t>
      </w:r>
      <w:r w:rsidR="00A1178B">
        <w:fldChar w:fldCharType="begin"/>
      </w:r>
      <w:r w:rsidR="00A1178B">
        <w:instrText xml:space="preserve"> HYPERLINK "https://en.wikipedia.org/wiki/Drinking_water" \o "Água potável" </w:instrText>
      </w:r>
      <w:r w:rsidR="00A1178B">
        <w:fldChar w:fldCharType="separate"/>
      </w:r>
      <w:r w:rsidRPr="00911950">
        <w:rPr>
          <w:rStyle w:val="Hyperlink"/>
          <w:rFonts w:asciiTheme="minorBidi" w:hAnsiTheme="minorBidi"/>
          <w:color w:val="auto"/>
          <w:sz w:val="21"/>
          <w:szCs w:val="21"/>
          <w:u w:val="none"/>
          <w:lang w:bidi="pt-PT"/>
        </w:rPr>
        <w:t>água potável</w:t>
      </w:r>
      <w:r w:rsidR="00A1178B">
        <w:rPr>
          <w:rStyle w:val="Hyperlink"/>
          <w:rFonts w:asciiTheme="minorBidi" w:hAnsiTheme="minorBidi"/>
          <w:color w:val="auto"/>
          <w:sz w:val="21"/>
          <w:szCs w:val="21"/>
          <w:u w:val="none"/>
          <w:lang w:bidi="pt-PT"/>
        </w:rPr>
        <w:fldChar w:fldCharType="end"/>
      </w:r>
      <w:r w:rsidRPr="00911950">
        <w:rPr>
          <w:rFonts w:asciiTheme="minorBidi" w:hAnsiTheme="minorBidi"/>
          <w:sz w:val="21"/>
          <w:szCs w:val="21"/>
          <w:lang w:bidi="pt-PT"/>
        </w:rPr>
        <w:t xml:space="preserve"> e segura para todos. </w:t>
      </w:r>
    </w:p>
    <w:p w14:paraId="046F4FCD" w14:textId="77777777" w:rsidR="001E3DDD" w:rsidRPr="00911950" w:rsidRDefault="001E3DDD" w:rsidP="00EF17DA">
      <w:pPr>
        <w:shd w:val="clear" w:color="auto" w:fill="FFFFFF"/>
        <w:jc w:val="both"/>
        <w:rPr>
          <w:rFonts w:asciiTheme="minorBidi" w:eastAsia="Times New Roman" w:hAnsiTheme="minorBidi"/>
          <w:color w:val="000000" w:themeColor="text1"/>
          <w:sz w:val="21"/>
          <w:szCs w:val="21"/>
          <w:lang w:eastAsia="en-ZA"/>
        </w:rPr>
      </w:pPr>
      <w:r w:rsidRPr="00911950">
        <w:rPr>
          <w:rFonts w:asciiTheme="minorBidi" w:hAnsiTheme="minorBidi"/>
          <w:b/>
          <w:sz w:val="21"/>
          <w:szCs w:val="21"/>
          <w:lang w:bidi="pt-PT"/>
        </w:rPr>
        <w:t xml:space="preserve">Indicadores </w:t>
      </w:r>
      <w:r w:rsidRPr="00911950">
        <w:rPr>
          <w:rFonts w:asciiTheme="minorBidi" w:hAnsiTheme="minorBidi"/>
          <w:sz w:val="21"/>
          <w:szCs w:val="21"/>
          <w:lang w:bidi="pt-PT"/>
        </w:rPr>
        <w:t>- Proporção da população que utiliza serviços de água potável geridos com segurança.</w:t>
      </w:r>
    </w:p>
    <w:p w14:paraId="3D551F53" w14:textId="77777777" w:rsidR="001E3DDD" w:rsidRPr="00911950" w:rsidRDefault="001E3DDD" w:rsidP="00EF17DA">
      <w:pPr>
        <w:shd w:val="clear" w:color="auto" w:fill="FFFFFF"/>
        <w:jc w:val="both"/>
        <w:rPr>
          <w:rFonts w:asciiTheme="minorBidi" w:eastAsia="Times New Roman" w:hAnsiTheme="minorBidi"/>
          <w:color w:val="000000" w:themeColor="text1"/>
          <w:sz w:val="21"/>
          <w:szCs w:val="21"/>
          <w:lang w:eastAsia="en-ZA"/>
        </w:rPr>
      </w:pPr>
    </w:p>
    <w:p w14:paraId="059F814E" w14:textId="77777777" w:rsidR="001E3DDD" w:rsidRPr="00911950" w:rsidRDefault="001E3DDD" w:rsidP="00EF17DA">
      <w:pPr>
        <w:pStyle w:val="NormalWeb"/>
        <w:shd w:val="clear" w:color="auto" w:fill="FFFFFF"/>
        <w:spacing w:before="120" w:beforeAutospacing="0" w:after="120" w:afterAutospacing="0" w:line="360" w:lineRule="auto"/>
        <w:jc w:val="both"/>
        <w:rPr>
          <w:rFonts w:asciiTheme="minorBidi" w:hAnsiTheme="minorBidi" w:cstheme="minorBidi"/>
          <w:b/>
          <w:sz w:val="21"/>
          <w:szCs w:val="21"/>
          <w:u w:val="single"/>
        </w:rPr>
      </w:pPr>
      <w:r w:rsidRPr="00911950">
        <w:rPr>
          <w:rFonts w:asciiTheme="minorBidi" w:hAnsiTheme="minorBidi" w:cstheme="minorBidi"/>
          <w:b/>
          <w:sz w:val="21"/>
          <w:szCs w:val="21"/>
          <w:u w:val="single"/>
          <w:lang w:bidi="pt-PT"/>
        </w:rPr>
        <w:t xml:space="preserve">Objectivo 6.2:  Acabar com a defecação a céu aberto e proporcionar o acesso ao saneamento e à higiene </w:t>
      </w:r>
    </w:p>
    <w:p w14:paraId="5330521F" w14:textId="77777777" w:rsidR="001E3DDD" w:rsidRPr="00911950" w:rsidRDefault="001E3DDD" w:rsidP="00EF17DA">
      <w:pPr>
        <w:shd w:val="clear" w:color="auto" w:fill="FFFFFF"/>
        <w:spacing w:before="100" w:beforeAutospacing="1" w:after="24" w:line="360" w:lineRule="auto"/>
        <w:jc w:val="both"/>
        <w:rPr>
          <w:rFonts w:asciiTheme="minorBidi" w:hAnsiTheme="minorBidi"/>
          <w:sz w:val="21"/>
          <w:szCs w:val="21"/>
        </w:rPr>
      </w:pPr>
      <w:r w:rsidRPr="00911950">
        <w:rPr>
          <w:rFonts w:asciiTheme="minorBidi" w:hAnsiTheme="minorBidi"/>
          <w:b/>
          <w:sz w:val="21"/>
          <w:szCs w:val="21"/>
          <w:lang w:bidi="pt-PT"/>
        </w:rPr>
        <w:t xml:space="preserve">Meta: </w:t>
      </w:r>
      <w:r w:rsidRPr="00911950">
        <w:rPr>
          <w:rFonts w:asciiTheme="minorBidi" w:hAnsiTheme="minorBidi"/>
          <w:sz w:val="21"/>
          <w:szCs w:val="21"/>
          <w:lang w:bidi="pt-PT"/>
        </w:rPr>
        <w:t xml:space="preserve">Até 2030, alcançar o acesso adequado e equitativo para todos ao </w:t>
      </w:r>
      <w:r w:rsidR="00A1178B">
        <w:fldChar w:fldCharType="begin"/>
      </w:r>
      <w:r w:rsidR="00A1178B">
        <w:instrText xml:space="preserve"> HYPERLINK "https://en.wikipedia.org/wiki/Sanitation" \o "Saneamento" </w:instrText>
      </w:r>
      <w:r w:rsidR="00A1178B">
        <w:fldChar w:fldCharType="separate"/>
      </w:r>
      <w:r w:rsidRPr="00911950">
        <w:rPr>
          <w:rStyle w:val="Hyperlink"/>
          <w:rFonts w:asciiTheme="minorBidi" w:hAnsiTheme="minorBidi"/>
          <w:color w:val="auto"/>
          <w:sz w:val="21"/>
          <w:szCs w:val="21"/>
          <w:u w:val="none"/>
          <w:lang w:bidi="pt-PT"/>
        </w:rPr>
        <w:t>saneamento</w:t>
      </w:r>
      <w:r w:rsidR="00A1178B">
        <w:rPr>
          <w:rStyle w:val="Hyperlink"/>
          <w:rFonts w:asciiTheme="minorBidi" w:hAnsiTheme="minorBidi"/>
          <w:color w:val="auto"/>
          <w:sz w:val="21"/>
          <w:szCs w:val="21"/>
          <w:u w:val="none"/>
          <w:lang w:bidi="pt-PT"/>
        </w:rPr>
        <w:fldChar w:fldCharType="end"/>
      </w:r>
      <w:r w:rsidRPr="00911950">
        <w:rPr>
          <w:rFonts w:asciiTheme="minorBidi" w:hAnsiTheme="minorBidi"/>
          <w:sz w:val="21"/>
          <w:szCs w:val="21"/>
          <w:lang w:bidi="pt-PT"/>
        </w:rPr>
        <w:t xml:space="preserve"> e </w:t>
      </w:r>
      <w:r w:rsidR="00A1178B">
        <w:fldChar w:fldCharType="begin"/>
      </w:r>
      <w:r w:rsidR="00A1178B">
        <w:instrText xml:space="preserve"> HYPERLINK "https://en.wikipedia.org/wiki/Hygiene" \o "Higiene" </w:instrText>
      </w:r>
      <w:r w:rsidR="00A1178B">
        <w:fldChar w:fldCharType="separate"/>
      </w:r>
      <w:r w:rsidRPr="00911950">
        <w:rPr>
          <w:rStyle w:val="Hyperlink"/>
          <w:rFonts w:asciiTheme="minorBidi" w:hAnsiTheme="minorBidi"/>
          <w:color w:val="auto"/>
          <w:sz w:val="21"/>
          <w:szCs w:val="21"/>
          <w:u w:val="none"/>
          <w:lang w:bidi="pt-PT"/>
        </w:rPr>
        <w:t>à higiene</w:t>
      </w:r>
      <w:r w:rsidR="00A1178B">
        <w:rPr>
          <w:rStyle w:val="Hyperlink"/>
          <w:rFonts w:asciiTheme="minorBidi" w:hAnsiTheme="minorBidi"/>
          <w:color w:val="auto"/>
          <w:sz w:val="21"/>
          <w:szCs w:val="21"/>
          <w:u w:val="none"/>
          <w:lang w:bidi="pt-PT"/>
        </w:rPr>
        <w:fldChar w:fldCharType="end"/>
      </w:r>
      <w:r w:rsidRPr="00911950">
        <w:rPr>
          <w:rFonts w:asciiTheme="minorBidi" w:hAnsiTheme="minorBidi"/>
          <w:sz w:val="21"/>
          <w:szCs w:val="21"/>
          <w:lang w:bidi="pt-PT"/>
        </w:rPr>
        <w:t xml:space="preserve"> e acabar com a </w:t>
      </w:r>
      <w:r w:rsidR="00A1178B">
        <w:fldChar w:fldCharType="begin"/>
      </w:r>
      <w:r w:rsidR="00A1178B">
        <w:instrText xml:space="preserve"> HYPERLINK "https://en.wikipedia.org/wiki/Open_defecation" \o "Defecação a céu aberto" </w:instrText>
      </w:r>
      <w:r w:rsidR="00A1178B">
        <w:fldChar w:fldCharType="separate"/>
      </w:r>
      <w:r w:rsidRPr="00911950">
        <w:rPr>
          <w:rStyle w:val="Hyperlink"/>
          <w:rFonts w:asciiTheme="minorBidi" w:hAnsiTheme="minorBidi"/>
          <w:color w:val="auto"/>
          <w:sz w:val="21"/>
          <w:szCs w:val="21"/>
          <w:u w:val="none"/>
          <w:lang w:bidi="pt-PT"/>
        </w:rPr>
        <w:t>defecação a céu aberto</w:t>
      </w:r>
      <w:r w:rsidR="00A1178B">
        <w:rPr>
          <w:rStyle w:val="Hyperlink"/>
          <w:rFonts w:asciiTheme="minorBidi" w:hAnsiTheme="minorBidi"/>
          <w:color w:val="auto"/>
          <w:sz w:val="21"/>
          <w:szCs w:val="21"/>
          <w:u w:val="none"/>
          <w:lang w:bidi="pt-PT"/>
        </w:rPr>
        <w:fldChar w:fldCharType="end"/>
      </w:r>
      <w:r w:rsidRPr="00911950">
        <w:rPr>
          <w:rFonts w:asciiTheme="minorBidi" w:hAnsiTheme="minorBidi"/>
          <w:sz w:val="21"/>
          <w:szCs w:val="21"/>
          <w:lang w:bidi="pt-PT"/>
        </w:rPr>
        <w:t>, com especial atenção para as necessidades das mulheres e raparigas e dos que se encontram em situações vulneráveis.</w:t>
      </w:r>
    </w:p>
    <w:p w14:paraId="7FCB3F5B" w14:textId="77777777" w:rsidR="001E3DDD" w:rsidRPr="00911950" w:rsidRDefault="001E3DDD" w:rsidP="00EF17DA">
      <w:pPr>
        <w:shd w:val="clear" w:color="auto" w:fill="FFFFFF"/>
        <w:spacing w:after="30" w:line="360" w:lineRule="auto"/>
        <w:jc w:val="both"/>
        <w:rPr>
          <w:rFonts w:asciiTheme="minorBidi" w:eastAsia="Times New Roman" w:hAnsiTheme="minorBidi"/>
          <w:color w:val="000000" w:themeColor="text1"/>
          <w:sz w:val="21"/>
          <w:szCs w:val="21"/>
          <w:lang w:eastAsia="en-ZA"/>
        </w:rPr>
      </w:pPr>
      <w:r w:rsidRPr="00911950">
        <w:rPr>
          <w:rFonts w:asciiTheme="minorBidi" w:hAnsiTheme="minorBidi"/>
          <w:b/>
          <w:sz w:val="21"/>
          <w:szCs w:val="21"/>
          <w:lang w:bidi="pt-PT"/>
        </w:rPr>
        <w:t xml:space="preserve">Indicador </w:t>
      </w:r>
      <w:r w:rsidRPr="00911950">
        <w:rPr>
          <w:rFonts w:asciiTheme="minorBidi" w:hAnsiTheme="minorBidi"/>
          <w:sz w:val="21"/>
          <w:szCs w:val="21"/>
          <w:lang w:bidi="pt-PT"/>
        </w:rPr>
        <w:t>- Proporção da população que utiliza serviços de saneamento geridos com segurança, incluindo uma instalação de lavagem das mãos com água e sabão.</w:t>
      </w:r>
    </w:p>
    <w:p w14:paraId="334A8CEE" w14:textId="77777777" w:rsidR="001E3DDD" w:rsidRPr="00911950" w:rsidRDefault="001E3DDD" w:rsidP="00EF17DA">
      <w:pPr>
        <w:shd w:val="clear" w:color="auto" w:fill="FFFFFF"/>
        <w:spacing w:after="30" w:line="360" w:lineRule="auto"/>
        <w:jc w:val="both"/>
        <w:rPr>
          <w:rFonts w:asciiTheme="minorBidi" w:eastAsia="Times New Roman" w:hAnsiTheme="minorBidi"/>
          <w:color w:val="000000" w:themeColor="text1"/>
          <w:sz w:val="21"/>
          <w:szCs w:val="21"/>
          <w:lang w:eastAsia="en-ZA"/>
        </w:rPr>
      </w:pPr>
    </w:p>
    <w:p w14:paraId="4E0D5E80" w14:textId="77777777" w:rsidR="001E3DDD" w:rsidRPr="00911950" w:rsidRDefault="001E3DDD" w:rsidP="00EF17DA">
      <w:pPr>
        <w:pStyle w:val="NormalWeb"/>
        <w:shd w:val="clear" w:color="auto" w:fill="FFFFFF"/>
        <w:spacing w:before="120" w:beforeAutospacing="0" w:after="120" w:afterAutospacing="0" w:line="360" w:lineRule="auto"/>
        <w:jc w:val="both"/>
        <w:rPr>
          <w:rFonts w:asciiTheme="minorBidi" w:hAnsiTheme="minorBidi" w:cstheme="minorBidi"/>
          <w:b/>
          <w:sz w:val="21"/>
          <w:szCs w:val="21"/>
          <w:u w:val="single"/>
        </w:rPr>
      </w:pPr>
      <w:r w:rsidRPr="00911950">
        <w:rPr>
          <w:rFonts w:asciiTheme="minorBidi" w:hAnsiTheme="minorBidi" w:cstheme="minorBidi"/>
          <w:b/>
          <w:sz w:val="21"/>
          <w:szCs w:val="21"/>
          <w:u w:val="single"/>
          <w:lang w:bidi="pt-PT"/>
        </w:rPr>
        <w:t>Objectivo 6.3: Melhorar a água, o tratamento de águas residuais e a reutilização segura</w:t>
      </w:r>
    </w:p>
    <w:p w14:paraId="71EF3EBF" w14:textId="77777777" w:rsidR="001E3DDD" w:rsidRPr="00911950" w:rsidRDefault="001E3DDD" w:rsidP="00EF17DA">
      <w:pPr>
        <w:shd w:val="clear" w:color="auto" w:fill="FFFFFF"/>
        <w:spacing w:before="100" w:beforeAutospacing="1" w:after="24" w:line="360" w:lineRule="auto"/>
        <w:jc w:val="both"/>
        <w:rPr>
          <w:rFonts w:asciiTheme="minorBidi" w:hAnsiTheme="minorBidi"/>
          <w:sz w:val="21"/>
          <w:szCs w:val="21"/>
        </w:rPr>
      </w:pPr>
      <w:r w:rsidRPr="00911950">
        <w:rPr>
          <w:rFonts w:asciiTheme="minorBidi" w:hAnsiTheme="minorBidi"/>
          <w:b/>
          <w:sz w:val="21"/>
          <w:szCs w:val="21"/>
          <w:lang w:bidi="pt-PT"/>
        </w:rPr>
        <w:t xml:space="preserve">Meta: </w:t>
      </w:r>
      <w:r w:rsidRPr="00911950">
        <w:rPr>
          <w:rFonts w:asciiTheme="minorBidi" w:hAnsiTheme="minorBidi"/>
          <w:sz w:val="21"/>
          <w:szCs w:val="21"/>
          <w:lang w:bidi="pt-PT"/>
        </w:rPr>
        <w:t xml:space="preserve">Até 2030, melhorar a qualidade, melhorar a qualidade da água, reduzindo a </w:t>
      </w:r>
      <w:r w:rsidR="00A1178B">
        <w:fldChar w:fldCharType="begin"/>
      </w:r>
      <w:r w:rsidR="00A1178B">
        <w:instrText xml:space="preserve"> HYPERLINK "https://en.wikipedia.org/wiki/Water_pollution" \o "Poluição das Águas" </w:instrText>
      </w:r>
      <w:r w:rsidR="00A1178B">
        <w:fldChar w:fldCharType="separate"/>
      </w:r>
      <w:r w:rsidRPr="00911950">
        <w:rPr>
          <w:rStyle w:val="Hyperlink"/>
          <w:rFonts w:asciiTheme="minorBidi" w:hAnsiTheme="minorBidi"/>
          <w:color w:val="auto"/>
          <w:sz w:val="21"/>
          <w:szCs w:val="21"/>
          <w:u w:val="none"/>
          <w:lang w:bidi="pt-PT"/>
        </w:rPr>
        <w:t>poluição</w:t>
      </w:r>
      <w:r w:rsidR="00A1178B">
        <w:rPr>
          <w:rStyle w:val="Hyperlink"/>
          <w:rFonts w:asciiTheme="minorBidi" w:hAnsiTheme="minorBidi"/>
          <w:color w:val="auto"/>
          <w:sz w:val="21"/>
          <w:szCs w:val="21"/>
          <w:u w:val="none"/>
          <w:lang w:bidi="pt-PT"/>
        </w:rPr>
        <w:fldChar w:fldCharType="end"/>
      </w:r>
      <w:r w:rsidRPr="00911950">
        <w:rPr>
          <w:rFonts w:asciiTheme="minorBidi" w:hAnsiTheme="minorBidi"/>
          <w:sz w:val="21"/>
          <w:szCs w:val="21"/>
          <w:lang w:bidi="pt-PT"/>
        </w:rPr>
        <w:t xml:space="preserve">, eliminando as descargas e minimizando a libertação de </w:t>
      </w:r>
      <w:r w:rsidR="00A1178B">
        <w:fldChar w:fldCharType="begin"/>
      </w:r>
      <w:r w:rsidR="00A1178B">
        <w:instrText xml:space="preserve"> HYPERLINK "https://en.wikipedia.org/wiki/Dangerous_goods" \o "goSDG perigosos" </w:instrText>
      </w:r>
      <w:r w:rsidR="00A1178B">
        <w:fldChar w:fldCharType="separate"/>
      </w:r>
      <w:r w:rsidRPr="00911950">
        <w:rPr>
          <w:rStyle w:val="Hyperlink"/>
          <w:rFonts w:asciiTheme="minorBidi" w:hAnsiTheme="minorBidi"/>
          <w:color w:val="auto"/>
          <w:sz w:val="21"/>
          <w:szCs w:val="21"/>
          <w:u w:val="none"/>
          <w:lang w:bidi="pt-PT"/>
        </w:rPr>
        <w:t>produtos químicos e materiais perigosos</w:t>
      </w:r>
      <w:r w:rsidR="00A1178B">
        <w:rPr>
          <w:rStyle w:val="Hyperlink"/>
          <w:rFonts w:asciiTheme="minorBidi" w:hAnsiTheme="minorBidi"/>
          <w:color w:val="auto"/>
          <w:sz w:val="21"/>
          <w:szCs w:val="21"/>
          <w:u w:val="none"/>
          <w:lang w:bidi="pt-PT"/>
        </w:rPr>
        <w:fldChar w:fldCharType="end"/>
      </w:r>
      <w:r w:rsidRPr="00911950">
        <w:rPr>
          <w:rFonts w:asciiTheme="minorBidi" w:hAnsiTheme="minorBidi"/>
          <w:sz w:val="21"/>
          <w:szCs w:val="21"/>
          <w:lang w:bidi="pt-PT"/>
        </w:rPr>
        <w:t xml:space="preserve">, reduzindo para metade a proporção de águas residuais </w:t>
      </w:r>
      <w:r w:rsidR="00A1178B">
        <w:fldChar w:fldCharType="begin"/>
      </w:r>
      <w:r w:rsidR="00A1178B">
        <w:instrText xml:space="preserve"> HYPERLINK "https://en.wikipedia.org/wiki/Wastewater" \o "Águas residuais" </w:instrText>
      </w:r>
      <w:r w:rsidR="00A1178B">
        <w:fldChar w:fldCharType="separate"/>
      </w:r>
      <w:r w:rsidRPr="00911950">
        <w:rPr>
          <w:rStyle w:val="Hyperlink"/>
          <w:rFonts w:asciiTheme="minorBidi" w:hAnsiTheme="minorBidi"/>
          <w:color w:val="auto"/>
          <w:sz w:val="21"/>
          <w:szCs w:val="21"/>
          <w:u w:val="none"/>
          <w:lang w:bidi="pt-PT"/>
        </w:rPr>
        <w:t>não tratadas</w:t>
      </w:r>
      <w:r w:rsidR="00A1178B">
        <w:rPr>
          <w:rStyle w:val="Hyperlink"/>
          <w:rFonts w:asciiTheme="minorBidi" w:hAnsiTheme="minorBidi"/>
          <w:color w:val="auto"/>
          <w:sz w:val="21"/>
          <w:szCs w:val="21"/>
          <w:u w:val="none"/>
          <w:lang w:bidi="pt-PT"/>
        </w:rPr>
        <w:fldChar w:fldCharType="end"/>
      </w:r>
      <w:r w:rsidRPr="00911950">
        <w:rPr>
          <w:rFonts w:asciiTheme="minorBidi" w:hAnsiTheme="minorBidi"/>
          <w:sz w:val="21"/>
          <w:szCs w:val="21"/>
          <w:lang w:bidi="pt-PT"/>
        </w:rPr>
        <w:t xml:space="preserve"> e aumentando substancialmente a </w:t>
      </w:r>
      <w:r w:rsidR="00A1178B">
        <w:fldChar w:fldCharType="begin"/>
      </w:r>
      <w:r w:rsidR="00A1178B">
        <w:instrText xml:space="preserve"> HYPERLINK "https://en.wikipedia.org/wiki/Reclaimed_water" \o "Água recuperada" </w:instrText>
      </w:r>
      <w:r w:rsidR="00A1178B">
        <w:fldChar w:fldCharType="separate"/>
      </w:r>
      <w:r w:rsidRPr="00911950">
        <w:rPr>
          <w:rStyle w:val="Hyperlink"/>
          <w:rFonts w:asciiTheme="minorBidi" w:hAnsiTheme="minorBidi"/>
          <w:color w:val="auto"/>
          <w:sz w:val="21"/>
          <w:szCs w:val="21"/>
          <w:u w:val="none"/>
          <w:lang w:bidi="pt-PT"/>
        </w:rPr>
        <w:t>reciclagem e a reutilização segura</w:t>
      </w:r>
      <w:r w:rsidR="00A1178B">
        <w:rPr>
          <w:rStyle w:val="Hyperlink"/>
          <w:rFonts w:asciiTheme="minorBidi" w:hAnsiTheme="minorBidi"/>
          <w:color w:val="auto"/>
          <w:sz w:val="21"/>
          <w:szCs w:val="21"/>
          <w:u w:val="none"/>
          <w:lang w:bidi="pt-PT"/>
        </w:rPr>
        <w:fldChar w:fldCharType="end"/>
      </w:r>
      <w:r w:rsidRPr="00911950">
        <w:rPr>
          <w:rFonts w:asciiTheme="minorBidi" w:hAnsiTheme="minorBidi"/>
          <w:sz w:val="21"/>
          <w:szCs w:val="21"/>
          <w:lang w:bidi="pt-PT"/>
        </w:rPr>
        <w:t xml:space="preserve"> a nível mundial.</w:t>
      </w:r>
    </w:p>
    <w:p w14:paraId="024714F6" w14:textId="77777777" w:rsidR="001E3DDD" w:rsidRPr="00911950" w:rsidRDefault="001E3DDD" w:rsidP="00BB597E">
      <w:pPr>
        <w:pStyle w:val="NormalWeb"/>
        <w:shd w:val="clear" w:color="auto" w:fill="FFFFFF"/>
        <w:spacing w:before="120" w:beforeAutospacing="0" w:after="240" w:afterAutospacing="0" w:line="360" w:lineRule="auto"/>
        <w:jc w:val="both"/>
        <w:rPr>
          <w:rFonts w:asciiTheme="minorBidi" w:hAnsiTheme="minorBidi" w:cstheme="minorBidi"/>
          <w:sz w:val="21"/>
          <w:szCs w:val="21"/>
        </w:rPr>
      </w:pPr>
      <w:r w:rsidRPr="00911950">
        <w:rPr>
          <w:rFonts w:asciiTheme="minorBidi" w:hAnsiTheme="minorBidi" w:cstheme="minorBidi"/>
          <w:b/>
          <w:sz w:val="21"/>
          <w:szCs w:val="21"/>
          <w:lang w:bidi="pt-PT"/>
        </w:rPr>
        <w:t xml:space="preserve">Indicador: </w:t>
      </w:r>
      <w:r w:rsidRPr="00911950">
        <w:rPr>
          <w:rFonts w:asciiTheme="minorBidi" w:hAnsiTheme="minorBidi" w:cstheme="minorBidi"/>
          <w:sz w:val="21"/>
          <w:szCs w:val="21"/>
          <w:shd w:val="clear" w:color="auto" w:fill="FFFFFF"/>
          <w:lang w:bidi="pt-PT"/>
        </w:rPr>
        <w:t>Proporção de águas residuais tratadas com segurança</w:t>
      </w:r>
    </w:p>
    <w:p w14:paraId="7BFBC04F" w14:textId="77777777" w:rsidR="001E3DDD" w:rsidRPr="00911950" w:rsidRDefault="001E3DDD" w:rsidP="00EF17DA">
      <w:pPr>
        <w:spacing w:after="360" w:line="360" w:lineRule="auto"/>
        <w:jc w:val="both"/>
        <w:rPr>
          <w:rFonts w:asciiTheme="minorBidi" w:hAnsiTheme="minorBidi"/>
          <w:b/>
          <w:sz w:val="21"/>
          <w:szCs w:val="21"/>
        </w:rPr>
      </w:pPr>
      <w:r w:rsidRPr="00911950">
        <w:rPr>
          <w:rFonts w:asciiTheme="minorBidi" w:hAnsiTheme="minorBidi"/>
          <w:b/>
          <w:sz w:val="21"/>
          <w:szCs w:val="21"/>
          <w:lang w:bidi="pt-PT"/>
        </w:rPr>
        <w:t xml:space="preserve">Fontes: </w:t>
      </w:r>
      <w:r w:rsidRPr="00911950">
        <w:rPr>
          <w:rFonts w:asciiTheme="minorBidi" w:hAnsiTheme="minorBidi"/>
          <w:sz w:val="21"/>
          <w:szCs w:val="21"/>
          <w:lang w:bidi="pt-PT"/>
        </w:rPr>
        <w:t xml:space="preserve">(Nações Unidas, 2018). </w:t>
      </w:r>
      <w:r w:rsidR="00A1178B">
        <w:fldChar w:fldCharType="begin"/>
      </w:r>
      <w:r w:rsidR="00A1178B">
        <w:instrText xml:space="preserve"> HYPERLINK "http://www.undp.org/content/undp/en/home/sustainable-development-goals/goal-6-clean-water-and-sanitation/targets/" </w:instrText>
      </w:r>
      <w:r w:rsidR="00A1178B">
        <w:fldChar w:fldCharType="separate"/>
      </w:r>
      <w:r w:rsidRPr="00911950">
        <w:rPr>
          <w:rStyle w:val="Hyperlink"/>
          <w:rFonts w:asciiTheme="minorBidi" w:hAnsiTheme="minorBidi"/>
          <w:color w:val="auto"/>
          <w:sz w:val="21"/>
          <w:szCs w:val="21"/>
          <w:lang w:bidi="pt-PT"/>
        </w:rPr>
        <w:t>"Goal 6 Targets"</w:t>
      </w:r>
      <w:r w:rsidR="00A1178B">
        <w:rPr>
          <w:rStyle w:val="Hyperlink"/>
          <w:rFonts w:asciiTheme="minorBidi" w:hAnsiTheme="minorBidi"/>
          <w:color w:val="auto"/>
          <w:sz w:val="21"/>
          <w:szCs w:val="21"/>
          <w:lang w:bidi="pt-PT"/>
        </w:rPr>
        <w:fldChar w:fldCharType="end"/>
      </w:r>
      <w:r w:rsidRPr="00911950">
        <w:rPr>
          <w:rFonts w:asciiTheme="minorBidi" w:hAnsiTheme="minorBidi"/>
          <w:sz w:val="21"/>
          <w:szCs w:val="21"/>
          <w:shd w:val="clear" w:color="auto" w:fill="FFFFFF"/>
          <w:lang w:bidi="pt-PT"/>
        </w:rPr>
        <w:t>. United Nations Development Programme</w:t>
      </w:r>
      <w:r w:rsidRPr="00911950">
        <w:rPr>
          <w:rFonts w:asciiTheme="minorBidi" w:hAnsiTheme="minorBidi"/>
          <w:i/>
          <w:sz w:val="21"/>
          <w:szCs w:val="21"/>
          <w:shd w:val="clear" w:color="auto" w:fill="FFFFFF"/>
          <w:lang w:bidi="pt-PT"/>
        </w:rPr>
        <w:t>. (</w:t>
      </w:r>
      <w:r w:rsidRPr="00911950">
        <w:rPr>
          <w:rFonts w:asciiTheme="minorBidi" w:hAnsiTheme="minorBidi"/>
          <w:sz w:val="21"/>
          <w:szCs w:val="21"/>
          <w:shd w:val="clear" w:color="auto" w:fill="FFFFFF"/>
          <w:lang w:bidi="pt-PT"/>
        </w:rPr>
        <w:t>Retrieved 17.01.2020</w:t>
      </w:r>
      <w:r w:rsidRPr="00911950">
        <w:rPr>
          <w:rFonts w:asciiTheme="minorBidi" w:hAnsiTheme="minorBidi"/>
          <w:i/>
          <w:sz w:val="21"/>
          <w:szCs w:val="21"/>
          <w:shd w:val="clear" w:color="auto" w:fill="FFFFFF"/>
          <w:lang w:bidi="pt-PT"/>
        </w:rPr>
        <w:t>)</w:t>
      </w:r>
    </w:p>
    <w:p w14:paraId="040D9795" w14:textId="77777777" w:rsidR="001E3DDD" w:rsidRPr="00911950" w:rsidRDefault="001E3DDD" w:rsidP="00BB597E">
      <w:pPr>
        <w:pStyle w:val="NormalWeb"/>
        <w:numPr>
          <w:ilvl w:val="1"/>
          <w:numId w:val="19"/>
        </w:numPr>
        <w:shd w:val="clear" w:color="auto" w:fill="FFFFFF"/>
        <w:tabs>
          <w:tab w:val="left" w:pos="360"/>
        </w:tabs>
        <w:spacing w:before="120" w:beforeAutospacing="0" w:after="120" w:afterAutospacing="0" w:line="360" w:lineRule="auto"/>
        <w:ind w:left="360" w:hanging="360"/>
        <w:jc w:val="both"/>
        <w:rPr>
          <w:rFonts w:asciiTheme="minorBidi" w:hAnsiTheme="minorBidi" w:cstheme="minorBidi"/>
          <w:b/>
          <w:sz w:val="21"/>
          <w:szCs w:val="21"/>
        </w:rPr>
      </w:pPr>
      <w:r w:rsidRPr="00911950">
        <w:rPr>
          <w:rFonts w:asciiTheme="minorBidi" w:hAnsiTheme="minorBidi" w:cstheme="minorBidi"/>
          <w:b/>
          <w:sz w:val="21"/>
          <w:szCs w:val="21"/>
          <w:lang w:bidi="pt-PT"/>
        </w:rPr>
        <w:t>Progressos do ODS6 a partir de 2019</w:t>
      </w:r>
    </w:p>
    <w:p w14:paraId="187CE382" w14:textId="77777777" w:rsidR="001E3DDD" w:rsidRPr="00911950" w:rsidRDefault="001E3DDD" w:rsidP="001E3DDD">
      <w:pPr>
        <w:pStyle w:val="NormalWeb"/>
        <w:shd w:val="clear" w:color="auto" w:fill="FFFFFF"/>
        <w:spacing w:before="120" w:beforeAutospacing="0" w:after="120" w:afterAutospacing="0" w:line="360" w:lineRule="auto"/>
        <w:jc w:val="both"/>
        <w:rPr>
          <w:rFonts w:asciiTheme="minorBidi" w:hAnsiTheme="minorBidi" w:cstheme="minorBidi"/>
          <w:sz w:val="21"/>
          <w:szCs w:val="21"/>
        </w:rPr>
      </w:pPr>
      <w:r w:rsidRPr="00911950">
        <w:rPr>
          <w:rFonts w:asciiTheme="minorBidi" w:hAnsiTheme="minorBidi" w:cstheme="minorBidi"/>
          <w:sz w:val="21"/>
          <w:szCs w:val="21"/>
          <w:lang w:bidi="pt-PT"/>
        </w:rPr>
        <w:t>Biliões de pessoas continuam a não dispor de água segura, saneamento e instalações para a lavagem das mãos, independentemente dos progressos alcançados. Os dados sugerem que a consecução do acesso universal mesmo ao serviço de saneamento básico até 2030 exigiria o dobro da actual taxa anual de progresso. É pouco provável que a maioria dos países atinja a plena implementação da gestão integrada dos recursos hídricos até 2030 (Nações Unidas, 2019).</w:t>
      </w:r>
    </w:p>
    <w:p w14:paraId="0A30A46F" w14:textId="77777777" w:rsidR="009843AB" w:rsidRPr="00911950" w:rsidRDefault="004835AD" w:rsidP="009843AB">
      <w:pPr>
        <w:pStyle w:val="NormalWeb"/>
        <w:shd w:val="clear" w:color="auto" w:fill="FFFFFF"/>
        <w:spacing w:before="120" w:beforeAutospacing="0" w:after="120" w:afterAutospacing="0" w:line="360" w:lineRule="auto"/>
        <w:jc w:val="both"/>
        <w:rPr>
          <w:rFonts w:asciiTheme="minorBidi" w:hAnsiTheme="minorBidi" w:cstheme="minorBidi"/>
          <w:sz w:val="21"/>
          <w:szCs w:val="21"/>
        </w:rPr>
      </w:pPr>
      <w:r w:rsidRPr="00911950">
        <w:rPr>
          <w:rFonts w:asciiTheme="minorBidi" w:hAnsiTheme="minorBidi" w:cstheme="minorBidi"/>
          <w:sz w:val="21"/>
          <w:szCs w:val="21"/>
          <w:lang w:bidi="pt-PT"/>
        </w:rPr>
        <w:t>De acordo com o Relatório sobre os Objectivos de Desenvolvimento Sustentável 2019 (</w:t>
      </w:r>
      <w:r w:rsidR="00A1178B">
        <w:fldChar w:fldCharType="begin"/>
      </w:r>
      <w:r w:rsidR="00A1178B">
        <w:instrText xml:space="preserve"> HYPERLINK "https://unstats.un.org" </w:instrText>
      </w:r>
      <w:r w:rsidR="00A1178B">
        <w:fldChar w:fldCharType="separate"/>
      </w:r>
      <w:r w:rsidRPr="00911950">
        <w:rPr>
          <w:rStyle w:val="Hyperlink"/>
          <w:rFonts w:asciiTheme="minorBidi" w:hAnsiTheme="minorBidi" w:cstheme="minorBidi"/>
          <w:sz w:val="21"/>
          <w:szCs w:val="21"/>
          <w:lang w:bidi="pt-PT"/>
        </w:rPr>
        <w:t>https://unstats.un.org</w:t>
      </w:r>
      <w:r w:rsidR="00A1178B">
        <w:rPr>
          <w:rStyle w:val="Hyperlink"/>
          <w:rFonts w:asciiTheme="minorBidi" w:hAnsiTheme="minorBidi" w:cstheme="minorBidi"/>
          <w:sz w:val="21"/>
          <w:szCs w:val="21"/>
          <w:lang w:bidi="pt-PT"/>
        </w:rPr>
        <w:fldChar w:fldCharType="end"/>
      </w:r>
      <w:r w:rsidRPr="00911950">
        <w:rPr>
          <w:rFonts w:asciiTheme="minorBidi" w:hAnsiTheme="minorBidi" w:cstheme="minorBidi"/>
          <w:sz w:val="21"/>
          <w:szCs w:val="21"/>
          <w:lang w:bidi="pt-PT"/>
        </w:rPr>
        <w:t xml:space="preserve">), em 2017 a população sem serviços de saneamento básico diminuiu 26% (de 2,7 mil milhões para 2 mil milhões). A cobertura dos serviços de saneamento geridos com segurança nas zonas rurais aumentou de 22% para 43%. A população que utiliza serviços de saneamento geridos com segurança aumentou de 28 para 45%. Cinquenta e um países tinham mais de 99% de cobertura de saneamento básico, com 1 em cada 4 países perto de alcançar uma </w:t>
      </w:r>
      <w:r w:rsidRPr="00911950">
        <w:rPr>
          <w:rFonts w:asciiTheme="minorBidi" w:hAnsiTheme="minorBidi" w:cstheme="minorBidi"/>
          <w:sz w:val="21"/>
          <w:szCs w:val="21"/>
          <w:lang w:bidi="pt-PT"/>
        </w:rPr>
        <w:lastRenderedPageBreak/>
        <w:t xml:space="preserve">cobertura "quase universal" até 2030. A defecação a céu aberto foi reduzida para metade, mas 9% ainda pratica defecação a céu aberto (673 milhões). Cerca de 23 países reduziram as taxas de defecação a céu aberto em mais de 1%; 1 em cada 3 países com taxas de defecação a céu aberto &gt; 5% está no bom caminho para alcançar uma "quase eliminação" (&lt;1%) até 2030. </w:t>
      </w:r>
    </w:p>
    <w:p w14:paraId="0720DE44" w14:textId="77777777" w:rsidR="002535DF" w:rsidRPr="00911950" w:rsidRDefault="007A6CE5" w:rsidP="001E3DDD">
      <w:pPr>
        <w:pStyle w:val="NormalWeb"/>
        <w:shd w:val="clear" w:color="auto" w:fill="FFFFFF"/>
        <w:spacing w:before="120" w:beforeAutospacing="0" w:after="120" w:afterAutospacing="0" w:line="360" w:lineRule="auto"/>
        <w:jc w:val="both"/>
        <w:rPr>
          <w:rFonts w:asciiTheme="minorBidi" w:hAnsiTheme="minorBidi" w:cstheme="minorBidi"/>
          <w:sz w:val="21"/>
          <w:szCs w:val="21"/>
        </w:rPr>
      </w:pPr>
      <w:r w:rsidRPr="00911950">
        <w:rPr>
          <w:rFonts w:asciiTheme="minorBidi" w:hAnsiTheme="minorBidi" w:cstheme="minorBidi"/>
          <w:sz w:val="21"/>
          <w:szCs w:val="21"/>
          <w:lang w:bidi="pt-PT"/>
        </w:rPr>
        <w:t xml:space="preserve">Fonte: </w:t>
      </w:r>
      <w:hyperlink r:id="rId18" w:history="1">
        <w:r w:rsidR="004835AD" w:rsidRPr="00911950">
          <w:rPr>
            <w:rStyle w:val="Hyperlink"/>
            <w:rFonts w:asciiTheme="minorBidi" w:hAnsiTheme="minorBidi" w:cstheme="minorBidi"/>
            <w:color w:val="auto"/>
            <w:sz w:val="21"/>
            <w:szCs w:val="21"/>
            <w:u w:val="none"/>
            <w:lang w:bidi="pt-PT"/>
          </w:rPr>
          <w:t>https://unstats.un.org</w:t>
        </w:r>
      </w:hyperlink>
      <w:r w:rsidRPr="00911950">
        <w:rPr>
          <w:rFonts w:asciiTheme="minorBidi" w:hAnsiTheme="minorBidi" w:cstheme="minorBidi"/>
          <w:sz w:val="21"/>
          <w:szCs w:val="21"/>
          <w:lang w:bidi="pt-PT"/>
        </w:rPr>
        <w:t xml:space="preserve">    </w:t>
      </w:r>
    </w:p>
    <w:p w14:paraId="12FB8310" w14:textId="77777777" w:rsidR="001E3DDD" w:rsidRPr="003A739D" w:rsidRDefault="00E37F22" w:rsidP="001E3DDD">
      <w:pPr>
        <w:pStyle w:val="NormalWeb"/>
        <w:shd w:val="clear" w:color="auto" w:fill="FFFFFF"/>
        <w:spacing w:before="120" w:beforeAutospacing="0" w:after="120" w:afterAutospacing="0" w:line="360" w:lineRule="auto"/>
        <w:jc w:val="both"/>
        <w:rPr>
          <w:rFonts w:asciiTheme="minorBidi" w:hAnsiTheme="minorBidi" w:cstheme="minorBidi"/>
          <w:sz w:val="22"/>
          <w:szCs w:val="22"/>
        </w:rPr>
      </w:pPr>
      <w:r w:rsidRPr="003A739D">
        <w:rPr>
          <w:rFonts w:asciiTheme="minorBidi" w:hAnsiTheme="minorBidi" w:cstheme="minorBidi"/>
          <w:noProof/>
          <w:sz w:val="20"/>
          <w:lang w:val="en-US" w:eastAsia="en-US"/>
        </w:rPr>
        <mc:AlternateContent>
          <mc:Choice Requires="wpg">
            <w:drawing>
              <wp:inline distT="0" distB="0" distL="0" distR="0" wp14:anchorId="4EC3934A" wp14:editId="3FF66522">
                <wp:extent cx="4232910" cy="4316730"/>
                <wp:effectExtent l="9525" t="10160" r="24765" b="0"/>
                <wp:docPr id="68665" name="Grupare 2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2910" cy="4316730"/>
                          <a:chOff x="0" y="0"/>
                          <a:chExt cx="42328" cy="43169"/>
                        </a:xfrm>
                      </wpg:grpSpPr>
                      <wps:wsp>
                        <wps:cNvPr id="68667" name="Dreptunghi 2070"/>
                        <wps:cNvSpPr>
                          <a:spLocks noChangeArrowheads="1"/>
                        </wps:cNvSpPr>
                        <wps:spPr bwMode="auto">
                          <a:xfrm>
                            <a:off x="0" y="0"/>
                            <a:ext cx="42328" cy="41632"/>
                          </a:xfrm>
                          <a:prstGeom prst="rect">
                            <a:avLst/>
                          </a:prstGeom>
                          <a:solidFill>
                            <a:schemeClr val="bg1">
                              <a:lumMod val="100000"/>
                              <a:lumOff val="0"/>
                            </a:schemeClr>
                          </a:solidFill>
                          <a:ln w="3175">
                            <a:solidFill>
                              <a:schemeClr val="tx1">
                                <a:lumMod val="100000"/>
                                <a:lumOff val="0"/>
                              </a:schemeClr>
                            </a:solidFill>
                            <a:miter lim="800000"/>
                            <a:headEnd/>
                            <a:tailEnd/>
                          </a:ln>
                          <a:effectLst>
                            <a:outerShdw dist="38100" dir="2700000" algn="tl" rotWithShape="0">
                              <a:srgbClr val="000000">
                                <a:alpha val="39999"/>
                              </a:srgbClr>
                            </a:outerShdw>
                          </a:effectLst>
                        </wps:spPr>
                        <wps:bodyPr rot="0" vert="horz" wrap="square" lIns="91440" tIns="45720" rIns="91440" bIns="45720" anchor="ctr" anchorCtr="0" upright="1">
                          <a:noAutofit/>
                        </wps:bodyPr>
                      </wps:wsp>
                      <wpg:grpSp>
                        <wpg:cNvPr id="68668" name="Grupare 2069"/>
                        <wpg:cNvGrpSpPr>
                          <a:grpSpLocks/>
                        </wpg:cNvGrpSpPr>
                        <wpg:grpSpPr bwMode="auto">
                          <a:xfrm>
                            <a:off x="315" y="345"/>
                            <a:ext cx="41821" cy="42824"/>
                            <a:chOff x="0" y="0"/>
                            <a:chExt cx="41821" cy="42828"/>
                          </a:xfrm>
                        </wpg:grpSpPr>
                        <pic:pic xmlns:pic="http://schemas.openxmlformats.org/drawingml/2006/picture">
                          <pic:nvPicPr>
                            <pic:cNvPr id="68669" name="Imagine 206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1433"/>
                              <a:ext cx="41821" cy="31179"/>
                            </a:xfrm>
                            <a:prstGeom prst="rect">
                              <a:avLst/>
                            </a:prstGeom>
                            <a:noFill/>
                            <a:extLst>
                              <a:ext uri="{909E8E84-426E-40DD-AFC4-6F175D3DCCD1}">
                                <a14:hiddenFill xmlns:a14="http://schemas.microsoft.com/office/drawing/2010/main">
                                  <a:solidFill>
                                    <a:srgbClr val="FFFFFF"/>
                                  </a:solidFill>
                                </a14:hiddenFill>
                              </a:ext>
                            </a:extLst>
                          </pic:spPr>
                        </pic:pic>
                        <wps:wsp>
                          <wps:cNvPr id="68670" name="Casetă text 2065"/>
                          <wps:cNvSpPr txBox="1">
                            <a:spLocks noChangeArrowheads="1"/>
                          </wps:cNvSpPr>
                          <wps:spPr bwMode="auto">
                            <a:xfrm>
                              <a:off x="3924" y="0"/>
                              <a:ext cx="8370"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847D6E2" w14:textId="77777777" w:rsidR="00A1178B" w:rsidRPr="00C77ED8" w:rsidRDefault="00A1178B" w:rsidP="00C77ED8">
                                <w:pPr>
                                  <w:spacing w:after="0"/>
                                  <w:jc w:val="center"/>
                                  <w:rPr>
                                    <w:color w:val="808080" w:themeColor="background1" w:themeShade="80"/>
                                    <w:sz w:val="18"/>
                                    <w:szCs w:val="18"/>
                                    <w:lang w:val="en-US"/>
                                  </w:rPr>
                                </w:pPr>
                                <w:r w:rsidRPr="00C77ED8">
                                  <w:rPr>
                                    <w:color w:val="808080" w:themeColor="background1" w:themeShade="80"/>
                                    <w:sz w:val="18"/>
                                    <w:lang w:bidi="pt-PT"/>
                                  </w:rPr>
                                  <w:t>Saneamento</w:t>
                                </w:r>
                              </w:p>
                            </w:txbxContent>
                          </wps:txbx>
                          <wps:bodyPr rot="0" vert="horz" wrap="square" lIns="0" tIns="0" rIns="0" bIns="0" anchor="t" anchorCtr="0" upright="1">
                            <a:spAutoFit/>
                          </wps:bodyPr>
                        </wps:wsp>
                        <wps:wsp>
                          <wps:cNvPr id="68671" name="Casetă text 2066"/>
                          <wps:cNvSpPr txBox="1">
                            <a:spLocks noChangeArrowheads="1"/>
                          </wps:cNvSpPr>
                          <wps:spPr bwMode="auto">
                            <a:xfrm>
                              <a:off x="16713" y="0"/>
                              <a:ext cx="8369"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C87BDEE" w14:textId="77777777" w:rsidR="00A1178B" w:rsidRPr="00C77ED8" w:rsidRDefault="00A1178B" w:rsidP="00C77ED8">
                                <w:pPr>
                                  <w:spacing w:after="0"/>
                                  <w:jc w:val="center"/>
                                  <w:rPr>
                                    <w:color w:val="808080" w:themeColor="background1" w:themeShade="80"/>
                                    <w:sz w:val="18"/>
                                    <w:szCs w:val="18"/>
                                    <w:lang w:val="en-US"/>
                                  </w:rPr>
                                </w:pPr>
                                <w:r>
                                  <w:rPr>
                                    <w:color w:val="808080" w:themeColor="background1" w:themeShade="80"/>
                                    <w:sz w:val="18"/>
                                    <w:lang w:bidi="pt-PT"/>
                                  </w:rPr>
                                  <w:t>Água potável</w:t>
                                </w:r>
                              </w:p>
                            </w:txbxContent>
                          </wps:txbx>
                          <wps:bodyPr rot="0" vert="horz" wrap="square" lIns="0" tIns="0" rIns="0" bIns="0" anchor="t" anchorCtr="0" upright="1">
                            <a:spAutoFit/>
                          </wps:bodyPr>
                        </wps:wsp>
                        <wps:wsp>
                          <wps:cNvPr id="68672" name="Casetă text 2067"/>
                          <wps:cNvSpPr txBox="1">
                            <a:spLocks noChangeArrowheads="1"/>
                          </wps:cNvSpPr>
                          <wps:spPr bwMode="auto">
                            <a:xfrm>
                              <a:off x="29172" y="0"/>
                              <a:ext cx="8369"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949BD1" w14:textId="77777777" w:rsidR="00A1178B" w:rsidRPr="00C77ED8" w:rsidRDefault="00A1178B" w:rsidP="00C77ED8">
                                <w:pPr>
                                  <w:spacing w:after="0"/>
                                  <w:jc w:val="center"/>
                                  <w:rPr>
                                    <w:color w:val="808080" w:themeColor="background1" w:themeShade="80"/>
                                    <w:sz w:val="18"/>
                                    <w:szCs w:val="18"/>
                                    <w:lang w:val="en-US"/>
                                  </w:rPr>
                                </w:pPr>
                                <w:r>
                                  <w:rPr>
                                    <w:color w:val="808080" w:themeColor="background1" w:themeShade="80"/>
                                    <w:sz w:val="18"/>
                                    <w:lang w:bidi="pt-PT"/>
                                  </w:rPr>
                                  <w:t>Higiene</w:t>
                                </w:r>
                              </w:p>
                            </w:txbxContent>
                          </wps:txbx>
                          <wps:bodyPr rot="0" vert="horz" wrap="square" lIns="0" tIns="0" rIns="0" bIns="0" anchor="t" anchorCtr="0" upright="1">
                            <a:spAutoFit/>
                          </wps:bodyPr>
                        </wps:wsp>
                        <wps:wsp>
                          <wps:cNvPr id="68673" name="Casetă text 2068"/>
                          <wps:cNvSpPr txBox="1">
                            <a:spLocks noChangeArrowheads="1"/>
                          </wps:cNvSpPr>
                          <wps:spPr bwMode="auto">
                            <a:xfrm>
                              <a:off x="4185" y="33068"/>
                              <a:ext cx="33686" cy="9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5364" w:type="pct"/>
                                  <w:tblCellMar>
                                    <w:left w:w="0" w:type="dxa"/>
                                    <w:right w:w="0" w:type="dxa"/>
                                  </w:tblCellMar>
                                  <w:tblLook w:val="04A0" w:firstRow="1" w:lastRow="0" w:firstColumn="1" w:lastColumn="0" w:noHBand="0" w:noVBand="1"/>
                                </w:tblPr>
                                <w:tblGrid>
                                  <w:gridCol w:w="1997"/>
                                  <w:gridCol w:w="2040"/>
                                  <w:gridCol w:w="1654"/>
                                </w:tblGrid>
                                <w:tr w:rsidR="00A1178B" w14:paraId="6EA5EF91" w14:textId="77777777" w:rsidTr="00A5680A">
                                  <w:trPr>
                                    <w:trHeight w:hRule="exact" w:val="1300"/>
                                  </w:trPr>
                                  <w:tc>
                                    <w:tcPr>
                                      <w:tcW w:w="1755" w:type="pct"/>
                                    </w:tcPr>
                                    <w:p w14:paraId="1E0B6D0A" w14:textId="77777777" w:rsidR="00A1178B" w:rsidRPr="003D32D7" w:rsidRDefault="00A1178B" w:rsidP="00C77ED8">
                                      <w:pPr>
                                        <w:spacing w:after="0" w:line="20" w:lineRule="atLeast"/>
                                        <w:textAlignment w:val="baseline"/>
                                        <w:rPr>
                                          <w:rFonts w:ascii="Arial" w:eastAsia="Arial" w:hAnsi="Arial"/>
                                          <w:color w:val="808080" w:themeColor="background1" w:themeShade="80"/>
                                          <w:sz w:val="16"/>
                                          <w:szCs w:val="24"/>
                                          <w:lang w:val="pt-BR"/>
                                        </w:rPr>
                                      </w:pPr>
                                      <w:r w:rsidRPr="00A5680A">
                                        <w:rPr>
                                          <w:color w:val="FFC000" w:themeColor="accent4"/>
                                          <w:sz w:val="16"/>
                                          <w:lang w:bidi="pt-PT"/>
                                        </w:rPr>
                                        <w:sym w:font="Wingdings" w:char="F06C"/>
                                      </w:r>
                                      <w:r w:rsidRPr="00C77ED8">
                                        <w:rPr>
                                          <w:color w:val="808080" w:themeColor="background1" w:themeShade="80"/>
                                          <w:sz w:val="16"/>
                                          <w:lang w:bidi="pt-PT"/>
                                        </w:rPr>
                                        <w:t xml:space="preserve"> Defecação a céu aberto</w:t>
                                      </w:r>
                                    </w:p>
                                    <w:p w14:paraId="3762D7E0" w14:textId="77777777" w:rsidR="00A1178B" w:rsidRPr="003D32D7" w:rsidRDefault="00A1178B" w:rsidP="00C77ED8">
                                      <w:pPr>
                                        <w:spacing w:after="0" w:line="20" w:lineRule="atLeast"/>
                                        <w:textAlignment w:val="baseline"/>
                                        <w:rPr>
                                          <w:rFonts w:ascii="Arial" w:eastAsia="Arial" w:hAnsi="Arial"/>
                                          <w:color w:val="808080" w:themeColor="background1" w:themeShade="80"/>
                                          <w:sz w:val="16"/>
                                          <w:szCs w:val="24"/>
                                          <w:lang w:val="pt-BR"/>
                                        </w:rPr>
                                      </w:pPr>
                                      <w:r w:rsidRPr="00A5680A">
                                        <w:rPr>
                                          <w:color w:val="FFD966" w:themeColor="accent4" w:themeTint="99"/>
                                          <w:sz w:val="16"/>
                                          <w:lang w:bidi="pt-PT"/>
                                        </w:rPr>
                                        <w:sym w:font="Wingdings" w:char="F06C"/>
                                      </w:r>
                                      <w:r w:rsidRPr="00C77ED8">
                                        <w:rPr>
                                          <w:color w:val="808080" w:themeColor="background1" w:themeShade="80"/>
                                          <w:sz w:val="16"/>
                                          <w:lang w:bidi="pt-PT"/>
                                        </w:rPr>
                                        <w:t xml:space="preserve"> Não melhorado</w:t>
                                      </w:r>
                                    </w:p>
                                    <w:p w14:paraId="66006B8A" w14:textId="77777777" w:rsidR="00A1178B" w:rsidRPr="00C77ED8" w:rsidRDefault="00A1178B" w:rsidP="00C77ED8">
                                      <w:pPr>
                                        <w:spacing w:after="0" w:line="20" w:lineRule="atLeast"/>
                                        <w:textAlignment w:val="baseline"/>
                                        <w:rPr>
                                          <w:rFonts w:ascii="Arial" w:eastAsia="Arial" w:hAnsi="Arial"/>
                                          <w:color w:val="808080" w:themeColor="background1" w:themeShade="80"/>
                                          <w:sz w:val="16"/>
                                          <w:szCs w:val="24"/>
                                        </w:rPr>
                                      </w:pPr>
                                      <w:r w:rsidRPr="00A5680A">
                                        <w:rPr>
                                          <w:color w:val="FFE599" w:themeColor="accent4" w:themeTint="66"/>
                                          <w:sz w:val="16"/>
                                          <w:lang w:bidi="pt-PT"/>
                                        </w:rPr>
                                        <w:sym w:font="Wingdings" w:char="F06C"/>
                                      </w:r>
                                      <w:r w:rsidRPr="00C77ED8">
                                        <w:rPr>
                                          <w:color w:val="808080" w:themeColor="background1" w:themeShade="80"/>
                                          <w:sz w:val="16"/>
                                          <w:lang w:bidi="pt-PT"/>
                                        </w:rPr>
                                        <w:t xml:space="preserve"> Limitado</w:t>
                                      </w:r>
                                    </w:p>
                                    <w:p w14:paraId="392A6BB1" w14:textId="77777777" w:rsidR="00A1178B" w:rsidRPr="00C77ED8" w:rsidRDefault="00A1178B" w:rsidP="00C77ED8">
                                      <w:pPr>
                                        <w:tabs>
                                          <w:tab w:val="left" w:pos="360"/>
                                        </w:tabs>
                                        <w:spacing w:after="0" w:line="20" w:lineRule="atLeast"/>
                                        <w:textAlignment w:val="baseline"/>
                                        <w:rPr>
                                          <w:rFonts w:ascii="Arial" w:eastAsia="Arial" w:hAnsi="Arial"/>
                                          <w:color w:val="808080" w:themeColor="background1" w:themeShade="80"/>
                                          <w:sz w:val="16"/>
                                          <w:szCs w:val="24"/>
                                        </w:rPr>
                                      </w:pPr>
                                      <w:r w:rsidRPr="00A5680A">
                                        <w:rPr>
                                          <w:color w:val="A8D08D" w:themeColor="accent6" w:themeTint="99"/>
                                          <w:sz w:val="16"/>
                                          <w:lang w:bidi="pt-PT"/>
                                        </w:rPr>
                                        <w:sym w:font="Wingdings" w:char="F06C"/>
                                      </w:r>
                                      <w:r w:rsidRPr="00C77ED8">
                                        <w:rPr>
                                          <w:color w:val="808080" w:themeColor="background1" w:themeShade="80"/>
                                          <w:sz w:val="16"/>
                                          <w:lang w:bidi="pt-PT"/>
                                        </w:rPr>
                                        <w:t xml:space="preserve"> Básico</w:t>
                                      </w:r>
                                    </w:p>
                                    <w:p w14:paraId="2B7247FC" w14:textId="77777777" w:rsidR="00A1178B" w:rsidRPr="00C77ED8" w:rsidRDefault="00A1178B" w:rsidP="00C77ED8">
                                      <w:pPr>
                                        <w:tabs>
                                          <w:tab w:val="left" w:pos="360"/>
                                        </w:tabs>
                                        <w:spacing w:after="0" w:line="20" w:lineRule="atLeast"/>
                                        <w:textAlignment w:val="baseline"/>
                                        <w:rPr>
                                          <w:rFonts w:ascii="Arial" w:eastAsia="Arial" w:hAnsi="Arial"/>
                                          <w:color w:val="808080" w:themeColor="background1" w:themeShade="80"/>
                                          <w:sz w:val="16"/>
                                          <w:szCs w:val="24"/>
                                        </w:rPr>
                                      </w:pPr>
                                      <w:r w:rsidRPr="00A5680A">
                                        <w:rPr>
                                          <w:color w:val="538135" w:themeColor="accent6" w:themeShade="BF"/>
                                          <w:sz w:val="16"/>
                                          <w:lang w:bidi="pt-PT"/>
                                        </w:rPr>
                                        <w:sym w:font="Wingdings" w:char="F06C"/>
                                      </w:r>
                                      <w:r w:rsidRPr="00C77ED8">
                                        <w:rPr>
                                          <w:color w:val="808080" w:themeColor="background1" w:themeShade="80"/>
                                          <w:sz w:val="16"/>
                                          <w:lang w:bidi="pt-PT"/>
                                        </w:rPr>
                                        <w:t xml:space="preserve"> Gerido de forma segura</w:t>
                                      </w:r>
                                    </w:p>
                                  </w:tc>
                                  <w:tc>
                                    <w:tcPr>
                                      <w:tcW w:w="1792" w:type="pct"/>
                                    </w:tcPr>
                                    <w:p w14:paraId="5A404A7D" w14:textId="77777777" w:rsidR="00A1178B" w:rsidRPr="00C77ED8" w:rsidRDefault="00A1178B" w:rsidP="00C77ED8">
                                      <w:pPr>
                                        <w:tabs>
                                          <w:tab w:val="left" w:pos="504"/>
                                        </w:tabs>
                                        <w:spacing w:after="0" w:line="20" w:lineRule="atLeast"/>
                                        <w:textAlignment w:val="baseline"/>
                                        <w:rPr>
                                          <w:rFonts w:ascii="Arial" w:eastAsia="Arial" w:hAnsi="Arial"/>
                                          <w:color w:val="808080" w:themeColor="background1" w:themeShade="80"/>
                                          <w:sz w:val="16"/>
                                          <w:szCs w:val="24"/>
                                        </w:rPr>
                                      </w:pPr>
                                      <w:r w:rsidRPr="00A5680A">
                                        <w:rPr>
                                          <w:color w:val="FFC000" w:themeColor="accent4"/>
                                          <w:sz w:val="16"/>
                                          <w:lang w:bidi="pt-PT"/>
                                        </w:rPr>
                                        <w:sym w:font="Wingdings" w:char="F06C"/>
                                      </w:r>
                                      <w:r w:rsidRPr="00C77ED8">
                                        <w:rPr>
                                          <w:color w:val="808080" w:themeColor="background1" w:themeShade="80"/>
                                          <w:sz w:val="16"/>
                                          <w:lang w:bidi="pt-PT"/>
                                        </w:rPr>
                                        <w:t xml:space="preserve"> Águas superficiais</w:t>
                                      </w:r>
                                    </w:p>
                                    <w:p w14:paraId="6F76833C" w14:textId="77777777" w:rsidR="00A1178B" w:rsidRPr="003D32D7" w:rsidRDefault="00A1178B" w:rsidP="00C77ED8">
                                      <w:pPr>
                                        <w:spacing w:after="0" w:line="20" w:lineRule="atLeast"/>
                                        <w:textAlignment w:val="baseline"/>
                                        <w:rPr>
                                          <w:rFonts w:ascii="Arial" w:eastAsia="Arial" w:hAnsi="Arial"/>
                                          <w:color w:val="808080" w:themeColor="background1" w:themeShade="80"/>
                                          <w:sz w:val="16"/>
                                          <w:szCs w:val="24"/>
                                          <w:lang w:val="pt-BR"/>
                                        </w:rPr>
                                      </w:pPr>
                                      <w:r w:rsidRPr="00A5680A">
                                        <w:rPr>
                                          <w:color w:val="FFD966" w:themeColor="accent4" w:themeTint="99"/>
                                          <w:sz w:val="16"/>
                                          <w:lang w:bidi="pt-PT"/>
                                        </w:rPr>
                                        <w:sym w:font="Wingdings" w:char="F06C"/>
                                      </w:r>
                                      <w:r w:rsidRPr="00C77ED8">
                                        <w:rPr>
                                          <w:color w:val="808080" w:themeColor="background1" w:themeShade="80"/>
                                          <w:sz w:val="16"/>
                                          <w:lang w:bidi="pt-PT"/>
                                        </w:rPr>
                                        <w:t xml:space="preserve"> Não melhorado</w:t>
                                      </w:r>
                                    </w:p>
                                    <w:p w14:paraId="30958F3B" w14:textId="77777777" w:rsidR="00A1178B" w:rsidRPr="00C77ED8" w:rsidRDefault="00A1178B" w:rsidP="00C77ED8">
                                      <w:pPr>
                                        <w:spacing w:after="0" w:line="20" w:lineRule="atLeast"/>
                                        <w:textAlignment w:val="baseline"/>
                                        <w:rPr>
                                          <w:rFonts w:ascii="Arial" w:eastAsia="Arial" w:hAnsi="Arial"/>
                                          <w:color w:val="808080" w:themeColor="background1" w:themeShade="80"/>
                                          <w:sz w:val="16"/>
                                          <w:szCs w:val="24"/>
                                        </w:rPr>
                                      </w:pPr>
                                      <w:r w:rsidRPr="00A5680A">
                                        <w:rPr>
                                          <w:color w:val="FFE599" w:themeColor="accent4" w:themeTint="66"/>
                                          <w:sz w:val="16"/>
                                          <w:lang w:bidi="pt-PT"/>
                                        </w:rPr>
                                        <w:sym w:font="Wingdings" w:char="F06C"/>
                                      </w:r>
                                      <w:r w:rsidRPr="00C77ED8">
                                        <w:rPr>
                                          <w:color w:val="808080" w:themeColor="background1" w:themeShade="80"/>
                                          <w:sz w:val="16"/>
                                          <w:lang w:bidi="pt-PT"/>
                                        </w:rPr>
                                        <w:t xml:space="preserve"> Limitado</w:t>
                                      </w:r>
                                    </w:p>
                                    <w:p w14:paraId="74A49CC7" w14:textId="77777777" w:rsidR="00A1178B" w:rsidRPr="00C77ED8" w:rsidRDefault="00A1178B" w:rsidP="00A5680A">
                                      <w:pPr>
                                        <w:tabs>
                                          <w:tab w:val="left" w:pos="576"/>
                                        </w:tabs>
                                        <w:spacing w:after="0" w:line="20" w:lineRule="atLeast"/>
                                        <w:textAlignment w:val="baseline"/>
                                        <w:rPr>
                                          <w:rFonts w:ascii="Arial" w:eastAsia="Arial" w:hAnsi="Arial"/>
                                          <w:color w:val="808080" w:themeColor="background1" w:themeShade="80"/>
                                          <w:sz w:val="16"/>
                                          <w:szCs w:val="24"/>
                                        </w:rPr>
                                      </w:pPr>
                                      <w:r w:rsidRPr="00A5680A">
                                        <w:rPr>
                                          <w:color w:val="00B0F0"/>
                                          <w:sz w:val="16"/>
                                          <w:lang w:bidi="pt-PT"/>
                                        </w:rPr>
                                        <w:sym w:font="Wingdings" w:char="F06C"/>
                                      </w:r>
                                      <w:r w:rsidRPr="00C77ED8">
                                        <w:rPr>
                                          <w:color w:val="808080" w:themeColor="background1" w:themeShade="80"/>
                                          <w:sz w:val="16"/>
                                          <w:lang w:bidi="pt-PT"/>
                                        </w:rPr>
                                        <w:t xml:space="preserve"> Básico</w:t>
                                      </w:r>
                                    </w:p>
                                    <w:p w14:paraId="6A1F7008" w14:textId="77777777" w:rsidR="00A1178B" w:rsidRPr="00C77ED8" w:rsidRDefault="00A1178B" w:rsidP="00A5680A">
                                      <w:pPr>
                                        <w:tabs>
                                          <w:tab w:val="left" w:pos="576"/>
                                        </w:tabs>
                                        <w:spacing w:after="0" w:line="20" w:lineRule="atLeast"/>
                                        <w:textAlignment w:val="baseline"/>
                                        <w:rPr>
                                          <w:rFonts w:ascii="Arial" w:eastAsia="Arial" w:hAnsi="Arial"/>
                                          <w:color w:val="808080" w:themeColor="background1" w:themeShade="80"/>
                                          <w:sz w:val="16"/>
                                          <w:szCs w:val="24"/>
                                        </w:rPr>
                                      </w:pPr>
                                      <w:r w:rsidRPr="00A5680A">
                                        <w:rPr>
                                          <w:color w:val="0070C0"/>
                                          <w:sz w:val="16"/>
                                          <w:lang w:bidi="pt-PT"/>
                                        </w:rPr>
                                        <w:sym w:font="Wingdings" w:char="F06C"/>
                                      </w:r>
                                      <w:r w:rsidRPr="00C77ED8">
                                        <w:rPr>
                                          <w:color w:val="808080" w:themeColor="background1" w:themeShade="80"/>
                                          <w:sz w:val="16"/>
                                          <w:lang w:bidi="pt-PT"/>
                                        </w:rPr>
                                        <w:t xml:space="preserve"> Gerido de forma segura</w:t>
                                      </w:r>
                                    </w:p>
                                  </w:tc>
                                  <w:tc>
                                    <w:tcPr>
                                      <w:tcW w:w="1454" w:type="pct"/>
                                    </w:tcPr>
                                    <w:p w14:paraId="5319D8EB" w14:textId="77777777" w:rsidR="00A1178B" w:rsidRDefault="00A1178B" w:rsidP="00C77ED8">
                                      <w:pPr>
                                        <w:spacing w:after="0" w:line="20" w:lineRule="atLeast"/>
                                        <w:textAlignment w:val="baseline"/>
                                        <w:rPr>
                                          <w:rFonts w:ascii="Arial" w:eastAsia="Arial" w:hAnsi="Arial"/>
                                          <w:color w:val="808080" w:themeColor="background1" w:themeShade="80"/>
                                          <w:sz w:val="16"/>
                                          <w:szCs w:val="24"/>
                                          <w:lang w:val="en-US"/>
                                        </w:rPr>
                                      </w:pPr>
                                      <w:r w:rsidRPr="00A5680A">
                                        <w:rPr>
                                          <w:color w:val="FFD966" w:themeColor="accent4" w:themeTint="99"/>
                                          <w:sz w:val="16"/>
                                          <w:lang w:bidi="pt-PT"/>
                                        </w:rPr>
                                        <w:sym w:font="Wingdings" w:char="F06C"/>
                                      </w:r>
                                      <w:r w:rsidRPr="00C77ED8">
                                        <w:rPr>
                                          <w:color w:val="808080" w:themeColor="background1" w:themeShade="80"/>
                                          <w:sz w:val="16"/>
                                          <w:lang w:bidi="pt-PT"/>
                                        </w:rPr>
                                        <w:t xml:space="preserve"> Sem instalação</w:t>
                                      </w:r>
                                    </w:p>
                                    <w:p w14:paraId="21A38C6F" w14:textId="77777777" w:rsidR="00A1178B" w:rsidRDefault="00A1178B" w:rsidP="00A5680A">
                                      <w:pPr>
                                        <w:spacing w:after="0" w:line="20" w:lineRule="atLeast"/>
                                        <w:textAlignment w:val="baseline"/>
                                        <w:rPr>
                                          <w:rFonts w:ascii="Arial" w:eastAsia="Arial" w:hAnsi="Arial"/>
                                          <w:color w:val="808080" w:themeColor="background1" w:themeShade="80"/>
                                          <w:sz w:val="16"/>
                                          <w:szCs w:val="24"/>
                                          <w:lang w:val="en-US"/>
                                        </w:rPr>
                                      </w:pPr>
                                      <w:r w:rsidRPr="00A5680A">
                                        <w:rPr>
                                          <w:color w:val="FFE599" w:themeColor="accent4" w:themeTint="66"/>
                                          <w:sz w:val="16"/>
                                          <w:lang w:bidi="pt-PT"/>
                                        </w:rPr>
                                        <w:sym w:font="Wingdings" w:char="F06C"/>
                                      </w:r>
                                      <w:r w:rsidRPr="00C77ED8">
                                        <w:rPr>
                                          <w:color w:val="808080" w:themeColor="background1" w:themeShade="80"/>
                                          <w:sz w:val="16"/>
                                          <w:lang w:bidi="pt-PT"/>
                                        </w:rPr>
                                        <w:t xml:space="preserve"> Limitado</w:t>
                                      </w:r>
                                    </w:p>
                                    <w:p w14:paraId="1A4F48BB" w14:textId="77777777" w:rsidR="00A1178B" w:rsidRPr="00C77ED8" w:rsidRDefault="00A1178B" w:rsidP="00A5680A">
                                      <w:pPr>
                                        <w:spacing w:after="0" w:line="20" w:lineRule="atLeast"/>
                                        <w:textAlignment w:val="baseline"/>
                                        <w:rPr>
                                          <w:rFonts w:ascii="Arial" w:eastAsia="Arial" w:hAnsi="Arial"/>
                                          <w:color w:val="808080" w:themeColor="background1" w:themeShade="80"/>
                                          <w:sz w:val="16"/>
                                          <w:szCs w:val="24"/>
                                        </w:rPr>
                                      </w:pPr>
                                      <w:r w:rsidRPr="00A5680A">
                                        <w:rPr>
                                          <w:color w:val="7030A0"/>
                                          <w:sz w:val="16"/>
                                          <w:lang w:bidi="pt-PT"/>
                                        </w:rPr>
                                        <w:sym w:font="Wingdings" w:char="F06C"/>
                                      </w:r>
                                      <w:r w:rsidRPr="00C77ED8">
                                        <w:rPr>
                                          <w:color w:val="808080" w:themeColor="background1" w:themeShade="80"/>
                                          <w:sz w:val="16"/>
                                          <w:lang w:bidi="pt-PT"/>
                                        </w:rPr>
                                        <w:t xml:space="preserve"> Básico</w:t>
                                      </w:r>
                                    </w:p>
                                  </w:tc>
                                </w:tr>
                              </w:tbl>
                              <w:p w14:paraId="6EE4925F" w14:textId="77777777" w:rsidR="00A1178B" w:rsidRPr="00C77ED8" w:rsidRDefault="00A1178B" w:rsidP="00C77ED8">
                                <w:pPr>
                                  <w:spacing w:after="0"/>
                                  <w:jc w:val="center"/>
                                  <w:rPr>
                                    <w:color w:val="808080" w:themeColor="background1" w:themeShade="80"/>
                                    <w:sz w:val="18"/>
                                    <w:szCs w:val="18"/>
                                    <w:lang w:val="en-US"/>
                                  </w:rPr>
                                </w:pPr>
                              </w:p>
                            </w:txbxContent>
                          </wps:txbx>
                          <wps:bodyPr rot="0" vert="horz" wrap="square" lIns="0" tIns="0" rIns="0" bIns="0" anchor="t" anchorCtr="0" upright="1">
                            <a:spAutoFit/>
                          </wps:bodyPr>
                        </wps:wsp>
                      </wpg:grpSp>
                    </wpg:wgp>
                  </a:graphicData>
                </a:graphic>
              </wp:inline>
            </w:drawing>
          </mc:Choice>
          <mc:Fallback>
            <w:pict>
              <v:group w14:anchorId="4EC3934A" id="Grupare 2071" o:spid="_x0000_s1078" style="width:333.3pt;height:339.9pt;mso-position-horizontal-relative:char;mso-position-vertical-relative:line" coordsize="42328,431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">
                <v:rect id="Dreptunghi 2070" o:spid="_x0000_s1079" style="position:absolute;width:42328;height:416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" fillcolor="white [3212]" strokecolor="black [3213]" strokeweight=".25pt">
                  <v:shadow on="t" color="black" opacity="26213f" origin="-.5,-.5" offset=".74836mm,.74836mm"/>
                </v:rect>
                <v:group id="Grupare 2069" o:spid="_x0000_s1080" style="position:absolute;left:315;top:345;width:41821;height:42824" coordsize="41821,42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ine 2064" o:spid="_x0000_s1081" type="#_x0000_t75" style="position:absolute;top:1433;width:41821;height:3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">
                    <v:imagedata r:id="rId20" o:title=""/>
                  </v:shape>
                  <v:shapetype id="_x0000_t202" coordsize="21600,21600" o:spt="202" path="m,l,21600r21600,l21600,xe">
                    <v:stroke joinstyle="miter"/>
                    <v:path gradientshapeok="t" o:connecttype="rect"/>
                  </v:shapetype>
                  <v:shape id="Casetă text 2065" o:spid="_x0000_s1082" type="#_x0000_t202" style="position:absolute;left:3924;width:8370;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" filled="f" stroked="f" strokeweight=".5pt">
                    <v:textbox style="mso-fit-shape-to-text:t" inset="0,0,0,0">
                      <w:txbxContent>
                        <w:p w14:paraId="3847D6E2" w14:textId="77777777" w:rsidR="00A1178B" w:rsidRPr="00C77ED8" w:rsidRDefault="00A1178B" w:rsidP="00C77ED8">
                          <w:pPr>
                            <w:spacing w:after="0"/>
                            <w:jc w:val="center"/>
                            <w:rPr>
                              <w:color w:val="808080" w:themeColor="background1" w:themeShade="80"/>
                              <w:sz w:val="18"/>
                              <w:szCs w:val="18"/>
                              <w:lang w:val="en-US"/>
                            </w:rPr>
                          </w:pPr>
                          <w:r w:rsidRPr="00C77ED8">
                            <w:rPr>
                              <w:color w:val="808080" w:themeColor="background1" w:themeShade="80"/>
                              <w:sz w:val="18"/>
                              <w:lang w:bidi="pt-PT"/>
                            </w:rPr>
                            <w:t>Saneamento</w:t>
                          </w:r>
                        </w:p>
                      </w:txbxContent>
                    </v:textbox>
                  </v:shape>
                  <v:shape id="Casetă text 2066" o:spid="_x0000_s1083" type="#_x0000_t202" style="position:absolute;left:16713;width:8369;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" filled="f" stroked="f" strokeweight=".5pt">
                    <v:textbox style="mso-fit-shape-to-text:t" inset="0,0,0,0">
                      <w:txbxContent>
                        <w:p w14:paraId="4C87BDEE" w14:textId="77777777" w:rsidR="00A1178B" w:rsidRPr="00C77ED8" w:rsidRDefault="00A1178B" w:rsidP="00C77ED8">
                          <w:pPr>
                            <w:spacing w:after="0"/>
                            <w:jc w:val="center"/>
                            <w:rPr>
                              <w:color w:val="808080" w:themeColor="background1" w:themeShade="80"/>
                              <w:sz w:val="18"/>
                              <w:szCs w:val="18"/>
                              <w:lang w:val="en-US"/>
                            </w:rPr>
                          </w:pPr>
                          <w:r>
                            <w:rPr>
                              <w:color w:val="808080" w:themeColor="background1" w:themeShade="80"/>
                              <w:sz w:val="18"/>
                              <w:lang w:bidi="pt-PT"/>
                            </w:rPr>
                            <w:t>Água potável</w:t>
                          </w:r>
                        </w:p>
                      </w:txbxContent>
                    </v:textbox>
                  </v:shape>
                  <v:shape id="Casetă text 2067" o:spid="_x0000_s1084" type="#_x0000_t202" style="position:absolute;left:29172;width:8369;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" filled="f" stroked="f" strokeweight=".5pt">
                    <v:textbox style="mso-fit-shape-to-text:t" inset="0,0,0,0">
                      <w:txbxContent>
                        <w:p w14:paraId="01949BD1" w14:textId="77777777" w:rsidR="00A1178B" w:rsidRPr="00C77ED8" w:rsidRDefault="00A1178B" w:rsidP="00C77ED8">
                          <w:pPr>
                            <w:spacing w:after="0"/>
                            <w:jc w:val="center"/>
                            <w:rPr>
                              <w:color w:val="808080" w:themeColor="background1" w:themeShade="80"/>
                              <w:sz w:val="18"/>
                              <w:szCs w:val="18"/>
                              <w:lang w:val="en-US"/>
                            </w:rPr>
                          </w:pPr>
                          <w:r>
                            <w:rPr>
                              <w:color w:val="808080" w:themeColor="background1" w:themeShade="80"/>
                              <w:sz w:val="18"/>
                              <w:lang w:bidi="pt-PT"/>
                            </w:rPr>
                            <w:t>Higiene</w:t>
                          </w:r>
                        </w:p>
                      </w:txbxContent>
                    </v:textbox>
                  </v:shape>
                  <v:shape id="Casetă text 2068" o:spid="_x0000_s1085" type="#_x0000_t202" style="position:absolute;left:4185;top:33068;width:33686;height:9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" filled="f" stroked="f" strokeweight=".5pt">
                    <v:textbox style="mso-fit-shape-to-text:t" inset="0,0,0,0">
                      <w:txbxContent>
                        <w:tbl>
                          <w:tblPr>
                            <w:tblW w:w="5364" w:type="pct"/>
                            <w:tblCellMar>
                              <w:left w:w="0" w:type="dxa"/>
                              <w:right w:w="0" w:type="dxa"/>
                            </w:tblCellMar>
                            <w:tblLook w:val="04A0" w:firstRow="1" w:lastRow="0" w:firstColumn="1" w:lastColumn="0" w:noHBand="0" w:noVBand="1"/>
                          </w:tblPr>
                          <w:tblGrid>
                            <w:gridCol w:w="1997"/>
                            <w:gridCol w:w="2040"/>
                            <w:gridCol w:w="1654"/>
                          </w:tblGrid>
                          <w:tr w:rsidR="00A1178B" w14:paraId="6EA5EF91" w14:textId="77777777" w:rsidTr="00A5680A">
                            <w:trPr>
                              <w:trHeight w:hRule="exact" w:val="1300"/>
                            </w:trPr>
                            <w:tc>
                              <w:tcPr>
                                <w:tcW w:w="1755" w:type="pct"/>
                              </w:tcPr>
                              <w:p w14:paraId="1E0B6D0A" w14:textId="77777777" w:rsidR="00A1178B" w:rsidRPr="003D32D7" w:rsidRDefault="00A1178B" w:rsidP="00C77ED8">
                                <w:pPr>
                                  <w:spacing w:after="0" w:line="20" w:lineRule="atLeast"/>
                                  <w:textAlignment w:val="baseline"/>
                                  <w:rPr>
                                    <w:rFonts w:ascii="Arial" w:eastAsia="Arial" w:hAnsi="Arial"/>
                                    <w:color w:val="808080" w:themeColor="background1" w:themeShade="80"/>
                                    <w:sz w:val="16"/>
                                    <w:szCs w:val="24"/>
                                    <w:lang w:val="pt-BR"/>
                                  </w:rPr>
                                </w:pPr>
                                <w:r w:rsidRPr="00A5680A">
                                  <w:rPr>
                                    <w:color w:val="FFC000" w:themeColor="accent4"/>
                                    <w:sz w:val="16"/>
                                    <w:lang w:bidi="pt-PT"/>
                                  </w:rPr>
                                  <w:sym w:font="Wingdings" w:char="F06C"/>
                                </w:r>
                                <w:r w:rsidRPr="00C77ED8">
                                  <w:rPr>
                                    <w:color w:val="808080" w:themeColor="background1" w:themeShade="80"/>
                                    <w:sz w:val="16"/>
                                    <w:lang w:bidi="pt-PT"/>
                                  </w:rPr>
                                  <w:t xml:space="preserve"> Defecação a céu aberto</w:t>
                                </w:r>
                              </w:p>
                              <w:p w14:paraId="3762D7E0" w14:textId="77777777" w:rsidR="00A1178B" w:rsidRPr="003D32D7" w:rsidRDefault="00A1178B" w:rsidP="00C77ED8">
                                <w:pPr>
                                  <w:spacing w:after="0" w:line="20" w:lineRule="atLeast"/>
                                  <w:textAlignment w:val="baseline"/>
                                  <w:rPr>
                                    <w:rFonts w:ascii="Arial" w:eastAsia="Arial" w:hAnsi="Arial"/>
                                    <w:color w:val="808080" w:themeColor="background1" w:themeShade="80"/>
                                    <w:sz w:val="16"/>
                                    <w:szCs w:val="24"/>
                                    <w:lang w:val="pt-BR"/>
                                  </w:rPr>
                                </w:pPr>
                                <w:r w:rsidRPr="00A5680A">
                                  <w:rPr>
                                    <w:color w:val="FFD966" w:themeColor="accent4" w:themeTint="99"/>
                                    <w:sz w:val="16"/>
                                    <w:lang w:bidi="pt-PT"/>
                                  </w:rPr>
                                  <w:sym w:font="Wingdings" w:char="F06C"/>
                                </w:r>
                                <w:r w:rsidRPr="00C77ED8">
                                  <w:rPr>
                                    <w:color w:val="808080" w:themeColor="background1" w:themeShade="80"/>
                                    <w:sz w:val="16"/>
                                    <w:lang w:bidi="pt-PT"/>
                                  </w:rPr>
                                  <w:t xml:space="preserve"> Não melhorado</w:t>
                                </w:r>
                              </w:p>
                              <w:p w14:paraId="66006B8A" w14:textId="77777777" w:rsidR="00A1178B" w:rsidRPr="00C77ED8" w:rsidRDefault="00A1178B" w:rsidP="00C77ED8">
                                <w:pPr>
                                  <w:spacing w:after="0" w:line="20" w:lineRule="atLeast"/>
                                  <w:textAlignment w:val="baseline"/>
                                  <w:rPr>
                                    <w:rFonts w:ascii="Arial" w:eastAsia="Arial" w:hAnsi="Arial"/>
                                    <w:color w:val="808080" w:themeColor="background1" w:themeShade="80"/>
                                    <w:sz w:val="16"/>
                                    <w:szCs w:val="24"/>
                                  </w:rPr>
                                </w:pPr>
                                <w:r w:rsidRPr="00A5680A">
                                  <w:rPr>
                                    <w:color w:val="FFE599" w:themeColor="accent4" w:themeTint="66"/>
                                    <w:sz w:val="16"/>
                                    <w:lang w:bidi="pt-PT"/>
                                  </w:rPr>
                                  <w:sym w:font="Wingdings" w:char="F06C"/>
                                </w:r>
                                <w:r w:rsidRPr="00C77ED8">
                                  <w:rPr>
                                    <w:color w:val="808080" w:themeColor="background1" w:themeShade="80"/>
                                    <w:sz w:val="16"/>
                                    <w:lang w:bidi="pt-PT"/>
                                  </w:rPr>
                                  <w:t xml:space="preserve"> Limitado</w:t>
                                </w:r>
                              </w:p>
                              <w:p w14:paraId="392A6BB1" w14:textId="77777777" w:rsidR="00A1178B" w:rsidRPr="00C77ED8" w:rsidRDefault="00A1178B" w:rsidP="00C77ED8">
                                <w:pPr>
                                  <w:tabs>
                                    <w:tab w:val="left" w:pos="360"/>
                                  </w:tabs>
                                  <w:spacing w:after="0" w:line="20" w:lineRule="atLeast"/>
                                  <w:textAlignment w:val="baseline"/>
                                  <w:rPr>
                                    <w:rFonts w:ascii="Arial" w:eastAsia="Arial" w:hAnsi="Arial"/>
                                    <w:color w:val="808080" w:themeColor="background1" w:themeShade="80"/>
                                    <w:sz w:val="16"/>
                                    <w:szCs w:val="24"/>
                                  </w:rPr>
                                </w:pPr>
                                <w:r w:rsidRPr="00A5680A">
                                  <w:rPr>
                                    <w:color w:val="A8D08D" w:themeColor="accent6" w:themeTint="99"/>
                                    <w:sz w:val="16"/>
                                    <w:lang w:bidi="pt-PT"/>
                                  </w:rPr>
                                  <w:sym w:font="Wingdings" w:char="F06C"/>
                                </w:r>
                                <w:r w:rsidRPr="00C77ED8">
                                  <w:rPr>
                                    <w:color w:val="808080" w:themeColor="background1" w:themeShade="80"/>
                                    <w:sz w:val="16"/>
                                    <w:lang w:bidi="pt-PT"/>
                                  </w:rPr>
                                  <w:t xml:space="preserve"> Básico</w:t>
                                </w:r>
                              </w:p>
                              <w:p w14:paraId="2B7247FC" w14:textId="77777777" w:rsidR="00A1178B" w:rsidRPr="00C77ED8" w:rsidRDefault="00A1178B" w:rsidP="00C77ED8">
                                <w:pPr>
                                  <w:tabs>
                                    <w:tab w:val="left" w:pos="360"/>
                                  </w:tabs>
                                  <w:spacing w:after="0" w:line="20" w:lineRule="atLeast"/>
                                  <w:textAlignment w:val="baseline"/>
                                  <w:rPr>
                                    <w:rFonts w:ascii="Arial" w:eastAsia="Arial" w:hAnsi="Arial"/>
                                    <w:color w:val="808080" w:themeColor="background1" w:themeShade="80"/>
                                    <w:sz w:val="16"/>
                                    <w:szCs w:val="24"/>
                                  </w:rPr>
                                </w:pPr>
                                <w:r w:rsidRPr="00A5680A">
                                  <w:rPr>
                                    <w:color w:val="538135" w:themeColor="accent6" w:themeShade="BF"/>
                                    <w:sz w:val="16"/>
                                    <w:lang w:bidi="pt-PT"/>
                                  </w:rPr>
                                  <w:sym w:font="Wingdings" w:char="F06C"/>
                                </w:r>
                                <w:r w:rsidRPr="00C77ED8">
                                  <w:rPr>
                                    <w:color w:val="808080" w:themeColor="background1" w:themeShade="80"/>
                                    <w:sz w:val="16"/>
                                    <w:lang w:bidi="pt-PT"/>
                                  </w:rPr>
                                  <w:t xml:space="preserve"> Gerido de forma segura</w:t>
                                </w:r>
                              </w:p>
                            </w:tc>
                            <w:tc>
                              <w:tcPr>
                                <w:tcW w:w="1792" w:type="pct"/>
                              </w:tcPr>
                              <w:p w14:paraId="5A404A7D" w14:textId="77777777" w:rsidR="00A1178B" w:rsidRPr="00C77ED8" w:rsidRDefault="00A1178B" w:rsidP="00C77ED8">
                                <w:pPr>
                                  <w:tabs>
                                    <w:tab w:val="left" w:pos="504"/>
                                  </w:tabs>
                                  <w:spacing w:after="0" w:line="20" w:lineRule="atLeast"/>
                                  <w:textAlignment w:val="baseline"/>
                                  <w:rPr>
                                    <w:rFonts w:ascii="Arial" w:eastAsia="Arial" w:hAnsi="Arial"/>
                                    <w:color w:val="808080" w:themeColor="background1" w:themeShade="80"/>
                                    <w:sz w:val="16"/>
                                    <w:szCs w:val="24"/>
                                  </w:rPr>
                                </w:pPr>
                                <w:r w:rsidRPr="00A5680A">
                                  <w:rPr>
                                    <w:color w:val="FFC000" w:themeColor="accent4"/>
                                    <w:sz w:val="16"/>
                                    <w:lang w:bidi="pt-PT"/>
                                  </w:rPr>
                                  <w:sym w:font="Wingdings" w:char="F06C"/>
                                </w:r>
                                <w:r w:rsidRPr="00C77ED8">
                                  <w:rPr>
                                    <w:color w:val="808080" w:themeColor="background1" w:themeShade="80"/>
                                    <w:sz w:val="16"/>
                                    <w:lang w:bidi="pt-PT"/>
                                  </w:rPr>
                                  <w:t xml:space="preserve"> Águas superficiais</w:t>
                                </w:r>
                              </w:p>
                              <w:p w14:paraId="6F76833C" w14:textId="77777777" w:rsidR="00A1178B" w:rsidRPr="003D32D7" w:rsidRDefault="00A1178B" w:rsidP="00C77ED8">
                                <w:pPr>
                                  <w:spacing w:after="0" w:line="20" w:lineRule="atLeast"/>
                                  <w:textAlignment w:val="baseline"/>
                                  <w:rPr>
                                    <w:rFonts w:ascii="Arial" w:eastAsia="Arial" w:hAnsi="Arial"/>
                                    <w:color w:val="808080" w:themeColor="background1" w:themeShade="80"/>
                                    <w:sz w:val="16"/>
                                    <w:szCs w:val="24"/>
                                    <w:lang w:val="pt-BR"/>
                                  </w:rPr>
                                </w:pPr>
                                <w:r w:rsidRPr="00A5680A">
                                  <w:rPr>
                                    <w:color w:val="FFD966" w:themeColor="accent4" w:themeTint="99"/>
                                    <w:sz w:val="16"/>
                                    <w:lang w:bidi="pt-PT"/>
                                  </w:rPr>
                                  <w:sym w:font="Wingdings" w:char="F06C"/>
                                </w:r>
                                <w:r w:rsidRPr="00C77ED8">
                                  <w:rPr>
                                    <w:color w:val="808080" w:themeColor="background1" w:themeShade="80"/>
                                    <w:sz w:val="16"/>
                                    <w:lang w:bidi="pt-PT"/>
                                  </w:rPr>
                                  <w:t xml:space="preserve"> Não melhorado</w:t>
                                </w:r>
                              </w:p>
                              <w:p w14:paraId="30958F3B" w14:textId="77777777" w:rsidR="00A1178B" w:rsidRPr="00C77ED8" w:rsidRDefault="00A1178B" w:rsidP="00C77ED8">
                                <w:pPr>
                                  <w:spacing w:after="0" w:line="20" w:lineRule="atLeast"/>
                                  <w:textAlignment w:val="baseline"/>
                                  <w:rPr>
                                    <w:rFonts w:ascii="Arial" w:eastAsia="Arial" w:hAnsi="Arial"/>
                                    <w:color w:val="808080" w:themeColor="background1" w:themeShade="80"/>
                                    <w:sz w:val="16"/>
                                    <w:szCs w:val="24"/>
                                  </w:rPr>
                                </w:pPr>
                                <w:r w:rsidRPr="00A5680A">
                                  <w:rPr>
                                    <w:color w:val="FFE599" w:themeColor="accent4" w:themeTint="66"/>
                                    <w:sz w:val="16"/>
                                    <w:lang w:bidi="pt-PT"/>
                                  </w:rPr>
                                  <w:sym w:font="Wingdings" w:char="F06C"/>
                                </w:r>
                                <w:r w:rsidRPr="00C77ED8">
                                  <w:rPr>
                                    <w:color w:val="808080" w:themeColor="background1" w:themeShade="80"/>
                                    <w:sz w:val="16"/>
                                    <w:lang w:bidi="pt-PT"/>
                                  </w:rPr>
                                  <w:t xml:space="preserve"> Limitado</w:t>
                                </w:r>
                              </w:p>
                              <w:p w14:paraId="74A49CC7" w14:textId="77777777" w:rsidR="00A1178B" w:rsidRPr="00C77ED8" w:rsidRDefault="00A1178B" w:rsidP="00A5680A">
                                <w:pPr>
                                  <w:tabs>
                                    <w:tab w:val="left" w:pos="576"/>
                                  </w:tabs>
                                  <w:spacing w:after="0" w:line="20" w:lineRule="atLeast"/>
                                  <w:textAlignment w:val="baseline"/>
                                  <w:rPr>
                                    <w:rFonts w:ascii="Arial" w:eastAsia="Arial" w:hAnsi="Arial"/>
                                    <w:color w:val="808080" w:themeColor="background1" w:themeShade="80"/>
                                    <w:sz w:val="16"/>
                                    <w:szCs w:val="24"/>
                                  </w:rPr>
                                </w:pPr>
                                <w:r w:rsidRPr="00A5680A">
                                  <w:rPr>
                                    <w:color w:val="00B0F0"/>
                                    <w:sz w:val="16"/>
                                    <w:lang w:bidi="pt-PT"/>
                                  </w:rPr>
                                  <w:sym w:font="Wingdings" w:char="F06C"/>
                                </w:r>
                                <w:r w:rsidRPr="00C77ED8">
                                  <w:rPr>
                                    <w:color w:val="808080" w:themeColor="background1" w:themeShade="80"/>
                                    <w:sz w:val="16"/>
                                    <w:lang w:bidi="pt-PT"/>
                                  </w:rPr>
                                  <w:t xml:space="preserve"> Básico</w:t>
                                </w:r>
                              </w:p>
                              <w:p w14:paraId="6A1F7008" w14:textId="77777777" w:rsidR="00A1178B" w:rsidRPr="00C77ED8" w:rsidRDefault="00A1178B" w:rsidP="00A5680A">
                                <w:pPr>
                                  <w:tabs>
                                    <w:tab w:val="left" w:pos="576"/>
                                  </w:tabs>
                                  <w:spacing w:after="0" w:line="20" w:lineRule="atLeast"/>
                                  <w:textAlignment w:val="baseline"/>
                                  <w:rPr>
                                    <w:rFonts w:ascii="Arial" w:eastAsia="Arial" w:hAnsi="Arial"/>
                                    <w:color w:val="808080" w:themeColor="background1" w:themeShade="80"/>
                                    <w:sz w:val="16"/>
                                    <w:szCs w:val="24"/>
                                  </w:rPr>
                                </w:pPr>
                                <w:r w:rsidRPr="00A5680A">
                                  <w:rPr>
                                    <w:color w:val="0070C0"/>
                                    <w:sz w:val="16"/>
                                    <w:lang w:bidi="pt-PT"/>
                                  </w:rPr>
                                  <w:sym w:font="Wingdings" w:char="F06C"/>
                                </w:r>
                                <w:r w:rsidRPr="00C77ED8">
                                  <w:rPr>
                                    <w:color w:val="808080" w:themeColor="background1" w:themeShade="80"/>
                                    <w:sz w:val="16"/>
                                    <w:lang w:bidi="pt-PT"/>
                                  </w:rPr>
                                  <w:t xml:space="preserve"> Gerido de forma segura</w:t>
                                </w:r>
                              </w:p>
                            </w:tc>
                            <w:tc>
                              <w:tcPr>
                                <w:tcW w:w="1454" w:type="pct"/>
                              </w:tcPr>
                              <w:p w14:paraId="5319D8EB" w14:textId="77777777" w:rsidR="00A1178B" w:rsidRDefault="00A1178B" w:rsidP="00C77ED8">
                                <w:pPr>
                                  <w:spacing w:after="0" w:line="20" w:lineRule="atLeast"/>
                                  <w:textAlignment w:val="baseline"/>
                                  <w:rPr>
                                    <w:rFonts w:ascii="Arial" w:eastAsia="Arial" w:hAnsi="Arial"/>
                                    <w:color w:val="808080" w:themeColor="background1" w:themeShade="80"/>
                                    <w:sz w:val="16"/>
                                    <w:szCs w:val="24"/>
                                    <w:lang w:val="en-US"/>
                                  </w:rPr>
                                </w:pPr>
                                <w:r w:rsidRPr="00A5680A">
                                  <w:rPr>
                                    <w:color w:val="FFD966" w:themeColor="accent4" w:themeTint="99"/>
                                    <w:sz w:val="16"/>
                                    <w:lang w:bidi="pt-PT"/>
                                  </w:rPr>
                                  <w:sym w:font="Wingdings" w:char="F06C"/>
                                </w:r>
                                <w:r w:rsidRPr="00C77ED8">
                                  <w:rPr>
                                    <w:color w:val="808080" w:themeColor="background1" w:themeShade="80"/>
                                    <w:sz w:val="16"/>
                                    <w:lang w:bidi="pt-PT"/>
                                  </w:rPr>
                                  <w:t xml:space="preserve"> Sem instalação</w:t>
                                </w:r>
                              </w:p>
                              <w:p w14:paraId="21A38C6F" w14:textId="77777777" w:rsidR="00A1178B" w:rsidRDefault="00A1178B" w:rsidP="00A5680A">
                                <w:pPr>
                                  <w:spacing w:after="0" w:line="20" w:lineRule="atLeast"/>
                                  <w:textAlignment w:val="baseline"/>
                                  <w:rPr>
                                    <w:rFonts w:ascii="Arial" w:eastAsia="Arial" w:hAnsi="Arial"/>
                                    <w:color w:val="808080" w:themeColor="background1" w:themeShade="80"/>
                                    <w:sz w:val="16"/>
                                    <w:szCs w:val="24"/>
                                    <w:lang w:val="en-US"/>
                                  </w:rPr>
                                </w:pPr>
                                <w:r w:rsidRPr="00A5680A">
                                  <w:rPr>
                                    <w:color w:val="FFE599" w:themeColor="accent4" w:themeTint="66"/>
                                    <w:sz w:val="16"/>
                                    <w:lang w:bidi="pt-PT"/>
                                  </w:rPr>
                                  <w:sym w:font="Wingdings" w:char="F06C"/>
                                </w:r>
                                <w:r w:rsidRPr="00C77ED8">
                                  <w:rPr>
                                    <w:color w:val="808080" w:themeColor="background1" w:themeShade="80"/>
                                    <w:sz w:val="16"/>
                                    <w:lang w:bidi="pt-PT"/>
                                  </w:rPr>
                                  <w:t xml:space="preserve"> Limitado</w:t>
                                </w:r>
                              </w:p>
                              <w:p w14:paraId="1A4F48BB" w14:textId="77777777" w:rsidR="00A1178B" w:rsidRPr="00C77ED8" w:rsidRDefault="00A1178B" w:rsidP="00A5680A">
                                <w:pPr>
                                  <w:spacing w:after="0" w:line="20" w:lineRule="atLeast"/>
                                  <w:textAlignment w:val="baseline"/>
                                  <w:rPr>
                                    <w:rFonts w:ascii="Arial" w:eastAsia="Arial" w:hAnsi="Arial"/>
                                    <w:color w:val="808080" w:themeColor="background1" w:themeShade="80"/>
                                    <w:sz w:val="16"/>
                                    <w:szCs w:val="24"/>
                                  </w:rPr>
                                </w:pPr>
                                <w:r w:rsidRPr="00A5680A">
                                  <w:rPr>
                                    <w:color w:val="7030A0"/>
                                    <w:sz w:val="16"/>
                                    <w:lang w:bidi="pt-PT"/>
                                  </w:rPr>
                                  <w:sym w:font="Wingdings" w:char="F06C"/>
                                </w:r>
                                <w:r w:rsidRPr="00C77ED8">
                                  <w:rPr>
                                    <w:color w:val="808080" w:themeColor="background1" w:themeShade="80"/>
                                    <w:sz w:val="16"/>
                                    <w:lang w:bidi="pt-PT"/>
                                  </w:rPr>
                                  <w:t xml:space="preserve"> Básico</w:t>
                                </w:r>
                              </w:p>
                            </w:tc>
                          </w:tr>
                        </w:tbl>
                        <w:p w14:paraId="6EE4925F" w14:textId="77777777" w:rsidR="00A1178B" w:rsidRPr="00C77ED8" w:rsidRDefault="00A1178B" w:rsidP="00C77ED8">
                          <w:pPr>
                            <w:spacing w:after="0"/>
                            <w:jc w:val="center"/>
                            <w:rPr>
                              <w:color w:val="808080" w:themeColor="background1" w:themeShade="80"/>
                              <w:sz w:val="18"/>
                              <w:szCs w:val="18"/>
                              <w:lang w:val="en-US"/>
                            </w:rPr>
                          </w:pPr>
                        </w:p>
                      </w:txbxContent>
                    </v:textbox>
                  </v:shape>
                </v:group>
                <w10:anchorlock/>
              </v:group>
            </w:pict>
          </mc:Fallback>
        </mc:AlternateContent>
      </w:r>
    </w:p>
    <w:p w14:paraId="55DFC4AB" w14:textId="77777777" w:rsidR="009843AB" w:rsidRPr="003A739D" w:rsidRDefault="009843AB" w:rsidP="009843AB">
      <w:pPr>
        <w:pStyle w:val="Caption"/>
        <w:rPr>
          <w:rFonts w:asciiTheme="minorBidi" w:hAnsiTheme="minorBidi"/>
          <w:b/>
          <w:bCs/>
          <w:i w:val="0"/>
          <w:color w:val="auto"/>
          <w:lang w:val="pt-BR"/>
        </w:rPr>
      </w:pPr>
      <w:bookmarkStart w:id="27" w:name="_Toc42243689"/>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4</w:t>
      </w:r>
      <w:r w:rsidR="00413F41" w:rsidRPr="003A739D">
        <w:rPr>
          <w:rFonts w:asciiTheme="minorBidi" w:hAnsiTheme="minorBidi"/>
          <w:b/>
          <w:i w:val="0"/>
          <w:color w:val="auto"/>
          <w:lang w:bidi="pt-PT"/>
        </w:rPr>
        <w:fldChar w:fldCharType="end"/>
      </w:r>
      <w:r w:rsidRPr="003A739D">
        <w:rPr>
          <w:rFonts w:asciiTheme="minorBidi" w:hAnsiTheme="minorBidi"/>
          <w:b/>
          <w:i w:val="0"/>
          <w:color w:val="auto"/>
          <w:lang w:bidi="pt-PT"/>
        </w:rPr>
        <w:t xml:space="preserve">: Cobertura global de saneamento, água potável e serviços de higiene (%) entre 2000 e 2017 </w:t>
      </w:r>
      <w:r w:rsidR="004835AD" w:rsidRPr="003A739D">
        <w:rPr>
          <w:rFonts w:asciiTheme="minorBidi" w:hAnsiTheme="minorBidi"/>
          <w:i w:val="0"/>
          <w:color w:val="auto"/>
          <w:lang w:bidi="pt-PT"/>
        </w:rPr>
        <w:t xml:space="preserve">(Fonte: </w:t>
      </w:r>
      <w:hyperlink r:id="rId21" w:history="1">
        <w:r w:rsidR="004835AD" w:rsidRPr="003A739D">
          <w:rPr>
            <w:rStyle w:val="Hyperlink"/>
            <w:rFonts w:asciiTheme="minorBidi" w:hAnsiTheme="minorBidi"/>
            <w:i w:val="0"/>
            <w:color w:val="auto"/>
            <w:lang w:bidi="pt-PT"/>
          </w:rPr>
          <w:t>https://unstats.un.org</w:t>
        </w:r>
      </w:hyperlink>
      <w:r w:rsidR="004835AD" w:rsidRPr="003A739D">
        <w:rPr>
          <w:rFonts w:asciiTheme="minorBidi" w:hAnsiTheme="minorBidi"/>
          <w:i w:val="0"/>
          <w:color w:val="auto"/>
          <w:lang w:bidi="pt-PT"/>
        </w:rPr>
        <w:t>)</w:t>
      </w:r>
      <w:bookmarkEnd w:id="27"/>
      <w:r w:rsidR="004835AD" w:rsidRPr="003A739D">
        <w:rPr>
          <w:rFonts w:asciiTheme="minorBidi" w:hAnsiTheme="minorBidi"/>
          <w:i w:val="0"/>
          <w:color w:val="auto"/>
          <w:lang w:bidi="pt-PT"/>
        </w:rPr>
        <w:t xml:space="preserve"> </w:t>
      </w:r>
      <w:r w:rsidR="004835AD" w:rsidRPr="003A739D">
        <w:rPr>
          <w:rStyle w:val="Heading2Char"/>
          <w:rFonts w:asciiTheme="minorBidi" w:eastAsiaTheme="minorHAnsi" w:hAnsiTheme="minorBidi" w:cstheme="minorBidi"/>
          <w:b w:val="0"/>
          <w:i w:val="0"/>
          <w:color w:val="auto"/>
          <w:sz w:val="22"/>
          <w:lang w:bidi="pt-PT"/>
        </w:rPr>
        <w:t xml:space="preserve"> </w:t>
      </w:r>
    </w:p>
    <w:p w14:paraId="0488B562" w14:textId="3090FB1A" w:rsidR="00A1178B" w:rsidRDefault="00A1178B">
      <w:pPr>
        <w:rPr>
          <w:rStyle w:val="Heading2Char"/>
          <w:rFonts w:asciiTheme="minorBidi" w:eastAsiaTheme="minorHAnsi" w:hAnsiTheme="minorBidi" w:cstheme="minorBidi"/>
          <w:b w:val="0"/>
          <w:bCs w:val="0"/>
          <w:sz w:val="22"/>
          <w:szCs w:val="22"/>
        </w:rPr>
      </w:pPr>
      <w:r>
        <w:rPr>
          <w:rStyle w:val="Heading2Char"/>
          <w:rFonts w:asciiTheme="minorBidi" w:eastAsiaTheme="minorHAnsi" w:hAnsiTheme="minorBidi" w:cstheme="minorBidi"/>
          <w:b w:val="0"/>
          <w:bCs w:val="0"/>
          <w:sz w:val="22"/>
          <w:szCs w:val="22"/>
        </w:rPr>
        <w:br w:type="page"/>
      </w:r>
    </w:p>
    <w:p w14:paraId="44FDD4A9" w14:textId="77777777" w:rsidR="00C85075" w:rsidRPr="003A739D" w:rsidRDefault="00C85075" w:rsidP="00FD62A7">
      <w:pPr>
        <w:rPr>
          <w:rStyle w:val="Heading2Char"/>
          <w:rFonts w:asciiTheme="minorBidi" w:eastAsiaTheme="minorHAnsi" w:hAnsiTheme="minorBidi" w:cstheme="minorBidi"/>
          <w:b w:val="0"/>
          <w:bCs w:val="0"/>
          <w:sz w:val="22"/>
          <w:szCs w:val="22"/>
        </w:rPr>
      </w:pPr>
    </w:p>
    <w:p w14:paraId="0BA31B3D" w14:textId="77777777" w:rsidR="00196B3B" w:rsidRPr="003A739D" w:rsidRDefault="00E37F22" w:rsidP="008F156E">
      <w:pPr>
        <w:pStyle w:val="Caption"/>
        <w:rPr>
          <w:rFonts w:asciiTheme="minorBidi" w:hAnsiTheme="minorBidi"/>
          <w:b/>
          <w:i w:val="0"/>
          <w:color w:val="auto"/>
        </w:rPr>
      </w:pPr>
      <w:r w:rsidRPr="003A739D">
        <w:rPr>
          <w:rFonts w:asciiTheme="minorBidi" w:hAnsiTheme="minorBidi"/>
          <w:noProof/>
          <w:lang w:val="en-US"/>
        </w:rPr>
        <mc:AlternateContent>
          <mc:Choice Requires="wpg">
            <w:drawing>
              <wp:inline distT="0" distB="0" distL="0" distR="0" wp14:anchorId="6A92AEBA" wp14:editId="18460C8F">
                <wp:extent cx="5283200" cy="2623185"/>
                <wp:effectExtent l="9525" t="9525" r="12700" b="5715"/>
                <wp:docPr id="68659" name="Grupare 20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83200" cy="2623185"/>
                          <a:chOff x="0" y="0"/>
                          <a:chExt cx="52832" cy="26231"/>
                        </a:xfrm>
                      </wpg:grpSpPr>
                      <pic:pic xmlns:pic="http://schemas.openxmlformats.org/drawingml/2006/picture">
                        <pic:nvPicPr>
                          <pic:cNvPr id="68661" name="Imagine 207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32" cy="26231"/>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68662" name="Casetă text 2073"/>
                        <wps:cNvSpPr txBox="1">
                          <a:spLocks noChangeArrowheads="1"/>
                        </wps:cNvSpPr>
                        <wps:spPr bwMode="auto">
                          <a:xfrm>
                            <a:off x="6140" y="21824"/>
                            <a:ext cx="39415" cy="18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C69C0EB" w14:textId="77777777" w:rsidR="00A1178B" w:rsidRDefault="00A1178B" w:rsidP="00A670DB">
                              <w:pPr>
                                <w:spacing w:after="0"/>
                                <w:jc w:val="center"/>
                              </w:pPr>
                              <w:r w:rsidRPr="00A670DB">
                                <w:rPr>
                                  <w:color w:val="A6D7EB"/>
                                  <w:lang w:bidi="pt-PT"/>
                                </w:rPr>
                                <w:sym w:font="Wingdings 2" w:char="F098"/>
                              </w:r>
                              <w:r w:rsidRPr="00196B3B">
                                <w:rPr>
                                  <w:lang w:bidi="pt-PT"/>
                                </w:rPr>
                                <w:t xml:space="preserve"> Menos de 10 </w:t>
                              </w:r>
                              <w:r>
                                <w:rPr>
                                  <w:lang w:bidi="pt-PT"/>
                                </w:rPr>
                                <w:t xml:space="preserve">     </w:t>
                              </w:r>
                              <w:r w:rsidRPr="00A670DB">
                                <w:rPr>
                                  <w:color w:val="78C7E4"/>
                                  <w:lang w:bidi="pt-PT"/>
                                </w:rPr>
                                <w:sym w:font="Wingdings 2" w:char="F098"/>
                              </w:r>
                              <w:r w:rsidRPr="00196B3B">
                                <w:rPr>
                                  <w:lang w:bidi="pt-PT"/>
                                </w:rPr>
                                <w:t xml:space="preserve"> 10-25 </w:t>
                              </w:r>
                              <w:r>
                                <w:rPr>
                                  <w:lang w:bidi="pt-PT"/>
                                </w:rPr>
                                <w:t xml:space="preserve">      </w:t>
                              </w:r>
                              <w:r w:rsidRPr="00A670DB">
                                <w:rPr>
                                  <w:color w:val="3BB9DE"/>
                                  <w:lang w:bidi="pt-PT"/>
                                </w:rPr>
                                <w:sym w:font="Wingdings 2" w:char="F098"/>
                              </w:r>
                              <w:r w:rsidRPr="00196B3B">
                                <w:rPr>
                                  <w:lang w:bidi="pt-PT"/>
                                </w:rPr>
                                <w:t xml:space="preserve"> 25-70 </w:t>
                              </w:r>
                              <w:r>
                                <w:rPr>
                                  <w:lang w:bidi="pt-PT"/>
                                </w:rPr>
                                <w:t xml:space="preserve">     </w:t>
                              </w:r>
                              <w:r w:rsidRPr="00A670DB">
                                <w:rPr>
                                  <w:color w:val="00ADD8"/>
                                  <w:lang w:bidi="pt-PT"/>
                                </w:rPr>
                                <w:sym w:font="Wingdings 2" w:char="F098"/>
                              </w:r>
                              <w:r w:rsidRPr="00196B3B">
                                <w:rPr>
                                  <w:lang w:bidi="pt-PT"/>
                                </w:rPr>
                                <w:t xml:space="preserve"> 70 ou mais</w:t>
                              </w:r>
                            </w:p>
                          </w:txbxContent>
                        </wps:txbx>
                        <wps:bodyPr rot="0" vert="horz" wrap="square" lIns="0" tIns="0" rIns="0" bIns="0" anchor="t" anchorCtr="0" upright="1">
                          <a:sp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A92AEBA" id="Grupare 2074" o:spid="_x0000_s1086" style="width:416pt;height:206.55pt;mso-position-horizontal-relative:char;mso-position-vertical-relative:line" coordsize="52832,262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">
                <v:shape id="Imagine 2072" o:spid="_x0000_s1087" type="#_x0000_t75" style="position:absolute;width:52832;height:26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" stroked="t" strokecolor="black [3213]" strokeweight=".25pt">
                  <v:imagedata r:id="rId23" o:title=""/>
                  <v:path arrowok="t"/>
                </v:shape>
                <v:shape id="Casetă text 2073" o:spid="_x0000_s1088" type="#_x0000_t202" style="position:absolute;left:6140;top:21824;width:39415;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" filled="f" stroked="f" strokeweight=".25pt">
                  <v:textbox style="mso-fit-shape-to-text:t" inset="0,0,0,0">
                    <w:txbxContent>
                      <w:p w14:paraId="3C69C0EB" w14:textId="77777777" w:rsidR="00A1178B" w:rsidRDefault="00A1178B" w:rsidP="00A670DB">
                        <w:pPr>
                          <w:spacing w:after="0"/>
                          <w:jc w:val="center"/>
                        </w:pPr>
                        <w:r w:rsidRPr="00A670DB">
                          <w:rPr>
                            <w:color w:val="A6D7EB"/>
                            <w:lang w:bidi="pt-PT"/>
                          </w:rPr>
                          <w:sym w:font="Wingdings 2" w:char="F098"/>
                        </w:r>
                        <w:r w:rsidRPr="00196B3B">
                          <w:rPr>
                            <w:lang w:bidi="pt-PT"/>
                          </w:rPr>
                          <w:t xml:space="preserve"> </w:t>
                        </w:r>
                        <w:r w:rsidRPr="00196B3B">
                          <w:rPr>
                            <w:lang w:bidi="pt-PT"/>
                          </w:rPr>
                          <w:t xml:space="preserve">Menos </w:t>
                        </w:r>
                        <w:r w:rsidRPr="00196B3B">
                          <w:rPr>
                            <w:lang w:bidi="pt-PT"/>
                          </w:rPr>
                          <w:t xml:space="preserve">de 10 </w:t>
                        </w:r>
                        <w:r>
                          <w:rPr>
                            <w:lang w:bidi="pt-PT"/>
                          </w:rPr>
                          <w:t xml:space="preserve">     </w:t>
                        </w:r>
                        <w:r w:rsidRPr="00A670DB">
                          <w:rPr>
                            <w:color w:val="78C7E4"/>
                            <w:lang w:bidi="pt-PT"/>
                          </w:rPr>
                          <w:sym w:font="Wingdings 2" w:char="F098"/>
                        </w:r>
                        <w:r w:rsidRPr="00196B3B">
                          <w:rPr>
                            <w:lang w:bidi="pt-PT"/>
                          </w:rPr>
                          <w:t xml:space="preserve"> 10-25 </w:t>
                        </w:r>
                        <w:r>
                          <w:rPr>
                            <w:lang w:bidi="pt-PT"/>
                          </w:rPr>
                          <w:t xml:space="preserve">      </w:t>
                        </w:r>
                        <w:r w:rsidRPr="00A670DB">
                          <w:rPr>
                            <w:color w:val="3BB9DE"/>
                            <w:lang w:bidi="pt-PT"/>
                          </w:rPr>
                          <w:sym w:font="Wingdings 2" w:char="F098"/>
                        </w:r>
                        <w:r w:rsidRPr="00196B3B">
                          <w:rPr>
                            <w:lang w:bidi="pt-PT"/>
                          </w:rPr>
                          <w:t xml:space="preserve"> 25-70 </w:t>
                        </w:r>
                        <w:r>
                          <w:rPr>
                            <w:lang w:bidi="pt-PT"/>
                          </w:rPr>
                          <w:t xml:space="preserve">     </w:t>
                        </w:r>
                        <w:r w:rsidRPr="00A670DB">
                          <w:rPr>
                            <w:color w:val="00ADD8"/>
                            <w:lang w:bidi="pt-PT"/>
                          </w:rPr>
                          <w:sym w:font="Wingdings 2" w:char="F098"/>
                        </w:r>
                        <w:r w:rsidRPr="00196B3B">
                          <w:rPr>
                            <w:lang w:bidi="pt-PT"/>
                          </w:rPr>
                          <w:t xml:space="preserve"> 70 ou mais</w:t>
                        </w:r>
                      </w:p>
                    </w:txbxContent>
                  </v:textbox>
                </v:shape>
                <w10:anchorlock/>
              </v:group>
            </w:pict>
          </mc:Fallback>
        </mc:AlternateContent>
      </w:r>
    </w:p>
    <w:p w14:paraId="0B58B434" w14:textId="77777777" w:rsidR="00C85075" w:rsidRPr="003A739D" w:rsidRDefault="008F156E" w:rsidP="008F156E">
      <w:pPr>
        <w:pStyle w:val="Caption"/>
        <w:rPr>
          <w:rStyle w:val="Heading2Char"/>
          <w:rFonts w:asciiTheme="minorBidi" w:eastAsiaTheme="minorHAnsi" w:hAnsiTheme="minorBidi" w:cstheme="minorBidi"/>
          <w:b w:val="0"/>
          <w:bCs w:val="0"/>
          <w:i w:val="0"/>
          <w:sz w:val="22"/>
          <w:szCs w:val="22"/>
        </w:rPr>
      </w:pPr>
      <w:bookmarkStart w:id="28" w:name="_Toc42243690"/>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5</w:t>
      </w:r>
      <w:r w:rsidR="00413F41" w:rsidRPr="003A739D">
        <w:rPr>
          <w:rFonts w:asciiTheme="minorBidi" w:hAnsiTheme="minorBidi"/>
          <w:b/>
          <w:i w:val="0"/>
          <w:color w:val="auto"/>
          <w:lang w:bidi="pt-PT"/>
        </w:rPr>
        <w:fldChar w:fldCharType="end"/>
      </w:r>
      <w:r w:rsidRPr="003A739D">
        <w:rPr>
          <w:rFonts w:asciiTheme="minorBidi" w:hAnsiTheme="minorBidi"/>
          <w:b/>
          <w:i w:val="0"/>
          <w:color w:val="auto"/>
          <w:lang w:bidi="pt-PT"/>
        </w:rPr>
        <w:t>: Nível de stress hídrico: escassez de água doce relativamente ao total de recursos renováveis de água doce, último ano disponível, 2000-2015 (percentagem) (Fonte</w:t>
      </w:r>
      <w:r w:rsidRPr="003A739D">
        <w:rPr>
          <w:rFonts w:asciiTheme="minorBidi" w:hAnsiTheme="minorBidi"/>
          <w:i w:val="0"/>
          <w:lang w:bidi="pt-PT"/>
        </w:rPr>
        <w:t xml:space="preserve">: </w:t>
      </w:r>
      <w:hyperlink r:id="rId24" w:history="1">
        <w:r w:rsidR="004835AD" w:rsidRPr="003A739D">
          <w:rPr>
            <w:rStyle w:val="Hyperlink"/>
            <w:rFonts w:asciiTheme="minorBidi" w:hAnsiTheme="minorBidi"/>
            <w:i w:val="0"/>
            <w:lang w:bidi="pt-PT"/>
          </w:rPr>
          <w:t>https://unstats.un.org</w:t>
        </w:r>
      </w:hyperlink>
      <w:r w:rsidRPr="003A739D">
        <w:rPr>
          <w:rFonts w:asciiTheme="minorBidi" w:hAnsiTheme="minorBidi"/>
          <w:i w:val="0"/>
          <w:lang w:bidi="pt-PT"/>
        </w:rPr>
        <w:t>)</w:t>
      </w:r>
      <w:bookmarkEnd w:id="28"/>
      <w:r w:rsidRPr="003A739D">
        <w:rPr>
          <w:rFonts w:asciiTheme="minorBidi" w:hAnsiTheme="minorBidi"/>
          <w:i w:val="0"/>
          <w:lang w:bidi="pt-PT"/>
        </w:rPr>
        <w:t xml:space="preserve"> </w:t>
      </w:r>
      <w:r w:rsidR="004835AD" w:rsidRPr="003A739D">
        <w:rPr>
          <w:rStyle w:val="Heading2Char"/>
          <w:rFonts w:asciiTheme="minorBidi" w:eastAsiaTheme="minorHAnsi" w:hAnsiTheme="minorBidi" w:cstheme="minorBidi"/>
          <w:b w:val="0"/>
          <w:i w:val="0"/>
          <w:sz w:val="22"/>
          <w:lang w:bidi="pt-PT"/>
        </w:rPr>
        <w:t xml:space="preserve"> </w:t>
      </w:r>
    </w:p>
    <w:p w14:paraId="2BDB9811" w14:textId="77777777" w:rsidR="001F2CBB" w:rsidRPr="00CB191D" w:rsidRDefault="001F2CBB" w:rsidP="00BB597E">
      <w:pPr>
        <w:pStyle w:val="NormalWeb"/>
        <w:numPr>
          <w:ilvl w:val="1"/>
          <w:numId w:val="19"/>
        </w:numPr>
        <w:shd w:val="clear" w:color="auto" w:fill="FFFFFF"/>
        <w:spacing w:before="120" w:beforeAutospacing="0" w:after="120" w:afterAutospacing="0" w:line="360" w:lineRule="auto"/>
        <w:ind w:left="360" w:hanging="360"/>
        <w:jc w:val="both"/>
        <w:rPr>
          <w:rFonts w:asciiTheme="minorBidi" w:hAnsiTheme="minorBidi" w:cstheme="minorBidi"/>
          <w:b/>
          <w:sz w:val="21"/>
          <w:szCs w:val="21"/>
        </w:rPr>
      </w:pPr>
      <w:r w:rsidRPr="00CB191D">
        <w:rPr>
          <w:rFonts w:asciiTheme="minorBidi" w:hAnsiTheme="minorBidi" w:cstheme="minorBidi"/>
          <w:b/>
          <w:sz w:val="21"/>
          <w:szCs w:val="21"/>
          <w:lang w:bidi="pt-PT"/>
        </w:rPr>
        <w:t>O estado Actual da África do Sul no ODS6</w:t>
      </w:r>
    </w:p>
    <w:p w14:paraId="2265897D" w14:textId="77777777" w:rsidR="001F2CBB" w:rsidRPr="00CB191D" w:rsidRDefault="0048559A" w:rsidP="0048559A">
      <w:pPr>
        <w:pStyle w:val="Heading3"/>
        <w:ind w:left="720" w:hanging="720"/>
        <w:rPr>
          <w:rFonts w:asciiTheme="minorBidi" w:hAnsiTheme="minorBidi" w:cstheme="minorBidi"/>
          <w:b/>
          <w:color w:val="auto"/>
          <w:sz w:val="21"/>
          <w:szCs w:val="21"/>
        </w:rPr>
      </w:pPr>
      <w:bookmarkStart w:id="29" w:name="_Toc42243652"/>
      <w:r w:rsidRPr="00CB191D">
        <w:rPr>
          <w:rFonts w:asciiTheme="minorBidi" w:hAnsiTheme="minorBidi" w:cstheme="minorBidi"/>
          <w:b/>
          <w:color w:val="auto"/>
          <w:sz w:val="21"/>
          <w:szCs w:val="21"/>
          <w:lang w:bidi="pt-PT"/>
        </w:rPr>
        <w:t>3.3.1.</w:t>
      </w:r>
      <w:r w:rsidRPr="00CB191D">
        <w:rPr>
          <w:rFonts w:asciiTheme="minorBidi" w:hAnsiTheme="minorBidi" w:cstheme="minorBidi"/>
          <w:b/>
          <w:color w:val="auto"/>
          <w:sz w:val="21"/>
          <w:szCs w:val="21"/>
          <w:lang w:bidi="pt-PT"/>
        </w:rPr>
        <w:tab/>
        <w:t>Acesso a água potável segura</w:t>
      </w:r>
      <w:bookmarkEnd w:id="29"/>
      <w:r w:rsidRPr="00CB191D">
        <w:rPr>
          <w:rFonts w:asciiTheme="minorBidi" w:hAnsiTheme="minorBidi" w:cstheme="minorBidi"/>
          <w:b/>
          <w:color w:val="auto"/>
          <w:sz w:val="21"/>
          <w:szCs w:val="21"/>
          <w:lang w:bidi="pt-PT"/>
        </w:rPr>
        <w:t xml:space="preserve"> </w:t>
      </w:r>
    </w:p>
    <w:p w14:paraId="2C583490" w14:textId="77777777" w:rsidR="00D23E2F" w:rsidRPr="00CB191D" w:rsidRDefault="00D23E2F" w:rsidP="0048559A">
      <w:pPr>
        <w:autoSpaceDE w:val="0"/>
        <w:autoSpaceDN w:val="0"/>
        <w:adjustRightInd w:val="0"/>
        <w:spacing w:before="120" w:after="0" w:line="360" w:lineRule="auto"/>
        <w:jc w:val="both"/>
        <w:rPr>
          <w:rFonts w:asciiTheme="minorBidi" w:hAnsiTheme="minorBidi"/>
          <w:sz w:val="21"/>
          <w:szCs w:val="21"/>
        </w:rPr>
      </w:pPr>
      <w:r w:rsidRPr="00CB191D">
        <w:rPr>
          <w:rFonts w:asciiTheme="minorBidi" w:hAnsiTheme="minorBidi"/>
          <w:sz w:val="21"/>
          <w:szCs w:val="21"/>
          <w:lang w:bidi="pt-PT"/>
        </w:rPr>
        <w:t xml:space="preserve">A África do Sul tem uma cobertura substancial de infra-estruturas de abastecimento de água. Os progressos alcançados no que diz respeito à prestação de serviços de abastecimento de água potável e à gestão segura entre 2015 e 2017 estão ilustrados em </w:t>
      </w:r>
      <w:r w:rsidR="00E37F22" w:rsidRPr="00CB191D">
        <w:rPr>
          <w:rFonts w:asciiTheme="minorBidi" w:hAnsiTheme="minorBidi"/>
          <w:sz w:val="21"/>
          <w:szCs w:val="21"/>
        </w:rPr>
        <w:fldChar w:fldCharType="begin"/>
      </w:r>
      <w:r w:rsidR="00E37F22" w:rsidRPr="00CB191D">
        <w:rPr>
          <w:rFonts w:asciiTheme="minorBidi" w:hAnsiTheme="minorBidi"/>
          <w:sz w:val="21"/>
          <w:szCs w:val="21"/>
        </w:rPr>
        <w:instrText xml:space="preserve"> REF _Ref31360828 \h  \* MERGEFORMAT </w:instrText>
      </w:r>
      <w:r w:rsidR="00E37F22" w:rsidRPr="00CB191D">
        <w:rPr>
          <w:rFonts w:asciiTheme="minorBidi" w:hAnsiTheme="minorBidi"/>
          <w:sz w:val="21"/>
          <w:szCs w:val="21"/>
        </w:rPr>
      </w:r>
      <w:r w:rsidR="00E37F22" w:rsidRPr="00CB191D">
        <w:rPr>
          <w:rFonts w:asciiTheme="minorBidi" w:hAnsiTheme="minorBidi"/>
          <w:sz w:val="21"/>
          <w:szCs w:val="21"/>
        </w:rPr>
        <w:fldChar w:fldCharType="separate"/>
      </w:r>
      <w:r w:rsidR="009178CD">
        <w:rPr>
          <w:rFonts w:asciiTheme="minorBidi" w:hAnsiTheme="minorBidi"/>
          <w:sz w:val="21"/>
          <w:szCs w:val="21"/>
          <w:lang w:bidi="pt-PT"/>
        </w:rPr>
        <w:t>Figura</w:t>
      </w:r>
      <w:r w:rsidR="0096489D" w:rsidRPr="00CB191D">
        <w:rPr>
          <w:rFonts w:asciiTheme="minorBidi" w:hAnsiTheme="minorBidi"/>
          <w:sz w:val="21"/>
          <w:szCs w:val="21"/>
          <w:lang w:bidi="pt-PT"/>
        </w:rPr>
        <w:t xml:space="preserve"> 6</w:t>
      </w:r>
      <w:r w:rsidR="00E37F22" w:rsidRPr="00CB191D">
        <w:rPr>
          <w:rFonts w:asciiTheme="minorBidi" w:hAnsiTheme="minorBidi"/>
          <w:sz w:val="21"/>
          <w:szCs w:val="21"/>
        </w:rPr>
        <w:fldChar w:fldCharType="end"/>
      </w:r>
      <w:r w:rsidRPr="00CB191D">
        <w:rPr>
          <w:rFonts w:asciiTheme="minorBidi" w:hAnsiTheme="minorBidi"/>
          <w:sz w:val="21"/>
          <w:szCs w:val="21"/>
          <w:lang w:bidi="pt-PT"/>
        </w:rPr>
        <w:t xml:space="preserve">. A nível nacional, 95% da população tinha acesso às infra-estruturas de abastecimento de água em 2017. No entanto, os números relativos à gestão segura da água em relação à cobertura das infra-estruturas de abastecimento de água foram mais baixos. A percentagem da população nacional que tinha gerido de forma segura os serviços de abastecimento de água aumentou de 77% para 80% entre 2015 e 2017. Nas zonas rurais registou-se um aumento de 5% nos serviços de água geridos de forma segura, enquanto nas zonas urbanas se registou um aumento de apenas 1%. (GHS 2015 2017, </w:t>
      </w:r>
      <w:r w:rsidRPr="00CB191D">
        <w:rPr>
          <w:rFonts w:asciiTheme="minorBidi" w:hAnsiTheme="minorBidi"/>
          <w:i/>
          <w:sz w:val="21"/>
          <w:szCs w:val="21"/>
          <w:lang w:bidi="pt-PT"/>
        </w:rPr>
        <w:t>StatsSA</w:t>
      </w:r>
      <w:r w:rsidRPr="00CB191D">
        <w:rPr>
          <w:rFonts w:asciiTheme="minorBidi" w:hAnsiTheme="minorBidi"/>
          <w:sz w:val="21"/>
          <w:szCs w:val="21"/>
          <w:lang w:bidi="pt-PT"/>
        </w:rPr>
        <w:t>)</w:t>
      </w:r>
    </w:p>
    <w:p w14:paraId="4EE53BF9" w14:textId="77777777" w:rsidR="00955F16" w:rsidRPr="003A739D" w:rsidRDefault="00E37F22" w:rsidP="00071A3F">
      <w:pPr>
        <w:pStyle w:val="NormalWeb"/>
        <w:shd w:val="clear" w:color="auto" w:fill="FFFFFF"/>
        <w:spacing w:before="120" w:beforeAutospacing="0" w:after="120" w:afterAutospacing="0" w:line="360" w:lineRule="auto"/>
        <w:rPr>
          <w:rFonts w:asciiTheme="minorBidi" w:hAnsiTheme="minorBidi" w:cstheme="minorBidi"/>
          <w:b/>
          <w:sz w:val="22"/>
          <w:szCs w:val="22"/>
        </w:rPr>
      </w:pPr>
      <w:r w:rsidRPr="003A739D">
        <w:rPr>
          <w:rFonts w:asciiTheme="minorBidi" w:hAnsiTheme="minorBidi" w:cstheme="minorBidi"/>
          <w:noProof/>
          <w:lang w:val="en-US" w:eastAsia="en-US"/>
        </w:rPr>
        <mc:AlternateContent>
          <mc:Choice Requires="wpg">
            <w:drawing>
              <wp:inline distT="0" distB="0" distL="0" distR="0" wp14:anchorId="525C8E82" wp14:editId="43D3F2C9">
                <wp:extent cx="5634790" cy="2386414"/>
                <wp:effectExtent l="0" t="0" r="23495" b="13970"/>
                <wp:docPr id="68654" name="Grupare 2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790" cy="2386414"/>
                          <a:chOff x="0" y="14283"/>
                          <a:chExt cx="56345" cy="23864"/>
                        </a:xfrm>
                      </wpg:grpSpPr>
                      <pic:pic xmlns:pic="http://schemas.openxmlformats.org/drawingml/2006/picture">
                        <pic:nvPicPr>
                          <pic:cNvPr id="68655" name="Imagine 2075"/>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1638" y="15428"/>
                            <a:ext cx="54311" cy="21984"/>
                          </a:xfrm>
                          <a:prstGeom prst="rect">
                            <a:avLst/>
                          </a:prstGeom>
                          <a:noFill/>
                          <a:ln w="3175">
                            <a:solidFill>
                              <a:schemeClr val="tx1">
                                <a:lumMod val="100000"/>
                                <a:lumOff val="0"/>
                              </a:schemeClr>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68656" name="Casetă text 2076"/>
                        <wps:cNvSpPr txBox="1">
                          <a:spLocks noChangeArrowheads="1"/>
                        </wps:cNvSpPr>
                        <wps:spPr bwMode="auto">
                          <a:xfrm>
                            <a:off x="0" y="27631"/>
                            <a:ext cx="56345" cy="10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4764" w:type="pct"/>
                                <w:tblInd w:w="28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525"/>
                                <w:gridCol w:w="761"/>
                                <w:gridCol w:w="764"/>
                                <w:gridCol w:w="764"/>
                                <w:gridCol w:w="764"/>
                                <w:gridCol w:w="762"/>
                                <w:gridCol w:w="764"/>
                                <w:gridCol w:w="764"/>
                                <w:gridCol w:w="764"/>
                                <w:gridCol w:w="760"/>
                              </w:tblGrid>
                              <w:tr w:rsidR="00A1178B" w:rsidRPr="00955F16" w14:paraId="7D02D85A" w14:textId="77777777" w:rsidTr="002B3F2A">
                                <w:tc>
                                  <w:tcPr>
                                    <w:tcW w:w="909" w:type="pct"/>
                                    <w:tcBorders>
                                      <w:top w:val="nil"/>
                                      <w:left w:val="nil"/>
                                      <w:bottom w:val="single" w:sz="6" w:space="0" w:color="808080" w:themeColor="background1" w:themeShade="80"/>
                                      <w:right w:val="single" w:sz="6" w:space="0" w:color="808080" w:themeColor="background1" w:themeShade="80"/>
                                    </w:tcBorders>
                                    <w:vAlign w:val="center"/>
                                  </w:tcPr>
                                  <w:p w14:paraId="61E6DE9F" w14:textId="77777777" w:rsidR="00A1178B" w:rsidRPr="00955F16" w:rsidRDefault="00A1178B" w:rsidP="001F3697">
                                    <w:pPr>
                                      <w:spacing w:after="0" w:line="240" w:lineRule="auto"/>
                                      <w:textAlignment w:val="baseline"/>
                                      <w:rPr>
                                        <w:rFonts w:asciiTheme="minorBidi" w:eastAsia="Arial" w:hAnsiTheme="minorBidi"/>
                                        <w:color w:val="000000"/>
                                        <w:sz w:val="16"/>
                                        <w:szCs w:val="16"/>
                                        <w:lang w:val="ro-RO"/>
                                      </w:rPr>
                                    </w:pPr>
                                  </w:p>
                                </w:tc>
                                <w:tc>
                                  <w:tcPr>
                                    <w:tcW w:w="454" w:type="pct"/>
                                    <w:tcBorders>
                                      <w:left w:val="single" w:sz="6" w:space="0" w:color="808080" w:themeColor="background1" w:themeShade="80"/>
                                    </w:tcBorders>
                                    <w:vAlign w:val="center"/>
                                  </w:tcPr>
                                  <w:p w14:paraId="70F7604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Nacional</w:t>
                                    </w:r>
                                  </w:p>
                                  <w:p w14:paraId="5D34D6C2"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2015</w:t>
                                    </w:r>
                                  </w:p>
                                </w:tc>
                                <w:tc>
                                  <w:tcPr>
                                    <w:tcW w:w="455" w:type="pct"/>
                                    <w:vAlign w:val="center"/>
                                  </w:tcPr>
                                  <w:p w14:paraId="4F1FCA62"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Rural</w:t>
                                    </w:r>
                                  </w:p>
                                  <w:p w14:paraId="11A3FFC0"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2015</w:t>
                                    </w:r>
                                  </w:p>
                                </w:tc>
                                <w:tc>
                                  <w:tcPr>
                                    <w:tcW w:w="455" w:type="pct"/>
                                    <w:vAlign w:val="center"/>
                                  </w:tcPr>
                                  <w:p w14:paraId="5B971CAD"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Urbano</w:t>
                                    </w:r>
                                  </w:p>
                                  <w:p w14:paraId="4F33EDF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2015</w:t>
                                    </w:r>
                                  </w:p>
                                </w:tc>
                                <w:tc>
                                  <w:tcPr>
                                    <w:tcW w:w="455" w:type="pct"/>
                                    <w:vAlign w:val="center"/>
                                  </w:tcPr>
                                  <w:p w14:paraId="163D03C2"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Nacional</w:t>
                                    </w:r>
                                  </w:p>
                                  <w:p w14:paraId="3DC5F9F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2016</w:t>
                                    </w:r>
                                  </w:p>
                                </w:tc>
                                <w:tc>
                                  <w:tcPr>
                                    <w:tcW w:w="454" w:type="pct"/>
                                    <w:vAlign w:val="center"/>
                                  </w:tcPr>
                                  <w:p w14:paraId="6F12BC4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Rural</w:t>
                                    </w:r>
                                  </w:p>
                                  <w:p w14:paraId="3CCD4024"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2016</w:t>
                                    </w:r>
                                  </w:p>
                                </w:tc>
                                <w:tc>
                                  <w:tcPr>
                                    <w:tcW w:w="455" w:type="pct"/>
                                    <w:vAlign w:val="center"/>
                                  </w:tcPr>
                                  <w:p w14:paraId="29226AD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Urbano</w:t>
                                    </w:r>
                                  </w:p>
                                  <w:p w14:paraId="286971B4"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2016</w:t>
                                    </w:r>
                                  </w:p>
                                </w:tc>
                                <w:tc>
                                  <w:tcPr>
                                    <w:tcW w:w="455" w:type="pct"/>
                                    <w:vAlign w:val="center"/>
                                  </w:tcPr>
                                  <w:p w14:paraId="703BD7AF"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Nacional</w:t>
                                    </w:r>
                                  </w:p>
                                  <w:p w14:paraId="42CE57D9"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2017</w:t>
                                    </w:r>
                                  </w:p>
                                </w:tc>
                                <w:tc>
                                  <w:tcPr>
                                    <w:tcW w:w="455" w:type="pct"/>
                                    <w:vAlign w:val="center"/>
                                  </w:tcPr>
                                  <w:p w14:paraId="010D02AB"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Rural</w:t>
                                    </w:r>
                                  </w:p>
                                  <w:p w14:paraId="6B2BFDA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2017</w:t>
                                    </w:r>
                                  </w:p>
                                </w:tc>
                                <w:tc>
                                  <w:tcPr>
                                    <w:tcW w:w="455" w:type="pct"/>
                                    <w:vAlign w:val="center"/>
                                  </w:tcPr>
                                  <w:p w14:paraId="11AE33CE"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Urbano</w:t>
                                    </w:r>
                                  </w:p>
                                  <w:p w14:paraId="63061FE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2017</w:t>
                                    </w:r>
                                  </w:p>
                                </w:tc>
                              </w:tr>
                              <w:tr w:rsidR="00A1178B" w:rsidRPr="00955F16" w14:paraId="534DB0B9" w14:textId="77777777" w:rsidTr="002B3F2A">
                                <w:tc>
                                  <w:tcPr>
                                    <w:tcW w:w="909" w:type="pct"/>
                                    <w:tcBorders>
                                      <w:top w:val="single" w:sz="6" w:space="0" w:color="808080" w:themeColor="background1" w:themeShade="80"/>
                                    </w:tcBorders>
                                    <w:vAlign w:val="center"/>
                                  </w:tcPr>
                                  <w:p w14:paraId="7132E310" w14:textId="77777777" w:rsidR="00A1178B" w:rsidRPr="002102A2" w:rsidRDefault="00A1178B" w:rsidP="001F3697">
                                    <w:pPr>
                                      <w:spacing w:after="0" w:line="240" w:lineRule="auto"/>
                                      <w:textAlignment w:val="baseline"/>
                                      <w:rPr>
                                        <w:rFonts w:asciiTheme="minorBidi" w:eastAsia="Arial" w:hAnsiTheme="minorBidi"/>
                                        <w:color w:val="000000"/>
                                        <w:sz w:val="14"/>
                                        <w:szCs w:val="20"/>
                                      </w:rPr>
                                    </w:pPr>
                                    <w:r w:rsidRPr="002102A2">
                                      <w:rPr>
                                        <w:color w:val="4472C4" w:themeColor="accent5"/>
                                        <w:sz w:val="14"/>
                                        <w:szCs w:val="20"/>
                                        <w:lang w:bidi="pt-PT"/>
                                      </w:rPr>
                                      <w:sym w:font="Wingdings 2" w:char="F0A2"/>
                                    </w:r>
                                    <w:r w:rsidRPr="002102A2">
                                      <w:rPr>
                                        <w:sz w:val="14"/>
                                        <w:szCs w:val="20"/>
                                        <w:lang w:bidi="pt-PT"/>
                                      </w:rPr>
                                      <w:t xml:space="preserve"> Gerido de forma segura</w:t>
                                    </w:r>
                                  </w:p>
                                </w:tc>
                                <w:tc>
                                  <w:tcPr>
                                    <w:tcW w:w="454" w:type="pct"/>
                                    <w:vAlign w:val="center"/>
                                  </w:tcPr>
                                  <w:p w14:paraId="483DCC15"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77</w:t>
                                    </w:r>
                                  </w:p>
                                </w:tc>
                                <w:tc>
                                  <w:tcPr>
                                    <w:tcW w:w="455" w:type="pct"/>
                                    <w:vAlign w:val="center"/>
                                  </w:tcPr>
                                  <w:p w14:paraId="05CB116E"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62</w:t>
                                    </w:r>
                                  </w:p>
                                </w:tc>
                                <w:tc>
                                  <w:tcPr>
                                    <w:tcW w:w="455" w:type="pct"/>
                                    <w:vAlign w:val="center"/>
                                  </w:tcPr>
                                  <w:p w14:paraId="5A686D98"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86</w:t>
                                    </w:r>
                                  </w:p>
                                </w:tc>
                                <w:tc>
                                  <w:tcPr>
                                    <w:tcW w:w="455" w:type="pct"/>
                                    <w:vAlign w:val="center"/>
                                  </w:tcPr>
                                  <w:p w14:paraId="734148BE"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75</w:t>
                                    </w:r>
                                  </w:p>
                                </w:tc>
                                <w:tc>
                                  <w:tcPr>
                                    <w:tcW w:w="454" w:type="pct"/>
                                    <w:vAlign w:val="center"/>
                                  </w:tcPr>
                                  <w:p w14:paraId="2A9089C6"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60</w:t>
                                    </w:r>
                                  </w:p>
                                </w:tc>
                                <w:tc>
                                  <w:tcPr>
                                    <w:tcW w:w="455" w:type="pct"/>
                                    <w:vAlign w:val="center"/>
                                  </w:tcPr>
                                  <w:p w14:paraId="06024860"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84</w:t>
                                    </w:r>
                                  </w:p>
                                </w:tc>
                                <w:tc>
                                  <w:tcPr>
                                    <w:tcW w:w="455" w:type="pct"/>
                                    <w:vAlign w:val="center"/>
                                  </w:tcPr>
                                  <w:p w14:paraId="209F3D61"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80</w:t>
                                    </w:r>
                                  </w:p>
                                </w:tc>
                                <w:tc>
                                  <w:tcPr>
                                    <w:tcW w:w="455" w:type="pct"/>
                                    <w:vAlign w:val="center"/>
                                  </w:tcPr>
                                  <w:p w14:paraId="1802760D"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67</w:t>
                                    </w:r>
                                  </w:p>
                                </w:tc>
                                <w:tc>
                                  <w:tcPr>
                                    <w:tcW w:w="455" w:type="pct"/>
                                    <w:vAlign w:val="center"/>
                                  </w:tcPr>
                                  <w:p w14:paraId="317792F6"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87</w:t>
                                    </w:r>
                                  </w:p>
                                </w:tc>
                              </w:tr>
                              <w:tr w:rsidR="00A1178B" w:rsidRPr="00955F16" w14:paraId="2A390307" w14:textId="77777777" w:rsidTr="002B3F2A">
                                <w:tc>
                                  <w:tcPr>
                                    <w:tcW w:w="909" w:type="pct"/>
                                    <w:vAlign w:val="center"/>
                                  </w:tcPr>
                                  <w:p w14:paraId="66817C60" w14:textId="77777777" w:rsidR="00A1178B" w:rsidRPr="002102A2" w:rsidRDefault="00A1178B" w:rsidP="001F3697">
                                    <w:pPr>
                                      <w:spacing w:after="0" w:line="240" w:lineRule="auto"/>
                                      <w:textAlignment w:val="baseline"/>
                                      <w:rPr>
                                        <w:rFonts w:asciiTheme="minorBidi" w:eastAsia="Arial" w:hAnsiTheme="minorBidi"/>
                                        <w:color w:val="000000"/>
                                        <w:sz w:val="14"/>
                                        <w:szCs w:val="20"/>
                                      </w:rPr>
                                    </w:pPr>
                                    <w:r w:rsidRPr="002102A2">
                                      <w:rPr>
                                        <w:color w:val="5B9BD5" w:themeColor="accent1"/>
                                        <w:sz w:val="14"/>
                                        <w:szCs w:val="20"/>
                                        <w:lang w:bidi="pt-PT"/>
                                      </w:rPr>
                                      <w:sym w:font="Wingdings 2" w:char="F0A2"/>
                                    </w:r>
                                    <w:r w:rsidRPr="002102A2">
                                      <w:rPr>
                                        <w:sz w:val="14"/>
                                        <w:szCs w:val="20"/>
                                        <w:lang w:bidi="pt-PT"/>
                                      </w:rPr>
                                      <w:t xml:space="preserve"> Serviço básico</w:t>
                                    </w:r>
                                  </w:p>
                                </w:tc>
                                <w:tc>
                                  <w:tcPr>
                                    <w:tcW w:w="454" w:type="pct"/>
                                    <w:vAlign w:val="center"/>
                                  </w:tcPr>
                                  <w:p w14:paraId="108D608B"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7</w:t>
                                    </w:r>
                                  </w:p>
                                </w:tc>
                                <w:tc>
                                  <w:tcPr>
                                    <w:tcW w:w="455" w:type="pct"/>
                                    <w:vAlign w:val="center"/>
                                  </w:tcPr>
                                  <w:p w14:paraId="1ABD7D0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c>
                                  <w:tcPr>
                                    <w:tcW w:w="455" w:type="pct"/>
                                    <w:vAlign w:val="center"/>
                                  </w:tcPr>
                                  <w:p w14:paraId="727248C9"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11</w:t>
                                    </w:r>
                                  </w:p>
                                </w:tc>
                                <w:tc>
                                  <w:tcPr>
                                    <w:tcW w:w="455" w:type="pct"/>
                                    <w:vAlign w:val="center"/>
                                  </w:tcPr>
                                  <w:p w14:paraId="255F3FA8"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9</w:t>
                                    </w:r>
                                  </w:p>
                                </w:tc>
                                <w:tc>
                                  <w:tcPr>
                                    <w:tcW w:w="454" w:type="pct"/>
                                    <w:vAlign w:val="center"/>
                                  </w:tcPr>
                                  <w:p w14:paraId="5219D49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1</w:t>
                                    </w:r>
                                  </w:p>
                                </w:tc>
                                <w:tc>
                                  <w:tcPr>
                                    <w:tcW w:w="455" w:type="pct"/>
                                    <w:vAlign w:val="center"/>
                                  </w:tcPr>
                                  <w:p w14:paraId="43FD866A"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13</w:t>
                                    </w:r>
                                  </w:p>
                                </w:tc>
                                <w:tc>
                                  <w:tcPr>
                                    <w:tcW w:w="455" w:type="pct"/>
                                    <w:vAlign w:val="center"/>
                                  </w:tcPr>
                                  <w:p w14:paraId="701A570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6</w:t>
                                    </w:r>
                                  </w:p>
                                </w:tc>
                                <w:tc>
                                  <w:tcPr>
                                    <w:tcW w:w="455" w:type="pct"/>
                                    <w:vAlign w:val="center"/>
                                  </w:tcPr>
                                  <w:p w14:paraId="3D890B5F"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c>
                                  <w:tcPr>
                                    <w:tcW w:w="455" w:type="pct"/>
                                    <w:vAlign w:val="center"/>
                                  </w:tcPr>
                                  <w:p w14:paraId="4D8609F6"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10</w:t>
                                    </w:r>
                                  </w:p>
                                </w:tc>
                              </w:tr>
                              <w:tr w:rsidR="00A1178B" w:rsidRPr="00955F16" w14:paraId="1E24C0B2" w14:textId="77777777" w:rsidTr="002B3F2A">
                                <w:tc>
                                  <w:tcPr>
                                    <w:tcW w:w="909" w:type="pct"/>
                                    <w:vAlign w:val="center"/>
                                  </w:tcPr>
                                  <w:p w14:paraId="6835E328" w14:textId="77777777" w:rsidR="00A1178B" w:rsidRPr="002102A2" w:rsidRDefault="00A1178B" w:rsidP="001F3697">
                                    <w:pPr>
                                      <w:spacing w:after="0" w:line="240" w:lineRule="auto"/>
                                      <w:textAlignment w:val="baseline"/>
                                      <w:rPr>
                                        <w:rFonts w:asciiTheme="minorBidi" w:eastAsia="Arial" w:hAnsiTheme="minorBidi"/>
                                        <w:color w:val="000000"/>
                                        <w:sz w:val="14"/>
                                        <w:szCs w:val="20"/>
                                      </w:rPr>
                                    </w:pPr>
                                    <w:r w:rsidRPr="002102A2">
                                      <w:rPr>
                                        <w:color w:val="11FFE8"/>
                                        <w:sz w:val="14"/>
                                        <w:szCs w:val="20"/>
                                        <w:lang w:bidi="pt-PT"/>
                                      </w:rPr>
                                      <w:sym w:font="Wingdings 2" w:char="F0A2"/>
                                    </w:r>
                                    <w:r w:rsidRPr="002102A2">
                                      <w:rPr>
                                        <w:sz w:val="14"/>
                                        <w:szCs w:val="20"/>
                                        <w:lang w:bidi="pt-PT"/>
                                      </w:rPr>
                                      <w:t xml:space="preserve"> Serviço limitado</w:t>
                                    </w:r>
                                  </w:p>
                                </w:tc>
                                <w:tc>
                                  <w:tcPr>
                                    <w:tcW w:w="454" w:type="pct"/>
                                    <w:vAlign w:val="center"/>
                                  </w:tcPr>
                                  <w:p w14:paraId="76585789"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9</w:t>
                                    </w:r>
                                  </w:p>
                                </w:tc>
                                <w:tc>
                                  <w:tcPr>
                                    <w:tcW w:w="455" w:type="pct"/>
                                    <w:vAlign w:val="center"/>
                                  </w:tcPr>
                                  <w:p w14:paraId="3623131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21</w:t>
                                    </w:r>
                                  </w:p>
                                </w:tc>
                                <w:tc>
                                  <w:tcPr>
                                    <w:tcW w:w="455" w:type="pct"/>
                                    <w:vAlign w:val="center"/>
                                  </w:tcPr>
                                  <w:p w14:paraId="7AA0179E"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5" w:type="pct"/>
                                    <w:vAlign w:val="center"/>
                                  </w:tcPr>
                                  <w:p w14:paraId="6AB7066D"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10</w:t>
                                    </w:r>
                                  </w:p>
                                </w:tc>
                                <w:tc>
                                  <w:tcPr>
                                    <w:tcW w:w="454" w:type="pct"/>
                                    <w:vAlign w:val="center"/>
                                  </w:tcPr>
                                  <w:p w14:paraId="0A7E7185"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22</w:t>
                                    </w:r>
                                  </w:p>
                                </w:tc>
                                <w:tc>
                                  <w:tcPr>
                                    <w:tcW w:w="455" w:type="pct"/>
                                    <w:vAlign w:val="center"/>
                                  </w:tcPr>
                                  <w:p w14:paraId="2FD5C0B4"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5" w:type="pct"/>
                                    <w:vAlign w:val="center"/>
                                  </w:tcPr>
                                  <w:p w14:paraId="364E748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9</w:t>
                                    </w:r>
                                  </w:p>
                                </w:tc>
                                <w:tc>
                                  <w:tcPr>
                                    <w:tcW w:w="455" w:type="pct"/>
                                    <w:vAlign w:val="center"/>
                                  </w:tcPr>
                                  <w:p w14:paraId="7AD88520"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19</w:t>
                                    </w:r>
                                  </w:p>
                                </w:tc>
                                <w:tc>
                                  <w:tcPr>
                                    <w:tcW w:w="455" w:type="pct"/>
                                    <w:vAlign w:val="center"/>
                                  </w:tcPr>
                                  <w:p w14:paraId="5F781E06"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r>
                              <w:tr w:rsidR="00A1178B" w:rsidRPr="00955F16" w14:paraId="2D246FB1" w14:textId="77777777" w:rsidTr="002B3F2A">
                                <w:tc>
                                  <w:tcPr>
                                    <w:tcW w:w="909" w:type="pct"/>
                                    <w:vAlign w:val="center"/>
                                  </w:tcPr>
                                  <w:p w14:paraId="03013174" w14:textId="77777777" w:rsidR="00A1178B" w:rsidRPr="002102A2" w:rsidRDefault="00A1178B" w:rsidP="001F3697">
                                    <w:pPr>
                                      <w:spacing w:after="0" w:line="240" w:lineRule="auto"/>
                                      <w:textAlignment w:val="baseline"/>
                                      <w:rPr>
                                        <w:rFonts w:asciiTheme="minorBidi" w:eastAsia="Arial" w:hAnsiTheme="minorBidi"/>
                                        <w:color w:val="000000"/>
                                        <w:sz w:val="14"/>
                                        <w:szCs w:val="20"/>
                                      </w:rPr>
                                    </w:pPr>
                                    <w:r w:rsidRPr="002102A2">
                                      <w:rPr>
                                        <w:color w:val="00B050"/>
                                        <w:sz w:val="14"/>
                                        <w:szCs w:val="20"/>
                                        <w:lang w:bidi="pt-PT"/>
                                      </w:rPr>
                                      <w:sym w:font="Wingdings 2" w:char="F0A2"/>
                                    </w:r>
                                    <w:r w:rsidRPr="002102A2">
                                      <w:rPr>
                                        <w:sz w:val="14"/>
                                        <w:szCs w:val="20"/>
                                        <w:lang w:bidi="pt-PT"/>
                                      </w:rPr>
                                      <w:t xml:space="preserve"> Não melhorado</w:t>
                                    </w:r>
                                  </w:p>
                                </w:tc>
                                <w:tc>
                                  <w:tcPr>
                                    <w:tcW w:w="454" w:type="pct"/>
                                    <w:vAlign w:val="center"/>
                                  </w:tcPr>
                                  <w:p w14:paraId="5FD2D8E0"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5" w:type="pct"/>
                                    <w:vAlign w:val="center"/>
                                  </w:tcPr>
                                  <w:p w14:paraId="36D6E9E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w:t>
                                    </w:r>
                                  </w:p>
                                </w:tc>
                                <w:tc>
                                  <w:tcPr>
                                    <w:tcW w:w="455" w:type="pct"/>
                                    <w:vAlign w:val="center"/>
                                  </w:tcPr>
                                  <w:p w14:paraId="6DD77225"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c>
                                  <w:tcPr>
                                    <w:tcW w:w="455" w:type="pct"/>
                                    <w:vAlign w:val="center"/>
                                  </w:tcPr>
                                  <w:p w14:paraId="7D42D69F"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4" w:type="pct"/>
                                    <w:vAlign w:val="center"/>
                                  </w:tcPr>
                                  <w:p w14:paraId="0830823C"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w:t>
                                    </w:r>
                                  </w:p>
                                </w:tc>
                                <w:tc>
                                  <w:tcPr>
                                    <w:tcW w:w="455" w:type="pct"/>
                                    <w:vAlign w:val="center"/>
                                  </w:tcPr>
                                  <w:p w14:paraId="4800DDA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c>
                                  <w:tcPr>
                                    <w:tcW w:w="455" w:type="pct"/>
                                    <w:vAlign w:val="center"/>
                                  </w:tcPr>
                                  <w:p w14:paraId="644385A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5" w:type="pct"/>
                                    <w:vAlign w:val="center"/>
                                  </w:tcPr>
                                  <w:p w14:paraId="0D6AACBD"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w:t>
                                    </w:r>
                                  </w:p>
                                </w:tc>
                                <w:tc>
                                  <w:tcPr>
                                    <w:tcW w:w="455" w:type="pct"/>
                                    <w:vAlign w:val="center"/>
                                  </w:tcPr>
                                  <w:p w14:paraId="50717F10"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r>
                              <w:tr w:rsidR="00A1178B" w:rsidRPr="00955F16" w14:paraId="612066C2" w14:textId="77777777" w:rsidTr="002B3F2A">
                                <w:tc>
                                  <w:tcPr>
                                    <w:tcW w:w="909" w:type="pct"/>
                                    <w:vAlign w:val="center"/>
                                  </w:tcPr>
                                  <w:p w14:paraId="69DD9BD6" w14:textId="77777777" w:rsidR="00A1178B" w:rsidRPr="002102A2" w:rsidRDefault="00A1178B" w:rsidP="001F3697">
                                    <w:pPr>
                                      <w:spacing w:after="0" w:line="240" w:lineRule="auto"/>
                                      <w:textAlignment w:val="baseline"/>
                                      <w:rPr>
                                        <w:rFonts w:asciiTheme="minorBidi" w:eastAsia="Arial" w:hAnsiTheme="minorBidi"/>
                                        <w:color w:val="000000"/>
                                        <w:sz w:val="14"/>
                                        <w:szCs w:val="20"/>
                                      </w:rPr>
                                    </w:pPr>
                                    <w:r w:rsidRPr="002102A2">
                                      <w:rPr>
                                        <w:color w:val="92D050"/>
                                        <w:sz w:val="14"/>
                                        <w:szCs w:val="20"/>
                                        <w:lang w:bidi="pt-PT"/>
                                      </w:rPr>
                                      <w:sym w:font="Wingdings 2" w:char="F0A2"/>
                                    </w:r>
                                    <w:r w:rsidRPr="002102A2">
                                      <w:rPr>
                                        <w:sz w:val="14"/>
                                        <w:szCs w:val="20"/>
                                        <w:lang w:bidi="pt-PT"/>
                                      </w:rPr>
                                      <w:t xml:space="preserve"> Sem serviço</w:t>
                                    </w:r>
                                  </w:p>
                                </w:tc>
                                <w:tc>
                                  <w:tcPr>
                                    <w:tcW w:w="454" w:type="pct"/>
                                    <w:vAlign w:val="center"/>
                                  </w:tcPr>
                                  <w:p w14:paraId="75B045F8"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5" w:type="pct"/>
                                    <w:vAlign w:val="center"/>
                                  </w:tcPr>
                                  <w:p w14:paraId="06792426"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9</w:t>
                                    </w:r>
                                  </w:p>
                                </w:tc>
                                <w:tc>
                                  <w:tcPr>
                                    <w:tcW w:w="455" w:type="pct"/>
                                    <w:vAlign w:val="center"/>
                                  </w:tcPr>
                                  <w:p w14:paraId="706C6C64"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c>
                                  <w:tcPr>
                                    <w:tcW w:w="455" w:type="pct"/>
                                    <w:vAlign w:val="center"/>
                                  </w:tcPr>
                                  <w:p w14:paraId="0A87271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4" w:type="pct"/>
                                    <w:vAlign w:val="center"/>
                                  </w:tcPr>
                                  <w:p w14:paraId="7DF2C95B"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9</w:t>
                                    </w:r>
                                  </w:p>
                                </w:tc>
                                <w:tc>
                                  <w:tcPr>
                                    <w:tcW w:w="455" w:type="pct"/>
                                    <w:vAlign w:val="center"/>
                                  </w:tcPr>
                                  <w:p w14:paraId="6623B6DF"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c>
                                  <w:tcPr>
                                    <w:tcW w:w="455" w:type="pct"/>
                                    <w:vAlign w:val="center"/>
                                  </w:tcPr>
                                  <w:p w14:paraId="032B6AF2"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5" w:type="pct"/>
                                    <w:vAlign w:val="center"/>
                                  </w:tcPr>
                                  <w:p w14:paraId="33B288E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7</w:t>
                                    </w:r>
                                  </w:p>
                                </w:tc>
                                <w:tc>
                                  <w:tcPr>
                                    <w:tcW w:w="455" w:type="pct"/>
                                    <w:vAlign w:val="center"/>
                                  </w:tcPr>
                                  <w:p w14:paraId="633AC83B"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r>
                            </w:tbl>
                            <w:p w14:paraId="33130CD3" w14:textId="77777777" w:rsidR="00A1178B" w:rsidRPr="00955F16" w:rsidRDefault="00A1178B" w:rsidP="00071A3F">
                              <w:pPr>
                                <w:spacing w:after="0" w:line="20" w:lineRule="atLeast"/>
                                <w:rPr>
                                  <w:rFonts w:asciiTheme="minorBidi" w:hAnsiTheme="minorBidi"/>
                                  <w:sz w:val="16"/>
                                  <w:szCs w:val="16"/>
                                </w:rPr>
                              </w:pPr>
                            </w:p>
                          </w:txbxContent>
                        </wps:txbx>
                        <wps:bodyPr rot="0" vert="horz" wrap="square" lIns="36000" tIns="0" rIns="0" bIns="0" anchor="t" anchorCtr="0" upright="1">
                          <a:spAutoFit/>
                        </wps:bodyPr>
                      </wps:wsp>
                      <wps:wsp>
                        <wps:cNvPr id="68657" name="Casetă text 2077"/>
                        <wps:cNvSpPr txBox="1">
                          <a:spLocks noChangeArrowheads="1"/>
                        </wps:cNvSpPr>
                        <wps:spPr bwMode="auto">
                          <a:xfrm>
                            <a:off x="2733" y="14283"/>
                            <a:ext cx="1111" cy="126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E80E77" w14:textId="77777777" w:rsidR="00A1178B" w:rsidRPr="008E1B84" w:rsidRDefault="00A1178B" w:rsidP="00071A3F">
                              <w:pPr>
                                <w:spacing w:after="0" w:line="20" w:lineRule="atLeast"/>
                                <w:rPr>
                                  <w:rFonts w:asciiTheme="minorBidi" w:hAnsiTheme="minorBidi"/>
                                  <w:sz w:val="14"/>
                                  <w:szCs w:val="14"/>
                                  <w:lang w:val="ro-RO"/>
                                </w:rPr>
                              </w:pPr>
                              <w:r w:rsidRPr="008E1B84">
                                <w:rPr>
                                  <w:sz w:val="14"/>
                                  <w:lang w:bidi="pt-PT"/>
                                </w:rPr>
                                <w:t>Percentagem da população</w:t>
                              </w:r>
                            </w:p>
                          </w:txbxContent>
                        </wps:txbx>
                        <wps:bodyPr rot="0" vert="vert270" wrap="square" lIns="0" tIns="0" rIns="0" bIns="0" anchor="t" anchorCtr="0" upright="1">
                          <a:spAutoFit/>
                        </wps:bodyPr>
                      </wps:wsp>
                    </wpg:wgp>
                  </a:graphicData>
                </a:graphic>
              </wp:inline>
            </w:drawing>
          </mc:Choice>
          <mc:Fallback>
            <w:pict>
              <v:group w14:anchorId="525C8E82" id="Grupare 2078" o:spid="_x0000_s1089" style="width:443.7pt;height:187.9pt;mso-position-horizontal-relative:char;mso-position-vertical-relative:line" coordorigin=",14283" coordsize="56345,2386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zRmgAoooyPW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">
                <v:shape id="Imagine 2075" o:spid="_x0000_s1090" type="#_x0000_t75" style="position:absolute;left:1638;top:15428;width:54311;height:21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" stroked="t" strokecolor="black [3213]" strokeweight=".25pt">
                  <v:imagedata r:id="rId26" o:title=""/>
                  <v:shadow on="t" color="black" opacity="26213f" origin="-.5,-.5" offset=".74836mm,.74836mm"/>
                  <v:path arrowok="t"/>
                </v:shape>
                <v:shape id="Casetă text 2076" o:spid="_x0000_s1091" type="#_x0000_t202" style="position:absolute;top:27631;width:56345;height:10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" filled="f" stroked="f" strokeweight=".5pt">
                  <v:textbox style="mso-fit-shape-to-text:t" inset="1mm,0,0,0">
                    <w:txbxContent>
                      <w:tbl>
                        <w:tblPr>
                          <w:tblW w:w="4764" w:type="pct"/>
                          <w:tblInd w:w="284"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525"/>
                          <w:gridCol w:w="761"/>
                          <w:gridCol w:w="764"/>
                          <w:gridCol w:w="764"/>
                          <w:gridCol w:w="764"/>
                          <w:gridCol w:w="762"/>
                          <w:gridCol w:w="764"/>
                          <w:gridCol w:w="764"/>
                          <w:gridCol w:w="764"/>
                          <w:gridCol w:w="760"/>
                        </w:tblGrid>
                        <w:tr w:rsidR="00A1178B" w:rsidRPr="00955F16" w14:paraId="7D02D85A" w14:textId="77777777" w:rsidTr="002B3F2A">
                          <w:tc>
                            <w:tcPr>
                              <w:tcW w:w="909" w:type="pct"/>
                              <w:tcBorders>
                                <w:top w:val="nil"/>
                                <w:left w:val="nil"/>
                                <w:bottom w:val="single" w:sz="6" w:space="0" w:color="808080" w:themeColor="background1" w:themeShade="80"/>
                                <w:right w:val="single" w:sz="6" w:space="0" w:color="808080" w:themeColor="background1" w:themeShade="80"/>
                              </w:tcBorders>
                              <w:vAlign w:val="center"/>
                            </w:tcPr>
                            <w:p w14:paraId="61E6DE9F" w14:textId="77777777" w:rsidR="00A1178B" w:rsidRPr="00955F16" w:rsidRDefault="00A1178B" w:rsidP="001F3697">
                              <w:pPr>
                                <w:spacing w:after="0" w:line="240" w:lineRule="auto"/>
                                <w:textAlignment w:val="baseline"/>
                                <w:rPr>
                                  <w:rFonts w:asciiTheme="minorBidi" w:eastAsia="Arial" w:hAnsiTheme="minorBidi"/>
                                  <w:color w:val="000000"/>
                                  <w:sz w:val="16"/>
                                  <w:szCs w:val="16"/>
                                  <w:lang w:val="ro-RO"/>
                                </w:rPr>
                              </w:pPr>
                            </w:p>
                          </w:tc>
                          <w:tc>
                            <w:tcPr>
                              <w:tcW w:w="454" w:type="pct"/>
                              <w:tcBorders>
                                <w:left w:val="single" w:sz="6" w:space="0" w:color="808080" w:themeColor="background1" w:themeShade="80"/>
                              </w:tcBorders>
                              <w:vAlign w:val="center"/>
                            </w:tcPr>
                            <w:p w14:paraId="70F7604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Nacional</w:t>
                              </w:r>
                            </w:p>
                            <w:p w14:paraId="5D34D6C2"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2015</w:t>
                              </w:r>
                            </w:p>
                          </w:tc>
                          <w:tc>
                            <w:tcPr>
                              <w:tcW w:w="455" w:type="pct"/>
                              <w:vAlign w:val="center"/>
                            </w:tcPr>
                            <w:p w14:paraId="4F1FCA62"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Rural</w:t>
                              </w:r>
                            </w:p>
                            <w:p w14:paraId="11A3FFC0"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2015</w:t>
                              </w:r>
                            </w:p>
                          </w:tc>
                          <w:tc>
                            <w:tcPr>
                              <w:tcW w:w="455" w:type="pct"/>
                              <w:vAlign w:val="center"/>
                            </w:tcPr>
                            <w:p w14:paraId="5B971CAD"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Urbano</w:t>
                              </w:r>
                            </w:p>
                            <w:p w14:paraId="4F33EDF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2015</w:t>
                              </w:r>
                            </w:p>
                          </w:tc>
                          <w:tc>
                            <w:tcPr>
                              <w:tcW w:w="455" w:type="pct"/>
                              <w:vAlign w:val="center"/>
                            </w:tcPr>
                            <w:p w14:paraId="163D03C2"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Nacional</w:t>
                              </w:r>
                            </w:p>
                            <w:p w14:paraId="3DC5F9F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2016</w:t>
                              </w:r>
                            </w:p>
                          </w:tc>
                          <w:tc>
                            <w:tcPr>
                              <w:tcW w:w="454" w:type="pct"/>
                              <w:vAlign w:val="center"/>
                            </w:tcPr>
                            <w:p w14:paraId="6F12BC4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Rural</w:t>
                              </w:r>
                            </w:p>
                            <w:p w14:paraId="3CCD4024"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2016</w:t>
                              </w:r>
                            </w:p>
                          </w:tc>
                          <w:tc>
                            <w:tcPr>
                              <w:tcW w:w="455" w:type="pct"/>
                              <w:vAlign w:val="center"/>
                            </w:tcPr>
                            <w:p w14:paraId="29226AD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Urbano</w:t>
                              </w:r>
                            </w:p>
                            <w:p w14:paraId="286971B4"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2016</w:t>
                              </w:r>
                            </w:p>
                          </w:tc>
                          <w:tc>
                            <w:tcPr>
                              <w:tcW w:w="455" w:type="pct"/>
                              <w:vAlign w:val="center"/>
                            </w:tcPr>
                            <w:p w14:paraId="703BD7AF"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Nacional</w:t>
                              </w:r>
                            </w:p>
                            <w:p w14:paraId="42CE57D9"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2017</w:t>
                              </w:r>
                            </w:p>
                          </w:tc>
                          <w:tc>
                            <w:tcPr>
                              <w:tcW w:w="455" w:type="pct"/>
                              <w:vAlign w:val="center"/>
                            </w:tcPr>
                            <w:p w14:paraId="010D02AB"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Rural</w:t>
                              </w:r>
                            </w:p>
                            <w:p w14:paraId="6B2BFDA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2017</w:t>
                              </w:r>
                            </w:p>
                          </w:tc>
                          <w:tc>
                            <w:tcPr>
                              <w:tcW w:w="455" w:type="pct"/>
                              <w:vAlign w:val="center"/>
                            </w:tcPr>
                            <w:p w14:paraId="11AE33CE"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Urbano</w:t>
                              </w:r>
                            </w:p>
                            <w:p w14:paraId="63061FE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2017</w:t>
                              </w:r>
                            </w:p>
                          </w:tc>
                        </w:tr>
                        <w:tr w:rsidR="00A1178B" w:rsidRPr="00955F16" w14:paraId="534DB0B9" w14:textId="77777777" w:rsidTr="002B3F2A">
                          <w:tc>
                            <w:tcPr>
                              <w:tcW w:w="909" w:type="pct"/>
                              <w:tcBorders>
                                <w:top w:val="single" w:sz="6" w:space="0" w:color="808080" w:themeColor="background1" w:themeShade="80"/>
                              </w:tcBorders>
                              <w:vAlign w:val="center"/>
                            </w:tcPr>
                            <w:p w14:paraId="7132E310" w14:textId="77777777" w:rsidR="00A1178B" w:rsidRPr="002102A2" w:rsidRDefault="00A1178B" w:rsidP="001F3697">
                              <w:pPr>
                                <w:spacing w:after="0" w:line="240" w:lineRule="auto"/>
                                <w:textAlignment w:val="baseline"/>
                                <w:rPr>
                                  <w:rFonts w:asciiTheme="minorBidi" w:eastAsia="Arial" w:hAnsiTheme="minorBidi"/>
                                  <w:color w:val="000000"/>
                                  <w:sz w:val="14"/>
                                  <w:szCs w:val="20"/>
                                </w:rPr>
                              </w:pPr>
                              <w:r w:rsidRPr="002102A2">
                                <w:rPr>
                                  <w:color w:val="4472C4" w:themeColor="accent5"/>
                                  <w:sz w:val="14"/>
                                  <w:szCs w:val="20"/>
                                  <w:lang w:bidi="pt-PT"/>
                                </w:rPr>
                                <w:sym w:font="Wingdings 2" w:char="F0A2"/>
                              </w:r>
                              <w:r w:rsidRPr="002102A2">
                                <w:rPr>
                                  <w:sz w:val="14"/>
                                  <w:szCs w:val="20"/>
                                  <w:lang w:bidi="pt-PT"/>
                                </w:rPr>
                                <w:t xml:space="preserve"> Gerido de forma segura</w:t>
                              </w:r>
                            </w:p>
                          </w:tc>
                          <w:tc>
                            <w:tcPr>
                              <w:tcW w:w="454" w:type="pct"/>
                              <w:vAlign w:val="center"/>
                            </w:tcPr>
                            <w:p w14:paraId="483DCC15"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77</w:t>
                              </w:r>
                            </w:p>
                          </w:tc>
                          <w:tc>
                            <w:tcPr>
                              <w:tcW w:w="455" w:type="pct"/>
                              <w:vAlign w:val="center"/>
                            </w:tcPr>
                            <w:p w14:paraId="05CB116E"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62</w:t>
                              </w:r>
                            </w:p>
                          </w:tc>
                          <w:tc>
                            <w:tcPr>
                              <w:tcW w:w="455" w:type="pct"/>
                              <w:vAlign w:val="center"/>
                            </w:tcPr>
                            <w:p w14:paraId="5A686D98"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86</w:t>
                              </w:r>
                            </w:p>
                          </w:tc>
                          <w:tc>
                            <w:tcPr>
                              <w:tcW w:w="455" w:type="pct"/>
                              <w:vAlign w:val="center"/>
                            </w:tcPr>
                            <w:p w14:paraId="734148BE"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75</w:t>
                              </w:r>
                            </w:p>
                          </w:tc>
                          <w:tc>
                            <w:tcPr>
                              <w:tcW w:w="454" w:type="pct"/>
                              <w:vAlign w:val="center"/>
                            </w:tcPr>
                            <w:p w14:paraId="2A9089C6"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60</w:t>
                              </w:r>
                            </w:p>
                          </w:tc>
                          <w:tc>
                            <w:tcPr>
                              <w:tcW w:w="455" w:type="pct"/>
                              <w:vAlign w:val="center"/>
                            </w:tcPr>
                            <w:p w14:paraId="06024860"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84</w:t>
                              </w:r>
                            </w:p>
                          </w:tc>
                          <w:tc>
                            <w:tcPr>
                              <w:tcW w:w="455" w:type="pct"/>
                              <w:vAlign w:val="center"/>
                            </w:tcPr>
                            <w:p w14:paraId="209F3D61"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80</w:t>
                              </w:r>
                            </w:p>
                          </w:tc>
                          <w:tc>
                            <w:tcPr>
                              <w:tcW w:w="455" w:type="pct"/>
                              <w:vAlign w:val="center"/>
                            </w:tcPr>
                            <w:p w14:paraId="1802760D"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67</w:t>
                              </w:r>
                            </w:p>
                          </w:tc>
                          <w:tc>
                            <w:tcPr>
                              <w:tcW w:w="455" w:type="pct"/>
                              <w:vAlign w:val="center"/>
                            </w:tcPr>
                            <w:p w14:paraId="317792F6"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87</w:t>
                              </w:r>
                            </w:p>
                          </w:tc>
                        </w:tr>
                        <w:tr w:rsidR="00A1178B" w:rsidRPr="00955F16" w14:paraId="2A390307" w14:textId="77777777" w:rsidTr="002B3F2A">
                          <w:tc>
                            <w:tcPr>
                              <w:tcW w:w="909" w:type="pct"/>
                              <w:vAlign w:val="center"/>
                            </w:tcPr>
                            <w:p w14:paraId="66817C60" w14:textId="77777777" w:rsidR="00A1178B" w:rsidRPr="002102A2" w:rsidRDefault="00A1178B" w:rsidP="001F3697">
                              <w:pPr>
                                <w:spacing w:after="0" w:line="240" w:lineRule="auto"/>
                                <w:textAlignment w:val="baseline"/>
                                <w:rPr>
                                  <w:rFonts w:asciiTheme="minorBidi" w:eastAsia="Arial" w:hAnsiTheme="minorBidi"/>
                                  <w:color w:val="000000"/>
                                  <w:sz w:val="14"/>
                                  <w:szCs w:val="20"/>
                                </w:rPr>
                              </w:pPr>
                              <w:r w:rsidRPr="002102A2">
                                <w:rPr>
                                  <w:color w:val="5B9BD5" w:themeColor="accent1"/>
                                  <w:sz w:val="14"/>
                                  <w:szCs w:val="20"/>
                                  <w:lang w:bidi="pt-PT"/>
                                </w:rPr>
                                <w:sym w:font="Wingdings 2" w:char="F0A2"/>
                              </w:r>
                              <w:r w:rsidRPr="002102A2">
                                <w:rPr>
                                  <w:sz w:val="14"/>
                                  <w:szCs w:val="20"/>
                                  <w:lang w:bidi="pt-PT"/>
                                </w:rPr>
                                <w:t xml:space="preserve"> Serviço básico</w:t>
                              </w:r>
                            </w:p>
                          </w:tc>
                          <w:tc>
                            <w:tcPr>
                              <w:tcW w:w="454" w:type="pct"/>
                              <w:vAlign w:val="center"/>
                            </w:tcPr>
                            <w:p w14:paraId="108D608B"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7</w:t>
                              </w:r>
                            </w:p>
                          </w:tc>
                          <w:tc>
                            <w:tcPr>
                              <w:tcW w:w="455" w:type="pct"/>
                              <w:vAlign w:val="center"/>
                            </w:tcPr>
                            <w:p w14:paraId="1ABD7D0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c>
                            <w:tcPr>
                              <w:tcW w:w="455" w:type="pct"/>
                              <w:vAlign w:val="center"/>
                            </w:tcPr>
                            <w:p w14:paraId="727248C9"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11</w:t>
                              </w:r>
                            </w:p>
                          </w:tc>
                          <w:tc>
                            <w:tcPr>
                              <w:tcW w:w="455" w:type="pct"/>
                              <w:vAlign w:val="center"/>
                            </w:tcPr>
                            <w:p w14:paraId="255F3FA8"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9</w:t>
                              </w:r>
                            </w:p>
                          </w:tc>
                          <w:tc>
                            <w:tcPr>
                              <w:tcW w:w="454" w:type="pct"/>
                              <w:vAlign w:val="center"/>
                            </w:tcPr>
                            <w:p w14:paraId="5219D49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1</w:t>
                              </w:r>
                            </w:p>
                          </w:tc>
                          <w:tc>
                            <w:tcPr>
                              <w:tcW w:w="455" w:type="pct"/>
                              <w:vAlign w:val="center"/>
                            </w:tcPr>
                            <w:p w14:paraId="43FD866A"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13</w:t>
                              </w:r>
                            </w:p>
                          </w:tc>
                          <w:tc>
                            <w:tcPr>
                              <w:tcW w:w="455" w:type="pct"/>
                              <w:vAlign w:val="center"/>
                            </w:tcPr>
                            <w:p w14:paraId="701A570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6</w:t>
                              </w:r>
                            </w:p>
                          </w:tc>
                          <w:tc>
                            <w:tcPr>
                              <w:tcW w:w="455" w:type="pct"/>
                              <w:vAlign w:val="center"/>
                            </w:tcPr>
                            <w:p w14:paraId="3D890B5F"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c>
                            <w:tcPr>
                              <w:tcW w:w="455" w:type="pct"/>
                              <w:vAlign w:val="center"/>
                            </w:tcPr>
                            <w:p w14:paraId="4D8609F6"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10</w:t>
                              </w:r>
                            </w:p>
                          </w:tc>
                        </w:tr>
                        <w:tr w:rsidR="00A1178B" w:rsidRPr="00955F16" w14:paraId="1E24C0B2" w14:textId="77777777" w:rsidTr="002B3F2A">
                          <w:tc>
                            <w:tcPr>
                              <w:tcW w:w="909" w:type="pct"/>
                              <w:vAlign w:val="center"/>
                            </w:tcPr>
                            <w:p w14:paraId="6835E328" w14:textId="77777777" w:rsidR="00A1178B" w:rsidRPr="002102A2" w:rsidRDefault="00A1178B" w:rsidP="001F3697">
                              <w:pPr>
                                <w:spacing w:after="0" w:line="240" w:lineRule="auto"/>
                                <w:textAlignment w:val="baseline"/>
                                <w:rPr>
                                  <w:rFonts w:asciiTheme="minorBidi" w:eastAsia="Arial" w:hAnsiTheme="minorBidi"/>
                                  <w:color w:val="000000"/>
                                  <w:sz w:val="14"/>
                                  <w:szCs w:val="20"/>
                                </w:rPr>
                              </w:pPr>
                              <w:r w:rsidRPr="002102A2">
                                <w:rPr>
                                  <w:color w:val="11FFE8"/>
                                  <w:sz w:val="14"/>
                                  <w:szCs w:val="20"/>
                                  <w:lang w:bidi="pt-PT"/>
                                </w:rPr>
                                <w:sym w:font="Wingdings 2" w:char="F0A2"/>
                              </w:r>
                              <w:r w:rsidRPr="002102A2">
                                <w:rPr>
                                  <w:sz w:val="14"/>
                                  <w:szCs w:val="20"/>
                                  <w:lang w:bidi="pt-PT"/>
                                </w:rPr>
                                <w:t xml:space="preserve"> Serviço limitado</w:t>
                              </w:r>
                            </w:p>
                          </w:tc>
                          <w:tc>
                            <w:tcPr>
                              <w:tcW w:w="454" w:type="pct"/>
                              <w:vAlign w:val="center"/>
                            </w:tcPr>
                            <w:p w14:paraId="76585789"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9</w:t>
                              </w:r>
                            </w:p>
                          </w:tc>
                          <w:tc>
                            <w:tcPr>
                              <w:tcW w:w="455" w:type="pct"/>
                              <w:vAlign w:val="center"/>
                            </w:tcPr>
                            <w:p w14:paraId="3623131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21</w:t>
                              </w:r>
                            </w:p>
                          </w:tc>
                          <w:tc>
                            <w:tcPr>
                              <w:tcW w:w="455" w:type="pct"/>
                              <w:vAlign w:val="center"/>
                            </w:tcPr>
                            <w:p w14:paraId="7AA0179E"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5" w:type="pct"/>
                              <w:vAlign w:val="center"/>
                            </w:tcPr>
                            <w:p w14:paraId="6AB7066D"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10</w:t>
                              </w:r>
                            </w:p>
                          </w:tc>
                          <w:tc>
                            <w:tcPr>
                              <w:tcW w:w="454" w:type="pct"/>
                              <w:vAlign w:val="center"/>
                            </w:tcPr>
                            <w:p w14:paraId="0A7E7185"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22</w:t>
                              </w:r>
                            </w:p>
                          </w:tc>
                          <w:tc>
                            <w:tcPr>
                              <w:tcW w:w="455" w:type="pct"/>
                              <w:vAlign w:val="center"/>
                            </w:tcPr>
                            <w:p w14:paraId="2FD5C0B4"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5" w:type="pct"/>
                              <w:vAlign w:val="center"/>
                            </w:tcPr>
                            <w:p w14:paraId="364E748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9</w:t>
                              </w:r>
                            </w:p>
                          </w:tc>
                          <w:tc>
                            <w:tcPr>
                              <w:tcW w:w="455" w:type="pct"/>
                              <w:vAlign w:val="center"/>
                            </w:tcPr>
                            <w:p w14:paraId="7AD88520"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19</w:t>
                              </w:r>
                            </w:p>
                          </w:tc>
                          <w:tc>
                            <w:tcPr>
                              <w:tcW w:w="455" w:type="pct"/>
                              <w:vAlign w:val="center"/>
                            </w:tcPr>
                            <w:p w14:paraId="5F781E06"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r>
                        <w:tr w:rsidR="00A1178B" w:rsidRPr="00955F16" w14:paraId="2D246FB1" w14:textId="77777777" w:rsidTr="002B3F2A">
                          <w:tc>
                            <w:tcPr>
                              <w:tcW w:w="909" w:type="pct"/>
                              <w:vAlign w:val="center"/>
                            </w:tcPr>
                            <w:p w14:paraId="03013174" w14:textId="77777777" w:rsidR="00A1178B" w:rsidRPr="002102A2" w:rsidRDefault="00A1178B" w:rsidP="001F3697">
                              <w:pPr>
                                <w:spacing w:after="0" w:line="240" w:lineRule="auto"/>
                                <w:textAlignment w:val="baseline"/>
                                <w:rPr>
                                  <w:rFonts w:asciiTheme="minorBidi" w:eastAsia="Arial" w:hAnsiTheme="minorBidi"/>
                                  <w:color w:val="000000"/>
                                  <w:sz w:val="14"/>
                                  <w:szCs w:val="20"/>
                                </w:rPr>
                              </w:pPr>
                              <w:r w:rsidRPr="002102A2">
                                <w:rPr>
                                  <w:color w:val="00B050"/>
                                  <w:sz w:val="14"/>
                                  <w:szCs w:val="20"/>
                                  <w:lang w:bidi="pt-PT"/>
                                </w:rPr>
                                <w:sym w:font="Wingdings 2" w:char="F0A2"/>
                              </w:r>
                              <w:r w:rsidRPr="002102A2">
                                <w:rPr>
                                  <w:sz w:val="14"/>
                                  <w:szCs w:val="20"/>
                                  <w:lang w:bidi="pt-PT"/>
                                </w:rPr>
                                <w:t xml:space="preserve"> Não melhorado</w:t>
                              </w:r>
                            </w:p>
                          </w:tc>
                          <w:tc>
                            <w:tcPr>
                              <w:tcW w:w="454" w:type="pct"/>
                              <w:vAlign w:val="center"/>
                            </w:tcPr>
                            <w:p w14:paraId="5FD2D8E0"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5" w:type="pct"/>
                              <w:vAlign w:val="center"/>
                            </w:tcPr>
                            <w:p w14:paraId="36D6E9E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w:t>
                              </w:r>
                            </w:p>
                          </w:tc>
                          <w:tc>
                            <w:tcPr>
                              <w:tcW w:w="455" w:type="pct"/>
                              <w:vAlign w:val="center"/>
                            </w:tcPr>
                            <w:p w14:paraId="6DD77225"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c>
                            <w:tcPr>
                              <w:tcW w:w="455" w:type="pct"/>
                              <w:vAlign w:val="center"/>
                            </w:tcPr>
                            <w:p w14:paraId="7D42D69F"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4" w:type="pct"/>
                              <w:vAlign w:val="center"/>
                            </w:tcPr>
                            <w:p w14:paraId="0830823C"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w:t>
                              </w:r>
                            </w:p>
                          </w:tc>
                          <w:tc>
                            <w:tcPr>
                              <w:tcW w:w="455" w:type="pct"/>
                              <w:vAlign w:val="center"/>
                            </w:tcPr>
                            <w:p w14:paraId="4800DDA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c>
                            <w:tcPr>
                              <w:tcW w:w="455" w:type="pct"/>
                              <w:vAlign w:val="center"/>
                            </w:tcPr>
                            <w:p w14:paraId="644385A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5" w:type="pct"/>
                              <w:vAlign w:val="center"/>
                            </w:tcPr>
                            <w:p w14:paraId="0D6AACBD"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8</w:t>
                              </w:r>
                            </w:p>
                          </w:tc>
                          <w:tc>
                            <w:tcPr>
                              <w:tcW w:w="455" w:type="pct"/>
                              <w:vAlign w:val="center"/>
                            </w:tcPr>
                            <w:p w14:paraId="50717F10"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r>
                        <w:tr w:rsidR="00A1178B" w:rsidRPr="00955F16" w14:paraId="612066C2" w14:textId="77777777" w:rsidTr="002B3F2A">
                          <w:tc>
                            <w:tcPr>
                              <w:tcW w:w="909" w:type="pct"/>
                              <w:vAlign w:val="center"/>
                            </w:tcPr>
                            <w:p w14:paraId="69DD9BD6" w14:textId="77777777" w:rsidR="00A1178B" w:rsidRPr="002102A2" w:rsidRDefault="00A1178B" w:rsidP="001F3697">
                              <w:pPr>
                                <w:spacing w:after="0" w:line="240" w:lineRule="auto"/>
                                <w:textAlignment w:val="baseline"/>
                                <w:rPr>
                                  <w:rFonts w:asciiTheme="minorBidi" w:eastAsia="Arial" w:hAnsiTheme="minorBidi"/>
                                  <w:color w:val="000000"/>
                                  <w:sz w:val="14"/>
                                  <w:szCs w:val="20"/>
                                </w:rPr>
                              </w:pPr>
                              <w:r w:rsidRPr="002102A2">
                                <w:rPr>
                                  <w:color w:val="92D050"/>
                                  <w:sz w:val="14"/>
                                  <w:szCs w:val="20"/>
                                  <w:lang w:bidi="pt-PT"/>
                                </w:rPr>
                                <w:sym w:font="Wingdings 2" w:char="F0A2"/>
                              </w:r>
                              <w:r w:rsidRPr="002102A2">
                                <w:rPr>
                                  <w:sz w:val="14"/>
                                  <w:szCs w:val="20"/>
                                  <w:lang w:bidi="pt-PT"/>
                                </w:rPr>
                                <w:t xml:space="preserve"> Sem serviço</w:t>
                              </w:r>
                            </w:p>
                          </w:tc>
                          <w:tc>
                            <w:tcPr>
                              <w:tcW w:w="454" w:type="pct"/>
                              <w:vAlign w:val="center"/>
                            </w:tcPr>
                            <w:p w14:paraId="75B045F8"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5" w:type="pct"/>
                              <w:vAlign w:val="center"/>
                            </w:tcPr>
                            <w:p w14:paraId="06792426"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9</w:t>
                              </w:r>
                            </w:p>
                          </w:tc>
                          <w:tc>
                            <w:tcPr>
                              <w:tcW w:w="455" w:type="pct"/>
                              <w:vAlign w:val="center"/>
                            </w:tcPr>
                            <w:p w14:paraId="706C6C64"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c>
                            <w:tcPr>
                              <w:tcW w:w="455" w:type="pct"/>
                              <w:vAlign w:val="center"/>
                            </w:tcPr>
                            <w:p w14:paraId="0A872713"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4" w:type="pct"/>
                              <w:vAlign w:val="center"/>
                            </w:tcPr>
                            <w:p w14:paraId="7DF2C95B"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9</w:t>
                              </w:r>
                            </w:p>
                          </w:tc>
                          <w:tc>
                            <w:tcPr>
                              <w:tcW w:w="455" w:type="pct"/>
                              <w:vAlign w:val="center"/>
                            </w:tcPr>
                            <w:p w14:paraId="6623B6DF"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c>
                            <w:tcPr>
                              <w:tcW w:w="455" w:type="pct"/>
                              <w:vAlign w:val="center"/>
                            </w:tcPr>
                            <w:p w14:paraId="032B6AF2"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3</w:t>
                              </w:r>
                            </w:p>
                          </w:tc>
                          <w:tc>
                            <w:tcPr>
                              <w:tcW w:w="455" w:type="pct"/>
                              <w:vAlign w:val="center"/>
                            </w:tcPr>
                            <w:p w14:paraId="33B288E7"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7</w:t>
                              </w:r>
                            </w:p>
                          </w:tc>
                          <w:tc>
                            <w:tcPr>
                              <w:tcW w:w="455" w:type="pct"/>
                              <w:vAlign w:val="center"/>
                            </w:tcPr>
                            <w:p w14:paraId="633AC83B" w14:textId="77777777" w:rsidR="00A1178B" w:rsidRPr="00955F16" w:rsidRDefault="00A1178B" w:rsidP="001F3697">
                              <w:pPr>
                                <w:spacing w:after="0" w:line="240" w:lineRule="auto"/>
                                <w:jc w:val="center"/>
                                <w:textAlignment w:val="baseline"/>
                                <w:rPr>
                                  <w:rFonts w:asciiTheme="minorBidi" w:eastAsia="Arial" w:hAnsiTheme="minorBidi"/>
                                  <w:color w:val="000000"/>
                                  <w:sz w:val="16"/>
                                  <w:szCs w:val="16"/>
                                </w:rPr>
                              </w:pPr>
                              <w:r w:rsidRPr="00955F16">
                                <w:rPr>
                                  <w:sz w:val="16"/>
                                  <w:lang w:bidi="pt-PT"/>
                                </w:rPr>
                                <w:t>0</w:t>
                              </w:r>
                            </w:p>
                          </w:tc>
                        </w:tr>
                      </w:tbl>
                      <w:p w14:paraId="33130CD3" w14:textId="77777777" w:rsidR="00A1178B" w:rsidRPr="00955F16" w:rsidRDefault="00A1178B" w:rsidP="00071A3F">
                        <w:pPr>
                          <w:spacing w:after="0" w:line="20" w:lineRule="atLeast"/>
                          <w:rPr>
                            <w:rFonts w:asciiTheme="minorBidi" w:hAnsiTheme="minorBidi"/>
                            <w:sz w:val="16"/>
                            <w:szCs w:val="16"/>
                          </w:rPr>
                        </w:pPr>
                      </w:p>
                    </w:txbxContent>
                  </v:textbox>
                </v:shape>
                <v:shape id="Casetă text 2077" o:spid="_x0000_s1092" type="#_x0000_t202" style="position:absolute;left:2733;top:14283;width:1111;height:12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" filled="f" stroked="f" strokeweight=".5pt">
                  <v:textbox style="layout-flow:vertical;mso-layout-flow-alt:bottom-to-top;mso-fit-shape-to-text:t" inset="0,0,0,0">
                    <w:txbxContent>
                      <w:p w14:paraId="2FE80E77" w14:textId="77777777" w:rsidR="00A1178B" w:rsidRPr="008E1B84" w:rsidRDefault="00A1178B" w:rsidP="00071A3F">
                        <w:pPr>
                          <w:spacing w:after="0" w:line="20" w:lineRule="atLeast"/>
                          <w:rPr>
                            <w:rFonts w:asciiTheme="minorBidi" w:hAnsiTheme="minorBidi"/>
                            <w:sz w:val="14"/>
                            <w:szCs w:val="14"/>
                            <w:lang w:val="ro-RO"/>
                          </w:rPr>
                        </w:pPr>
                        <w:r w:rsidRPr="008E1B84">
                          <w:rPr>
                            <w:sz w:val="14"/>
                            <w:lang w:bidi="pt-PT"/>
                          </w:rPr>
                          <w:t>Percentagem da população</w:t>
                        </w:r>
                      </w:p>
                    </w:txbxContent>
                  </v:textbox>
                </v:shape>
                <w10:anchorlock/>
              </v:group>
            </w:pict>
          </mc:Fallback>
        </mc:AlternateContent>
      </w:r>
    </w:p>
    <w:p w14:paraId="4B3A9A1F" w14:textId="77777777" w:rsidR="001F2CBB" w:rsidRPr="003A739D" w:rsidRDefault="001F2CBB" w:rsidP="001F2CBB">
      <w:pPr>
        <w:pStyle w:val="Caption"/>
        <w:rPr>
          <w:rFonts w:asciiTheme="minorBidi" w:hAnsiTheme="minorBidi"/>
          <w:i w:val="0"/>
          <w:color w:val="auto"/>
        </w:rPr>
      </w:pPr>
      <w:bookmarkStart w:id="30" w:name="_Ref31360828"/>
      <w:bookmarkStart w:id="31" w:name="_Toc42243691"/>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6</w:t>
      </w:r>
      <w:r w:rsidR="00413F41" w:rsidRPr="003A739D">
        <w:rPr>
          <w:rFonts w:asciiTheme="minorBidi" w:hAnsiTheme="minorBidi"/>
          <w:b/>
          <w:i w:val="0"/>
          <w:color w:val="auto"/>
          <w:lang w:bidi="pt-PT"/>
        </w:rPr>
        <w:fldChar w:fldCharType="end"/>
      </w:r>
      <w:bookmarkEnd w:id="30"/>
      <w:r w:rsidRPr="003A739D">
        <w:rPr>
          <w:rFonts w:asciiTheme="minorBidi" w:hAnsiTheme="minorBidi"/>
          <w:b/>
          <w:i w:val="0"/>
          <w:color w:val="auto"/>
          <w:lang w:bidi="pt-PT"/>
        </w:rPr>
        <w:t xml:space="preserve">: Acesso a serviços de água potável de forma segura </w:t>
      </w:r>
      <w:r w:rsidRPr="003A739D">
        <w:rPr>
          <w:rFonts w:asciiTheme="minorBidi" w:hAnsiTheme="minorBidi"/>
          <w:i w:val="0"/>
          <w:color w:val="auto"/>
          <w:lang w:bidi="pt-PT"/>
        </w:rPr>
        <w:t>(</w:t>
      </w:r>
      <w:r w:rsidRPr="003A739D">
        <w:rPr>
          <w:rFonts w:asciiTheme="minorBidi" w:hAnsiTheme="minorBidi"/>
          <w:color w:val="auto"/>
          <w:lang w:bidi="pt-PT"/>
        </w:rPr>
        <w:t xml:space="preserve">Fonte: GHS 2015 2017, </w:t>
      </w:r>
      <w:r w:rsidRPr="003A739D">
        <w:rPr>
          <w:rFonts w:asciiTheme="minorBidi" w:hAnsiTheme="minorBidi"/>
          <w:i w:val="0"/>
          <w:color w:val="auto"/>
          <w:lang w:bidi="pt-PT"/>
        </w:rPr>
        <w:t>StatsSA)</w:t>
      </w:r>
      <w:bookmarkEnd w:id="31"/>
    </w:p>
    <w:p w14:paraId="223768DC" w14:textId="77777777" w:rsidR="001F2CBB" w:rsidRPr="00443469" w:rsidRDefault="00870B3D" w:rsidP="00870B3D">
      <w:pPr>
        <w:pStyle w:val="NormalWeb"/>
        <w:shd w:val="clear" w:color="auto" w:fill="FFFFFF"/>
        <w:spacing w:before="120" w:beforeAutospacing="0" w:after="120" w:afterAutospacing="0" w:line="360" w:lineRule="auto"/>
        <w:ind w:left="360" w:hanging="360"/>
        <w:jc w:val="both"/>
        <w:rPr>
          <w:rFonts w:asciiTheme="minorBidi" w:hAnsiTheme="minorBidi" w:cstheme="minorBidi"/>
          <w:b/>
          <w:sz w:val="21"/>
          <w:szCs w:val="21"/>
        </w:rPr>
      </w:pPr>
      <w:r w:rsidRPr="00443469">
        <w:rPr>
          <w:rFonts w:asciiTheme="minorBidi" w:hAnsiTheme="minorBidi" w:cstheme="minorBidi"/>
          <w:b/>
          <w:sz w:val="21"/>
          <w:szCs w:val="21"/>
          <w:lang w:bidi="pt-PT"/>
        </w:rPr>
        <w:lastRenderedPageBreak/>
        <w:t>3.3.2</w:t>
      </w:r>
      <w:r w:rsidRPr="00443469">
        <w:rPr>
          <w:rFonts w:asciiTheme="minorBidi" w:hAnsiTheme="minorBidi" w:cstheme="minorBidi"/>
          <w:b/>
          <w:sz w:val="21"/>
          <w:szCs w:val="21"/>
          <w:lang w:bidi="pt-PT"/>
        </w:rPr>
        <w:tab/>
        <w:t>Acesso aos serviços de saneamento básico</w:t>
      </w:r>
    </w:p>
    <w:p w14:paraId="42BE9258" w14:textId="77777777" w:rsidR="00AB7909" w:rsidRPr="00443469" w:rsidRDefault="00AB7909" w:rsidP="00E8778B">
      <w:pPr>
        <w:autoSpaceDE w:val="0"/>
        <w:autoSpaceDN w:val="0"/>
        <w:adjustRightInd w:val="0"/>
        <w:spacing w:after="0" w:line="360" w:lineRule="auto"/>
        <w:jc w:val="both"/>
        <w:rPr>
          <w:rFonts w:asciiTheme="minorBidi" w:hAnsiTheme="minorBidi"/>
          <w:sz w:val="21"/>
          <w:szCs w:val="21"/>
        </w:rPr>
      </w:pPr>
      <w:r w:rsidRPr="00443469">
        <w:rPr>
          <w:rFonts w:asciiTheme="minorBidi" w:hAnsiTheme="minorBidi"/>
          <w:sz w:val="21"/>
          <w:szCs w:val="21"/>
          <w:lang w:bidi="pt-PT"/>
        </w:rPr>
        <w:t>A nível nacional, o acesso a instalações de saneamento melhoradas aumentou de 80% em 2015 para 83% em 2017 - 70% tinham acesso ao serviço básico, enquanto 13% tinham acesso a um serviço limitado (</w:t>
      </w:r>
      <w:r w:rsidR="00413F41" w:rsidRPr="00443469">
        <w:rPr>
          <w:rFonts w:asciiTheme="minorBidi" w:hAnsiTheme="minorBidi"/>
          <w:sz w:val="21"/>
          <w:szCs w:val="21"/>
          <w:lang w:bidi="pt-PT"/>
        </w:rPr>
        <w:fldChar w:fldCharType="begin"/>
      </w:r>
      <w:r w:rsidRPr="00443469">
        <w:rPr>
          <w:rFonts w:asciiTheme="minorBidi" w:hAnsiTheme="minorBidi"/>
          <w:sz w:val="21"/>
          <w:szCs w:val="21"/>
          <w:lang w:bidi="pt-PT"/>
        </w:rPr>
        <w:instrText xml:space="preserve"> REF _Ref31361393 \h </w:instrText>
      </w:r>
      <w:r w:rsidR="003A739D" w:rsidRPr="00443469">
        <w:rPr>
          <w:rFonts w:asciiTheme="minorBidi" w:hAnsiTheme="minorBidi"/>
          <w:sz w:val="21"/>
          <w:szCs w:val="21"/>
          <w:lang w:bidi="pt-PT"/>
        </w:rPr>
        <w:instrText xml:space="preserve"> \* MERGEFORMAT </w:instrText>
      </w:r>
      <w:r w:rsidR="00413F41" w:rsidRPr="00443469">
        <w:rPr>
          <w:rFonts w:asciiTheme="minorBidi" w:hAnsiTheme="minorBidi"/>
          <w:sz w:val="21"/>
          <w:szCs w:val="21"/>
          <w:lang w:bidi="pt-PT"/>
        </w:rPr>
      </w:r>
      <w:r w:rsidR="00413F41" w:rsidRPr="00443469">
        <w:rPr>
          <w:rFonts w:asciiTheme="minorBidi" w:hAnsiTheme="minorBidi"/>
          <w:sz w:val="21"/>
          <w:szCs w:val="21"/>
          <w:lang w:bidi="pt-PT"/>
        </w:rPr>
        <w:fldChar w:fldCharType="separate"/>
      </w:r>
      <w:r w:rsidR="0096489D" w:rsidRPr="00443469">
        <w:rPr>
          <w:rFonts w:asciiTheme="minorBidi" w:hAnsiTheme="minorBidi"/>
          <w:b/>
          <w:i/>
          <w:sz w:val="21"/>
          <w:szCs w:val="21"/>
          <w:lang w:bidi="pt-PT"/>
        </w:rPr>
        <w:t>Figur</w:t>
      </w:r>
      <w:r w:rsidR="009178CD">
        <w:rPr>
          <w:rFonts w:asciiTheme="minorBidi" w:hAnsiTheme="minorBidi"/>
          <w:b/>
          <w:i/>
          <w:sz w:val="21"/>
          <w:szCs w:val="21"/>
          <w:lang w:bidi="pt-PT"/>
        </w:rPr>
        <w:t>a</w:t>
      </w:r>
      <w:r w:rsidR="0096489D" w:rsidRPr="00443469">
        <w:rPr>
          <w:rFonts w:asciiTheme="minorBidi" w:hAnsiTheme="minorBidi"/>
          <w:b/>
          <w:i/>
          <w:sz w:val="21"/>
          <w:szCs w:val="21"/>
          <w:lang w:bidi="pt-PT"/>
        </w:rPr>
        <w:t xml:space="preserve"> </w:t>
      </w:r>
      <w:r w:rsidR="0096489D" w:rsidRPr="00443469">
        <w:rPr>
          <w:rFonts w:asciiTheme="minorBidi" w:hAnsiTheme="minorBidi"/>
          <w:b/>
          <w:i/>
          <w:noProof/>
          <w:sz w:val="21"/>
          <w:szCs w:val="21"/>
          <w:lang w:bidi="pt-PT"/>
        </w:rPr>
        <w:t>7</w:t>
      </w:r>
      <w:r w:rsidR="00413F41" w:rsidRPr="00443469">
        <w:rPr>
          <w:rFonts w:asciiTheme="minorBidi" w:hAnsiTheme="minorBidi"/>
          <w:sz w:val="21"/>
          <w:szCs w:val="21"/>
          <w:lang w:bidi="pt-PT"/>
        </w:rPr>
        <w:fldChar w:fldCharType="end"/>
      </w:r>
      <w:r w:rsidRPr="00443469">
        <w:rPr>
          <w:rFonts w:asciiTheme="minorBidi" w:hAnsiTheme="minorBidi"/>
          <w:sz w:val="21"/>
          <w:szCs w:val="21"/>
          <w:lang w:bidi="pt-PT"/>
        </w:rPr>
        <w:t xml:space="preserve"> e </w:t>
      </w:r>
      <w:r w:rsidR="00413F41" w:rsidRPr="00443469">
        <w:rPr>
          <w:rFonts w:asciiTheme="minorBidi" w:hAnsiTheme="minorBidi"/>
          <w:sz w:val="21"/>
          <w:szCs w:val="21"/>
          <w:lang w:bidi="pt-PT"/>
        </w:rPr>
        <w:fldChar w:fldCharType="begin"/>
      </w:r>
      <w:r w:rsidR="00DB0098" w:rsidRPr="00443469">
        <w:rPr>
          <w:rFonts w:asciiTheme="minorBidi" w:hAnsiTheme="minorBidi"/>
          <w:sz w:val="21"/>
          <w:szCs w:val="21"/>
          <w:lang w:bidi="pt-PT"/>
        </w:rPr>
        <w:instrText xml:space="preserve"> REF _Ref31361699 \h </w:instrText>
      </w:r>
      <w:r w:rsidR="003A739D" w:rsidRPr="00443469">
        <w:rPr>
          <w:rFonts w:asciiTheme="minorBidi" w:hAnsiTheme="minorBidi"/>
          <w:sz w:val="21"/>
          <w:szCs w:val="21"/>
          <w:lang w:bidi="pt-PT"/>
        </w:rPr>
        <w:instrText xml:space="preserve"> \* MERGEFORMAT </w:instrText>
      </w:r>
      <w:r w:rsidR="00413F41" w:rsidRPr="00443469">
        <w:rPr>
          <w:rFonts w:asciiTheme="minorBidi" w:hAnsiTheme="minorBidi"/>
          <w:sz w:val="21"/>
          <w:szCs w:val="21"/>
          <w:lang w:bidi="pt-PT"/>
        </w:rPr>
      </w:r>
      <w:r w:rsidR="00413F41" w:rsidRPr="00443469">
        <w:rPr>
          <w:rFonts w:asciiTheme="minorBidi" w:hAnsiTheme="minorBidi"/>
          <w:sz w:val="21"/>
          <w:szCs w:val="21"/>
          <w:lang w:bidi="pt-PT"/>
        </w:rPr>
        <w:fldChar w:fldCharType="separate"/>
      </w:r>
      <w:r w:rsidR="0096489D" w:rsidRPr="00443469">
        <w:rPr>
          <w:rFonts w:asciiTheme="minorBidi" w:hAnsiTheme="minorBidi"/>
          <w:b/>
          <w:i/>
          <w:sz w:val="21"/>
          <w:szCs w:val="21"/>
          <w:lang w:bidi="pt-PT"/>
        </w:rPr>
        <w:t>Figur</w:t>
      </w:r>
      <w:r w:rsidR="009178CD">
        <w:rPr>
          <w:rFonts w:asciiTheme="minorBidi" w:hAnsiTheme="minorBidi"/>
          <w:b/>
          <w:i/>
          <w:sz w:val="21"/>
          <w:szCs w:val="21"/>
          <w:lang w:bidi="pt-PT"/>
        </w:rPr>
        <w:t>a</w:t>
      </w:r>
      <w:r w:rsidR="0096489D" w:rsidRPr="00443469">
        <w:rPr>
          <w:rFonts w:asciiTheme="minorBidi" w:hAnsiTheme="minorBidi"/>
          <w:b/>
          <w:i/>
          <w:sz w:val="21"/>
          <w:szCs w:val="21"/>
          <w:lang w:bidi="pt-PT"/>
        </w:rPr>
        <w:t xml:space="preserve"> </w:t>
      </w:r>
      <w:r w:rsidR="0096489D" w:rsidRPr="00443469">
        <w:rPr>
          <w:rFonts w:asciiTheme="minorBidi" w:hAnsiTheme="minorBidi"/>
          <w:b/>
          <w:i/>
          <w:noProof/>
          <w:sz w:val="21"/>
          <w:szCs w:val="21"/>
          <w:lang w:bidi="pt-PT"/>
        </w:rPr>
        <w:t>8</w:t>
      </w:r>
      <w:r w:rsidR="00413F41" w:rsidRPr="00443469">
        <w:rPr>
          <w:rFonts w:asciiTheme="minorBidi" w:hAnsiTheme="minorBidi"/>
          <w:sz w:val="21"/>
          <w:szCs w:val="21"/>
          <w:lang w:bidi="pt-PT"/>
        </w:rPr>
        <w:fldChar w:fldCharType="end"/>
      </w:r>
      <w:r w:rsidRPr="00443469">
        <w:rPr>
          <w:rFonts w:asciiTheme="minorBidi" w:hAnsiTheme="minorBidi"/>
          <w:sz w:val="21"/>
          <w:szCs w:val="21"/>
          <w:lang w:bidi="pt-PT"/>
        </w:rPr>
        <w:t xml:space="preserve">). Em 2017 ainda havia 17% sem acesso a um saneamento melhorado, 2% dos quais praticavam defecação a céu aberto. A defecação a céu aberto nas zonas urbanas é referida a uma taxa muito inferior - 1%, em comparação com as zonas rurais, onde é referida como sendo de 4%. A diferença entre as zonas urbanas e rurais demonstra que as zonas urbanas têm melhor acesso aos serviços de saneamento do que as zonas rurais. Tal poderia dever-se a infra-estruturas mais bem desenvolvidas e à prevalência de instalações de saneamento partilhadas e de habitantes de quintais em zonas urbanas (GHS 2015 2017, </w:t>
      </w:r>
      <w:r w:rsidRPr="00443469">
        <w:rPr>
          <w:rFonts w:asciiTheme="minorBidi" w:hAnsiTheme="minorBidi"/>
          <w:i/>
          <w:sz w:val="21"/>
          <w:szCs w:val="21"/>
          <w:lang w:bidi="pt-PT"/>
        </w:rPr>
        <w:t>StatsSA</w:t>
      </w:r>
      <w:r w:rsidRPr="00443469">
        <w:rPr>
          <w:rFonts w:asciiTheme="minorBidi" w:hAnsiTheme="minorBidi"/>
          <w:sz w:val="21"/>
          <w:szCs w:val="21"/>
          <w:lang w:bidi="pt-PT"/>
        </w:rPr>
        <w:t>).</w:t>
      </w:r>
    </w:p>
    <w:p w14:paraId="24010C51" w14:textId="77777777" w:rsidR="00394234" w:rsidRDefault="00E37F22" w:rsidP="004C1141">
      <w:pPr>
        <w:pStyle w:val="Caption"/>
        <w:rPr>
          <w:rFonts w:asciiTheme="minorBidi" w:hAnsiTheme="minorBidi"/>
          <w:b/>
          <w:i w:val="0"/>
          <w:color w:val="auto"/>
          <w:lang w:bidi="pt-PT"/>
        </w:rPr>
      </w:pPr>
      <w:bookmarkStart w:id="32" w:name="_Ref31361393"/>
      <w:bookmarkStart w:id="33" w:name="_Toc42243692"/>
      <w:r w:rsidRPr="003A739D">
        <w:rPr>
          <w:rFonts w:asciiTheme="minorBidi" w:hAnsiTheme="minorBidi"/>
          <w:noProof/>
          <w:lang w:val="en-US"/>
        </w:rPr>
        <mc:AlternateContent>
          <mc:Choice Requires="wpg">
            <w:drawing>
              <wp:inline distT="0" distB="0" distL="0" distR="0" wp14:anchorId="3515CF87" wp14:editId="20C744F6">
                <wp:extent cx="5634790" cy="2464019"/>
                <wp:effectExtent l="133350" t="0" r="4445" b="50800"/>
                <wp:docPr id="68650" name="Grupare 68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4790" cy="2464019"/>
                          <a:chOff x="0" y="-2130"/>
                          <a:chExt cx="56345" cy="24640"/>
                        </a:xfrm>
                      </wpg:grpSpPr>
                      <pic:pic xmlns:pic="http://schemas.openxmlformats.org/drawingml/2006/picture">
                        <pic:nvPicPr>
                          <pic:cNvPr id="68651" name="Imagine 2079"/>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635" y="0"/>
                            <a:ext cx="55144" cy="22510"/>
                          </a:xfrm>
                          <a:prstGeom prst="rect">
                            <a:avLst/>
                          </a:prstGeom>
                          <a:noFill/>
                          <a:ln w="3175">
                            <a:solidFill>
                              <a:schemeClr val="tx1">
                                <a:lumMod val="100000"/>
                                <a:lumOff val="0"/>
                              </a:schemeClr>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68652" name="Casetă text 68624"/>
                        <wps:cNvSpPr txBox="1">
                          <a:spLocks noChangeArrowheads="1"/>
                        </wps:cNvSpPr>
                        <wps:spPr bwMode="auto">
                          <a:xfrm>
                            <a:off x="0" y="11766"/>
                            <a:ext cx="56345" cy="10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4828" w:type="pct"/>
                                <w:tblInd w:w="142"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661"/>
                                <w:gridCol w:w="761"/>
                                <w:gridCol w:w="761"/>
                                <w:gridCol w:w="760"/>
                                <w:gridCol w:w="760"/>
                                <w:gridCol w:w="762"/>
                                <w:gridCol w:w="760"/>
                                <w:gridCol w:w="760"/>
                                <w:gridCol w:w="760"/>
                                <w:gridCol w:w="760"/>
                              </w:tblGrid>
                              <w:tr w:rsidR="00A1178B" w:rsidRPr="00955F16" w14:paraId="4E73A942" w14:textId="77777777" w:rsidTr="00443469">
                                <w:tc>
                                  <w:tcPr>
                                    <w:tcW w:w="976" w:type="pct"/>
                                    <w:tcBorders>
                                      <w:top w:val="nil"/>
                                      <w:left w:val="nil"/>
                                      <w:right w:val="single" w:sz="6" w:space="0" w:color="808080" w:themeColor="background1" w:themeShade="80"/>
                                    </w:tcBorders>
                                    <w:vAlign w:val="center"/>
                                  </w:tcPr>
                                  <w:p w14:paraId="65590DF7"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lang w:val="ro-RO"/>
                                      </w:rPr>
                                    </w:pPr>
                                  </w:p>
                                </w:tc>
                                <w:tc>
                                  <w:tcPr>
                                    <w:tcW w:w="447" w:type="pct"/>
                                    <w:tcBorders>
                                      <w:left w:val="single" w:sz="6" w:space="0" w:color="808080" w:themeColor="background1" w:themeShade="80"/>
                                    </w:tcBorders>
                                    <w:vAlign w:val="center"/>
                                  </w:tcPr>
                                  <w:p w14:paraId="2479BC09"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Nacional</w:t>
                                    </w:r>
                                  </w:p>
                                  <w:p w14:paraId="6D2F700C"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2015</w:t>
                                    </w:r>
                                  </w:p>
                                </w:tc>
                                <w:tc>
                                  <w:tcPr>
                                    <w:tcW w:w="447" w:type="pct"/>
                                    <w:vAlign w:val="center"/>
                                  </w:tcPr>
                                  <w:p w14:paraId="4FEA60D6"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Rural</w:t>
                                    </w:r>
                                  </w:p>
                                  <w:p w14:paraId="6D91E1E8"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2015</w:t>
                                    </w:r>
                                  </w:p>
                                </w:tc>
                                <w:tc>
                                  <w:tcPr>
                                    <w:tcW w:w="447" w:type="pct"/>
                                    <w:vAlign w:val="center"/>
                                  </w:tcPr>
                                  <w:p w14:paraId="10947E44"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Urbano</w:t>
                                    </w:r>
                                  </w:p>
                                  <w:p w14:paraId="2BBCA948"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2015</w:t>
                                    </w:r>
                                  </w:p>
                                </w:tc>
                                <w:tc>
                                  <w:tcPr>
                                    <w:tcW w:w="447" w:type="pct"/>
                                    <w:vAlign w:val="center"/>
                                  </w:tcPr>
                                  <w:p w14:paraId="7FB6F9EE"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Nacional</w:t>
                                    </w:r>
                                  </w:p>
                                  <w:p w14:paraId="299F2A4E"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2016</w:t>
                                    </w:r>
                                  </w:p>
                                </w:tc>
                                <w:tc>
                                  <w:tcPr>
                                    <w:tcW w:w="448" w:type="pct"/>
                                    <w:vAlign w:val="center"/>
                                  </w:tcPr>
                                  <w:p w14:paraId="5A26BC24"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Rural</w:t>
                                    </w:r>
                                  </w:p>
                                  <w:p w14:paraId="1B0C87B3"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2016</w:t>
                                    </w:r>
                                  </w:p>
                                </w:tc>
                                <w:tc>
                                  <w:tcPr>
                                    <w:tcW w:w="447" w:type="pct"/>
                                    <w:vAlign w:val="center"/>
                                  </w:tcPr>
                                  <w:p w14:paraId="4ABE909B"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Urbano</w:t>
                                    </w:r>
                                  </w:p>
                                  <w:p w14:paraId="0BBE5517"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2016</w:t>
                                    </w:r>
                                  </w:p>
                                </w:tc>
                                <w:tc>
                                  <w:tcPr>
                                    <w:tcW w:w="447" w:type="pct"/>
                                    <w:vAlign w:val="center"/>
                                  </w:tcPr>
                                  <w:p w14:paraId="1FD31179"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Nacional</w:t>
                                    </w:r>
                                  </w:p>
                                  <w:p w14:paraId="7F5218AF"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2017</w:t>
                                    </w:r>
                                  </w:p>
                                </w:tc>
                                <w:tc>
                                  <w:tcPr>
                                    <w:tcW w:w="447" w:type="pct"/>
                                    <w:vAlign w:val="center"/>
                                  </w:tcPr>
                                  <w:p w14:paraId="0B89E797"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Rural</w:t>
                                    </w:r>
                                  </w:p>
                                  <w:p w14:paraId="448642A1"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2017</w:t>
                                    </w:r>
                                  </w:p>
                                </w:tc>
                                <w:tc>
                                  <w:tcPr>
                                    <w:tcW w:w="448" w:type="pct"/>
                                    <w:vAlign w:val="center"/>
                                  </w:tcPr>
                                  <w:p w14:paraId="6DB6EBDC"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Urbano</w:t>
                                    </w:r>
                                  </w:p>
                                  <w:p w14:paraId="1D833ACE"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2017</w:t>
                                    </w:r>
                                  </w:p>
                                </w:tc>
                              </w:tr>
                              <w:tr w:rsidR="00A1178B" w:rsidRPr="00955F16" w14:paraId="41DDF9DB" w14:textId="77777777" w:rsidTr="00443469">
                                <w:tc>
                                  <w:tcPr>
                                    <w:tcW w:w="976" w:type="pct"/>
                                    <w:vAlign w:val="center"/>
                                  </w:tcPr>
                                  <w:p w14:paraId="46311A33" w14:textId="77777777" w:rsidR="00A1178B" w:rsidRPr="00443469" w:rsidRDefault="00A1178B" w:rsidP="00E943F1">
                                    <w:pPr>
                                      <w:spacing w:before="40" w:after="40" w:line="240" w:lineRule="auto"/>
                                      <w:textAlignment w:val="baseline"/>
                                      <w:rPr>
                                        <w:rFonts w:asciiTheme="majorBidi" w:eastAsia="Arial" w:hAnsiTheme="majorBidi" w:cstheme="majorBidi"/>
                                        <w:color w:val="000000"/>
                                        <w:sz w:val="14"/>
                                        <w:szCs w:val="20"/>
                                      </w:rPr>
                                    </w:pPr>
                                    <w:r w:rsidRPr="00443469">
                                      <w:rPr>
                                        <w:color w:val="11FFE8"/>
                                        <w:sz w:val="14"/>
                                        <w:szCs w:val="20"/>
                                        <w:lang w:bidi="pt-PT"/>
                                      </w:rPr>
                                      <w:sym w:font="Wingdings 2" w:char="F0A2"/>
                                    </w:r>
                                    <w:r w:rsidRPr="00443469">
                                      <w:rPr>
                                        <w:sz w:val="14"/>
                                        <w:szCs w:val="20"/>
                                        <w:lang w:bidi="pt-PT"/>
                                      </w:rPr>
                                      <w:t xml:space="preserve"> Serviço básico</w:t>
                                    </w:r>
                                  </w:p>
                                </w:tc>
                                <w:tc>
                                  <w:tcPr>
                                    <w:tcW w:w="447" w:type="pct"/>
                                    <w:vAlign w:val="center"/>
                                  </w:tcPr>
                                  <w:p w14:paraId="64C6EC78"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67</w:t>
                                    </w:r>
                                  </w:p>
                                </w:tc>
                                <w:tc>
                                  <w:tcPr>
                                    <w:tcW w:w="447" w:type="pct"/>
                                    <w:vAlign w:val="center"/>
                                  </w:tcPr>
                                  <w:p w14:paraId="3E6A9E8C"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54</w:t>
                                    </w:r>
                                  </w:p>
                                </w:tc>
                                <w:tc>
                                  <w:tcPr>
                                    <w:tcW w:w="447" w:type="pct"/>
                                    <w:vAlign w:val="center"/>
                                  </w:tcPr>
                                  <w:p w14:paraId="1B512A5E"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73</w:t>
                                    </w:r>
                                  </w:p>
                                </w:tc>
                                <w:tc>
                                  <w:tcPr>
                                    <w:tcW w:w="447" w:type="pct"/>
                                    <w:vAlign w:val="center"/>
                                  </w:tcPr>
                                  <w:p w14:paraId="13D312E5"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68</w:t>
                                    </w:r>
                                  </w:p>
                                </w:tc>
                                <w:tc>
                                  <w:tcPr>
                                    <w:tcW w:w="448" w:type="pct"/>
                                    <w:vAlign w:val="center"/>
                                  </w:tcPr>
                                  <w:p w14:paraId="23889E41"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57</w:t>
                                    </w:r>
                                  </w:p>
                                </w:tc>
                                <w:tc>
                                  <w:tcPr>
                                    <w:tcW w:w="447" w:type="pct"/>
                                    <w:vAlign w:val="center"/>
                                  </w:tcPr>
                                  <w:p w14:paraId="4B2BECE5"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74</w:t>
                                    </w:r>
                                  </w:p>
                                </w:tc>
                                <w:tc>
                                  <w:tcPr>
                                    <w:tcW w:w="447" w:type="pct"/>
                                    <w:vAlign w:val="center"/>
                                  </w:tcPr>
                                  <w:p w14:paraId="6F2BD964"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70</w:t>
                                    </w:r>
                                  </w:p>
                                </w:tc>
                                <w:tc>
                                  <w:tcPr>
                                    <w:tcW w:w="447" w:type="pct"/>
                                    <w:vAlign w:val="center"/>
                                  </w:tcPr>
                                  <w:p w14:paraId="003FC71F"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60</w:t>
                                    </w:r>
                                  </w:p>
                                </w:tc>
                                <w:tc>
                                  <w:tcPr>
                                    <w:tcW w:w="448" w:type="pct"/>
                                    <w:vAlign w:val="center"/>
                                  </w:tcPr>
                                  <w:p w14:paraId="29C6920E"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75</w:t>
                                    </w:r>
                                  </w:p>
                                </w:tc>
                              </w:tr>
                              <w:tr w:rsidR="00A1178B" w:rsidRPr="00955F16" w14:paraId="27045093" w14:textId="77777777" w:rsidTr="00443469">
                                <w:tc>
                                  <w:tcPr>
                                    <w:tcW w:w="976" w:type="pct"/>
                                    <w:vAlign w:val="center"/>
                                  </w:tcPr>
                                  <w:p w14:paraId="7BC71574" w14:textId="77777777" w:rsidR="00A1178B" w:rsidRPr="00443469" w:rsidRDefault="00A1178B" w:rsidP="00E943F1">
                                    <w:pPr>
                                      <w:spacing w:before="40" w:after="40" w:line="240" w:lineRule="auto"/>
                                      <w:textAlignment w:val="baseline"/>
                                      <w:rPr>
                                        <w:rFonts w:asciiTheme="majorBidi" w:eastAsia="Arial" w:hAnsiTheme="majorBidi" w:cstheme="majorBidi"/>
                                        <w:color w:val="000000"/>
                                        <w:sz w:val="14"/>
                                        <w:szCs w:val="20"/>
                                      </w:rPr>
                                    </w:pPr>
                                    <w:r w:rsidRPr="00443469">
                                      <w:rPr>
                                        <w:color w:val="00B050"/>
                                        <w:sz w:val="14"/>
                                        <w:szCs w:val="20"/>
                                        <w:lang w:bidi="pt-PT"/>
                                      </w:rPr>
                                      <w:sym w:font="Wingdings 2" w:char="F0A2"/>
                                    </w:r>
                                    <w:r w:rsidRPr="00443469">
                                      <w:rPr>
                                        <w:sz w:val="14"/>
                                        <w:szCs w:val="20"/>
                                        <w:lang w:bidi="pt-PT"/>
                                      </w:rPr>
                                      <w:t xml:space="preserve"> Serviço limitado</w:t>
                                    </w:r>
                                  </w:p>
                                </w:tc>
                                <w:tc>
                                  <w:tcPr>
                                    <w:tcW w:w="447" w:type="pct"/>
                                    <w:vAlign w:val="center"/>
                                  </w:tcPr>
                                  <w:p w14:paraId="1F8F0D9C"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13</w:t>
                                    </w:r>
                                  </w:p>
                                </w:tc>
                                <w:tc>
                                  <w:tcPr>
                                    <w:tcW w:w="447" w:type="pct"/>
                                    <w:vAlign w:val="center"/>
                                  </w:tcPr>
                                  <w:p w14:paraId="4E09E6EC"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5</w:t>
                                    </w:r>
                                  </w:p>
                                </w:tc>
                                <w:tc>
                                  <w:tcPr>
                                    <w:tcW w:w="447" w:type="pct"/>
                                    <w:vAlign w:val="center"/>
                                  </w:tcPr>
                                  <w:p w14:paraId="6CECCFFC"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18</w:t>
                                    </w:r>
                                  </w:p>
                                </w:tc>
                                <w:tc>
                                  <w:tcPr>
                                    <w:tcW w:w="447" w:type="pct"/>
                                    <w:vAlign w:val="center"/>
                                  </w:tcPr>
                                  <w:p w14:paraId="53F3F819"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13</w:t>
                                    </w:r>
                                  </w:p>
                                </w:tc>
                                <w:tc>
                                  <w:tcPr>
                                    <w:tcW w:w="448" w:type="pct"/>
                                    <w:vAlign w:val="center"/>
                                  </w:tcPr>
                                  <w:p w14:paraId="5181B32B"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5</w:t>
                                    </w:r>
                                  </w:p>
                                </w:tc>
                                <w:tc>
                                  <w:tcPr>
                                    <w:tcW w:w="447" w:type="pct"/>
                                    <w:vAlign w:val="center"/>
                                  </w:tcPr>
                                  <w:p w14:paraId="77C35B86"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18</w:t>
                                    </w:r>
                                  </w:p>
                                </w:tc>
                                <w:tc>
                                  <w:tcPr>
                                    <w:tcW w:w="447" w:type="pct"/>
                                    <w:vAlign w:val="center"/>
                                  </w:tcPr>
                                  <w:p w14:paraId="1C9B1AE5"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13</w:t>
                                    </w:r>
                                  </w:p>
                                </w:tc>
                                <w:tc>
                                  <w:tcPr>
                                    <w:tcW w:w="447" w:type="pct"/>
                                    <w:vAlign w:val="center"/>
                                  </w:tcPr>
                                  <w:p w14:paraId="0563765F"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5</w:t>
                                    </w:r>
                                  </w:p>
                                </w:tc>
                                <w:tc>
                                  <w:tcPr>
                                    <w:tcW w:w="448" w:type="pct"/>
                                    <w:vAlign w:val="center"/>
                                  </w:tcPr>
                                  <w:p w14:paraId="53C0D04F"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17</w:t>
                                    </w:r>
                                  </w:p>
                                </w:tc>
                              </w:tr>
                              <w:tr w:rsidR="00A1178B" w:rsidRPr="00955F16" w14:paraId="45962C30" w14:textId="77777777" w:rsidTr="00443469">
                                <w:tc>
                                  <w:tcPr>
                                    <w:tcW w:w="976" w:type="pct"/>
                                    <w:vAlign w:val="center"/>
                                  </w:tcPr>
                                  <w:p w14:paraId="6B93E420" w14:textId="77777777" w:rsidR="00A1178B" w:rsidRPr="00443469" w:rsidRDefault="00A1178B" w:rsidP="00E943F1">
                                    <w:pPr>
                                      <w:spacing w:before="40" w:after="40" w:line="240" w:lineRule="auto"/>
                                      <w:textAlignment w:val="baseline"/>
                                      <w:rPr>
                                        <w:rFonts w:asciiTheme="majorBidi" w:eastAsia="Arial" w:hAnsiTheme="majorBidi" w:cstheme="majorBidi"/>
                                        <w:color w:val="000000"/>
                                        <w:sz w:val="14"/>
                                        <w:szCs w:val="20"/>
                                      </w:rPr>
                                    </w:pPr>
                                    <w:r w:rsidRPr="00443469">
                                      <w:rPr>
                                        <w:color w:val="92D050"/>
                                        <w:sz w:val="14"/>
                                        <w:szCs w:val="20"/>
                                        <w:lang w:bidi="pt-PT"/>
                                      </w:rPr>
                                      <w:sym w:font="Wingdings 2" w:char="F0A2"/>
                                    </w:r>
                                    <w:r w:rsidRPr="00443469">
                                      <w:rPr>
                                        <w:sz w:val="14"/>
                                        <w:szCs w:val="20"/>
                                        <w:lang w:bidi="pt-PT"/>
                                      </w:rPr>
                                      <w:t xml:space="preserve"> Não melhorado</w:t>
                                    </w:r>
                                  </w:p>
                                </w:tc>
                                <w:tc>
                                  <w:tcPr>
                                    <w:tcW w:w="447" w:type="pct"/>
                                    <w:vAlign w:val="center"/>
                                  </w:tcPr>
                                  <w:p w14:paraId="23A39FD4"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16</w:t>
                                    </w:r>
                                  </w:p>
                                </w:tc>
                                <w:tc>
                                  <w:tcPr>
                                    <w:tcW w:w="447" w:type="pct"/>
                                    <w:vAlign w:val="center"/>
                                  </w:tcPr>
                                  <w:p w14:paraId="573759C3"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33</w:t>
                                    </w:r>
                                  </w:p>
                                </w:tc>
                                <w:tc>
                                  <w:tcPr>
                                    <w:tcW w:w="447" w:type="pct"/>
                                    <w:vAlign w:val="center"/>
                                  </w:tcPr>
                                  <w:p w14:paraId="017B6E34"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7</w:t>
                                    </w:r>
                                  </w:p>
                                </w:tc>
                                <w:tc>
                                  <w:tcPr>
                                    <w:tcW w:w="447" w:type="pct"/>
                                    <w:vAlign w:val="center"/>
                                  </w:tcPr>
                                  <w:p w14:paraId="773F64A1"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16</w:t>
                                    </w:r>
                                  </w:p>
                                </w:tc>
                                <w:tc>
                                  <w:tcPr>
                                    <w:tcW w:w="448" w:type="pct"/>
                                    <w:vAlign w:val="center"/>
                                  </w:tcPr>
                                  <w:p w14:paraId="560466FB"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33</w:t>
                                    </w:r>
                                  </w:p>
                                </w:tc>
                                <w:tc>
                                  <w:tcPr>
                                    <w:tcW w:w="447" w:type="pct"/>
                                    <w:vAlign w:val="center"/>
                                  </w:tcPr>
                                  <w:p w14:paraId="01EF7F2F"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6</w:t>
                                    </w:r>
                                  </w:p>
                                </w:tc>
                                <w:tc>
                                  <w:tcPr>
                                    <w:tcW w:w="447" w:type="pct"/>
                                    <w:vAlign w:val="center"/>
                                  </w:tcPr>
                                  <w:p w14:paraId="5BEED2F0"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15</w:t>
                                    </w:r>
                                  </w:p>
                                </w:tc>
                                <w:tc>
                                  <w:tcPr>
                                    <w:tcW w:w="447" w:type="pct"/>
                                    <w:vAlign w:val="center"/>
                                  </w:tcPr>
                                  <w:p w14:paraId="741F291D"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31</w:t>
                                    </w:r>
                                  </w:p>
                                </w:tc>
                                <w:tc>
                                  <w:tcPr>
                                    <w:tcW w:w="448" w:type="pct"/>
                                    <w:vAlign w:val="center"/>
                                  </w:tcPr>
                                  <w:p w14:paraId="6A792BE7"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7</w:t>
                                    </w:r>
                                  </w:p>
                                </w:tc>
                              </w:tr>
                              <w:tr w:rsidR="00A1178B" w:rsidRPr="00955F16" w14:paraId="29F45C28" w14:textId="77777777" w:rsidTr="00443469">
                                <w:tc>
                                  <w:tcPr>
                                    <w:tcW w:w="976" w:type="pct"/>
                                    <w:vAlign w:val="center"/>
                                  </w:tcPr>
                                  <w:p w14:paraId="2D29FD2A" w14:textId="77777777" w:rsidR="00A1178B" w:rsidRPr="00443469" w:rsidRDefault="00A1178B" w:rsidP="00E943F1">
                                    <w:pPr>
                                      <w:spacing w:before="40" w:after="40" w:line="240" w:lineRule="auto"/>
                                      <w:textAlignment w:val="baseline"/>
                                      <w:rPr>
                                        <w:rFonts w:asciiTheme="majorBidi" w:eastAsia="Arial" w:hAnsiTheme="majorBidi" w:cstheme="majorBidi"/>
                                        <w:color w:val="000000"/>
                                        <w:sz w:val="14"/>
                                        <w:szCs w:val="20"/>
                                      </w:rPr>
                                    </w:pPr>
                                    <w:r w:rsidRPr="00443469">
                                      <w:rPr>
                                        <w:color w:val="9FB143"/>
                                        <w:sz w:val="14"/>
                                        <w:szCs w:val="20"/>
                                        <w:lang w:bidi="pt-PT"/>
                                      </w:rPr>
                                      <w:sym w:font="Wingdings 2" w:char="F0A2"/>
                                    </w:r>
                                    <w:r w:rsidRPr="00443469">
                                      <w:rPr>
                                        <w:sz w:val="14"/>
                                        <w:szCs w:val="20"/>
                                        <w:lang w:bidi="pt-PT"/>
                                      </w:rPr>
                                      <w:t xml:space="preserve"> Defecação a Céu Aberto</w:t>
                                    </w:r>
                                  </w:p>
                                </w:tc>
                                <w:tc>
                                  <w:tcPr>
                                    <w:tcW w:w="447" w:type="pct"/>
                                    <w:vAlign w:val="center"/>
                                  </w:tcPr>
                                  <w:p w14:paraId="3EE1F1ED"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4</w:t>
                                    </w:r>
                                  </w:p>
                                </w:tc>
                                <w:tc>
                                  <w:tcPr>
                                    <w:tcW w:w="447" w:type="pct"/>
                                    <w:vAlign w:val="center"/>
                                  </w:tcPr>
                                  <w:p w14:paraId="7D0AD761"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8</w:t>
                                    </w:r>
                                  </w:p>
                                </w:tc>
                                <w:tc>
                                  <w:tcPr>
                                    <w:tcW w:w="447" w:type="pct"/>
                                    <w:vAlign w:val="center"/>
                                  </w:tcPr>
                                  <w:p w14:paraId="23F58C9E"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2</w:t>
                                    </w:r>
                                  </w:p>
                                </w:tc>
                                <w:tc>
                                  <w:tcPr>
                                    <w:tcW w:w="447" w:type="pct"/>
                                    <w:vAlign w:val="center"/>
                                  </w:tcPr>
                                  <w:p w14:paraId="1E203DED"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3</w:t>
                                    </w:r>
                                  </w:p>
                                </w:tc>
                                <w:tc>
                                  <w:tcPr>
                                    <w:tcW w:w="448" w:type="pct"/>
                                    <w:vAlign w:val="center"/>
                                  </w:tcPr>
                                  <w:p w14:paraId="55F46D3C"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6</w:t>
                                    </w:r>
                                  </w:p>
                                </w:tc>
                                <w:tc>
                                  <w:tcPr>
                                    <w:tcW w:w="447" w:type="pct"/>
                                    <w:vAlign w:val="center"/>
                                  </w:tcPr>
                                  <w:p w14:paraId="1D0F8338"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2</w:t>
                                    </w:r>
                                  </w:p>
                                </w:tc>
                                <w:tc>
                                  <w:tcPr>
                                    <w:tcW w:w="447" w:type="pct"/>
                                    <w:vAlign w:val="center"/>
                                  </w:tcPr>
                                  <w:p w14:paraId="7729CED0"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2</w:t>
                                    </w:r>
                                  </w:p>
                                </w:tc>
                                <w:tc>
                                  <w:tcPr>
                                    <w:tcW w:w="447" w:type="pct"/>
                                    <w:vAlign w:val="center"/>
                                  </w:tcPr>
                                  <w:p w14:paraId="19EFE8BE"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4</w:t>
                                    </w:r>
                                  </w:p>
                                </w:tc>
                                <w:tc>
                                  <w:tcPr>
                                    <w:tcW w:w="448" w:type="pct"/>
                                    <w:vAlign w:val="center"/>
                                  </w:tcPr>
                                  <w:p w14:paraId="23C07926"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w:t>
                                    </w:r>
                                  </w:p>
                                </w:tc>
                              </w:tr>
                            </w:tbl>
                            <w:p w14:paraId="1E802A99" w14:textId="77777777" w:rsidR="00A1178B" w:rsidRPr="00955F16" w:rsidRDefault="00A1178B" w:rsidP="007B6DEB">
                              <w:pPr>
                                <w:spacing w:after="0" w:line="20" w:lineRule="atLeast"/>
                                <w:rPr>
                                  <w:rFonts w:asciiTheme="minorBidi" w:hAnsiTheme="minorBidi"/>
                                  <w:sz w:val="16"/>
                                  <w:szCs w:val="16"/>
                                </w:rPr>
                              </w:pPr>
                            </w:p>
                          </w:txbxContent>
                        </wps:txbx>
                        <wps:bodyPr rot="0" vert="horz" wrap="square" lIns="36000" tIns="0" rIns="0" bIns="0" anchor="t" anchorCtr="0" upright="1">
                          <a:spAutoFit/>
                        </wps:bodyPr>
                      </wps:wsp>
                      <wps:wsp>
                        <wps:cNvPr id="68653" name="Casetă text 68625"/>
                        <wps:cNvSpPr txBox="1">
                          <a:spLocks noChangeArrowheads="1"/>
                        </wps:cNvSpPr>
                        <wps:spPr bwMode="auto">
                          <a:xfrm rot="16200000">
                            <a:off x="-1228" y="5026"/>
                            <a:ext cx="15742" cy="14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A471414" w14:textId="77777777" w:rsidR="00A1178B" w:rsidRPr="00667C1C" w:rsidRDefault="00A1178B" w:rsidP="007B6DEB">
                              <w:pPr>
                                <w:spacing w:after="0" w:line="20" w:lineRule="atLeast"/>
                                <w:rPr>
                                  <w:rFonts w:asciiTheme="majorBidi" w:hAnsiTheme="majorBidi" w:cstheme="majorBidi"/>
                                  <w:sz w:val="18"/>
                                  <w:szCs w:val="16"/>
                                  <w:lang w:val="ro-RO"/>
                                </w:rPr>
                              </w:pPr>
                              <w:r w:rsidRPr="00667C1C">
                                <w:rPr>
                                  <w:sz w:val="18"/>
                                  <w:lang w:bidi="pt-PT"/>
                                </w:rPr>
                                <w:t>Percentagem da população</w:t>
                              </w:r>
                            </w:p>
                          </w:txbxContent>
                        </wps:txbx>
                        <wps:bodyPr rot="0" vert="vert270" wrap="square" lIns="0" tIns="0" rIns="0" bIns="0" anchor="t" anchorCtr="0" upright="1">
                          <a:spAutoFit/>
                        </wps:bodyPr>
                      </wps:wsp>
                    </wpg:wgp>
                  </a:graphicData>
                </a:graphic>
              </wp:inline>
            </w:drawing>
          </mc:Choice>
          <mc:Fallback>
            <w:pict>
              <v:group w14:anchorId="3515CF87" id="Grupare 68626" o:spid="_x0000_s1093" style="width:443.7pt;height:194pt;mso-position-horizontal-relative:char;mso-position-vertical-relative:line" coordorigin=",-2130" coordsize="56345,24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&#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qPiHxR4a8I6a2s+L&#10;PENjpdmhw91qF2kMa/VnIH60aD4l8OeKrBdV8Ma/Y6latwtxYXSTRn/gSEigC9RVHX/Evhzwpp7a&#10;v4p1+x021U4a61C6SGMH/ecgfrVjT9R0/VrOPUdKvobq3mXdDcW8gdHX1DDgigCa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">
                <v:shape id="Imagine 2079" o:spid="_x0000_s1094" type="#_x0000_t75" style="position:absolute;left:635;width:55144;height:22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" stroked="t" strokecolor="black [3213]" strokeweight=".25pt">
                  <v:imagedata r:id="rId28" o:title=""/>
                  <v:shadow on="t" color="black" opacity="26213f" origin="-.5,-.5" offset=".74836mm,.74836mm"/>
                  <v:path arrowok="t"/>
                </v:shape>
                <v:shape id="Casetă text 68624" o:spid="_x0000_s1095" type="#_x0000_t202" style="position:absolute;top:11766;width:56345;height:10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" filled="f" stroked="f" strokeweight=".5pt">
                  <v:textbox style="mso-fit-shape-to-text:t" inset="1mm,0,0,0">
                    <w:txbxContent>
                      <w:tbl>
                        <w:tblPr>
                          <w:tblW w:w="4828" w:type="pct"/>
                          <w:tblInd w:w="142" w:type="dxa"/>
                          <w:tbl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insideH w:val="single" w:sz="6" w:space="0" w:color="808080" w:themeColor="background1" w:themeShade="80"/>
                            <w:insideV w:val="single" w:sz="6" w:space="0" w:color="808080" w:themeColor="background1" w:themeShade="80"/>
                          </w:tblBorders>
                          <w:tblCellMar>
                            <w:left w:w="0" w:type="dxa"/>
                            <w:right w:w="0" w:type="dxa"/>
                          </w:tblCellMar>
                          <w:tblLook w:val="04A0" w:firstRow="1" w:lastRow="0" w:firstColumn="1" w:lastColumn="0" w:noHBand="0" w:noVBand="1"/>
                        </w:tblPr>
                        <w:tblGrid>
                          <w:gridCol w:w="1661"/>
                          <w:gridCol w:w="761"/>
                          <w:gridCol w:w="761"/>
                          <w:gridCol w:w="760"/>
                          <w:gridCol w:w="760"/>
                          <w:gridCol w:w="762"/>
                          <w:gridCol w:w="760"/>
                          <w:gridCol w:w="760"/>
                          <w:gridCol w:w="760"/>
                          <w:gridCol w:w="760"/>
                        </w:tblGrid>
                        <w:tr w:rsidR="00A1178B" w:rsidRPr="00955F16" w14:paraId="4E73A942" w14:textId="77777777" w:rsidTr="00443469">
                          <w:tc>
                            <w:tcPr>
                              <w:tcW w:w="976" w:type="pct"/>
                              <w:tcBorders>
                                <w:top w:val="nil"/>
                                <w:left w:val="nil"/>
                                <w:right w:val="single" w:sz="6" w:space="0" w:color="808080" w:themeColor="background1" w:themeShade="80"/>
                              </w:tcBorders>
                              <w:vAlign w:val="center"/>
                            </w:tcPr>
                            <w:p w14:paraId="65590DF7"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lang w:val="ro-RO"/>
                                </w:rPr>
                              </w:pPr>
                            </w:p>
                          </w:tc>
                          <w:tc>
                            <w:tcPr>
                              <w:tcW w:w="447" w:type="pct"/>
                              <w:tcBorders>
                                <w:left w:val="single" w:sz="6" w:space="0" w:color="808080" w:themeColor="background1" w:themeShade="80"/>
                              </w:tcBorders>
                              <w:vAlign w:val="center"/>
                            </w:tcPr>
                            <w:p w14:paraId="2479BC09"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Nacional</w:t>
                              </w:r>
                            </w:p>
                            <w:p w14:paraId="6D2F700C"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2015</w:t>
                              </w:r>
                            </w:p>
                          </w:tc>
                          <w:tc>
                            <w:tcPr>
                              <w:tcW w:w="447" w:type="pct"/>
                              <w:vAlign w:val="center"/>
                            </w:tcPr>
                            <w:p w14:paraId="4FEA60D6"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Rural</w:t>
                              </w:r>
                            </w:p>
                            <w:p w14:paraId="6D91E1E8"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2015</w:t>
                              </w:r>
                            </w:p>
                          </w:tc>
                          <w:tc>
                            <w:tcPr>
                              <w:tcW w:w="447" w:type="pct"/>
                              <w:vAlign w:val="center"/>
                            </w:tcPr>
                            <w:p w14:paraId="10947E44"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Urbano</w:t>
                              </w:r>
                            </w:p>
                            <w:p w14:paraId="2BBCA948"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2015</w:t>
                              </w:r>
                            </w:p>
                          </w:tc>
                          <w:tc>
                            <w:tcPr>
                              <w:tcW w:w="447" w:type="pct"/>
                              <w:vAlign w:val="center"/>
                            </w:tcPr>
                            <w:p w14:paraId="7FB6F9EE"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Nacional</w:t>
                              </w:r>
                            </w:p>
                            <w:p w14:paraId="299F2A4E"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2016</w:t>
                              </w:r>
                            </w:p>
                          </w:tc>
                          <w:tc>
                            <w:tcPr>
                              <w:tcW w:w="448" w:type="pct"/>
                              <w:vAlign w:val="center"/>
                            </w:tcPr>
                            <w:p w14:paraId="5A26BC24"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Rural</w:t>
                              </w:r>
                            </w:p>
                            <w:p w14:paraId="1B0C87B3"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2016</w:t>
                              </w:r>
                            </w:p>
                          </w:tc>
                          <w:tc>
                            <w:tcPr>
                              <w:tcW w:w="447" w:type="pct"/>
                              <w:vAlign w:val="center"/>
                            </w:tcPr>
                            <w:p w14:paraId="4ABE909B"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Urbano</w:t>
                              </w:r>
                            </w:p>
                            <w:p w14:paraId="0BBE5517"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2016</w:t>
                              </w:r>
                            </w:p>
                          </w:tc>
                          <w:tc>
                            <w:tcPr>
                              <w:tcW w:w="447" w:type="pct"/>
                              <w:vAlign w:val="center"/>
                            </w:tcPr>
                            <w:p w14:paraId="1FD31179"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Nacional</w:t>
                              </w:r>
                            </w:p>
                            <w:p w14:paraId="7F5218AF"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2017</w:t>
                              </w:r>
                            </w:p>
                          </w:tc>
                          <w:tc>
                            <w:tcPr>
                              <w:tcW w:w="447" w:type="pct"/>
                              <w:vAlign w:val="center"/>
                            </w:tcPr>
                            <w:p w14:paraId="0B89E797"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Rural</w:t>
                              </w:r>
                            </w:p>
                            <w:p w14:paraId="448642A1"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2017</w:t>
                              </w:r>
                            </w:p>
                          </w:tc>
                          <w:tc>
                            <w:tcPr>
                              <w:tcW w:w="448" w:type="pct"/>
                              <w:vAlign w:val="center"/>
                            </w:tcPr>
                            <w:p w14:paraId="6DB6EBDC"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Urbano</w:t>
                              </w:r>
                            </w:p>
                            <w:p w14:paraId="1D833ACE" w14:textId="77777777" w:rsidR="00A1178B" w:rsidRPr="00443469" w:rsidRDefault="00A1178B" w:rsidP="006A289A">
                              <w:pPr>
                                <w:spacing w:after="0" w:line="276" w:lineRule="auto"/>
                                <w:jc w:val="center"/>
                                <w:textAlignment w:val="baseline"/>
                                <w:rPr>
                                  <w:rFonts w:asciiTheme="majorBidi" w:eastAsia="Arial" w:hAnsiTheme="majorBidi" w:cstheme="majorBidi"/>
                                  <w:color w:val="000000"/>
                                  <w:sz w:val="14"/>
                                  <w:szCs w:val="20"/>
                                </w:rPr>
                              </w:pPr>
                              <w:r w:rsidRPr="00443469">
                                <w:rPr>
                                  <w:sz w:val="14"/>
                                  <w:szCs w:val="20"/>
                                  <w:lang w:bidi="pt-PT"/>
                                </w:rPr>
                                <w:t>2017</w:t>
                              </w:r>
                            </w:p>
                          </w:tc>
                        </w:tr>
                        <w:tr w:rsidR="00A1178B" w:rsidRPr="00955F16" w14:paraId="41DDF9DB" w14:textId="77777777" w:rsidTr="00443469">
                          <w:tc>
                            <w:tcPr>
                              <w:tcW w:w="976" w:type="pct"/>
                              <w:vAlign w:val="center"/>
                            </w:tcPr>
                            <w:p w14:paraId="46311A33" w14:textId="77777777" w:rsidR="00A1178B" w:rsidRPr="00443469" w:rsidRDefault="00A1178B" w:rsidP="00E943F1">
                              <w:pPr>
                                <w:spacing w:before="40" w:after="40" w:line="240" w:lineRule="auto"/>
                                <w:textAlignment w:val="baseline"/>
                                <w:rPr>
                                  <w:rFonts w:asciiTheme="majorBidi" w:eastAsia="Arial" w:hAnsiTheme="majorBidi" w:cstheme="majorBidi"/>
                                  <w:color w:val="000000"/>
                                  <w:sz w:val="14"/>
                                  <w:szCs w:val="20"/>
                                </w:rPr>
                              </w:pPr>
                              <w:r w:rsidRPr="00443469">
                                <w:rPr>
                                  <w:color w:val="11FFE8"/>
                                  <w:sz w:val="14"/>
                                  <w:szCs w:val="20"/>
                                  <w:lang w:bidi="pt-PT"/>
                                </w:rPr>
                                <w:sym w:font="Wingdings 2" w:char="F0A2"/>
                              </w:r>
                              <w:r w:rsidRPr="00443469">
                                <w:rPr>
                                  <w:sz w:val="14"/>
                                  <w:szCs w:val="20"/>
                                  <w:lang w:bidi="pt-PT"/>
                                </w:rPr>
                                <w:t xml:space="preserve"> Serviço básico</w:t>
                              </w:r>
                            </w:p>
                          </w:tc>
                          <w:tc>
                            <w:tcPr>
                              <w:tcW w:w="447" w:type="pct"/>
                              <w:vAlign w:val="center"/>
                            </w:tcPr>
                            <w:p w14:paraId="64C6EC78"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67</w:t>
                              </w:r>
                            </w:p>
                          </w:tc>
                          <w:tc>
                            <w:tcPr>
                              <w:tcW w:w="447" w:type="pct"/>
                              <w:vAlign w:val="center"/>
                            </w:tcPr>
                            <w:p w14:paraId="3E6A9E8C"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54</w:t>
                              </w:r>
                            </w:p>
                          </w:tc>
                          <w:tc>
                            <w:tcPr>
                              <w:tcW w:w="447" w:type="pct"/>
                              <w:vAlign w:val="center"/>
                            </w:tcPr>
                            <w:p w14:paraId="1B512A5E"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73</w:t>
                              </w:r>
                            </w:p>
                          </w:tc>
                          <w:tc>
                            <w:tcPr>
                              <w:tcW w:w="447" w:type="pct"/>
                              <w:vAlign w:val="center"/>
                            </w:tcPr>
                            <w:p w14:paraId="13D312E5"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68</w:t>
                              </w:r>
                            </w:p>
                          </w:tc>
                          <w:tc>
                            <w:tcPr>
                              <w:tcW w:w="448" w:type="pct"/>
                              <w:vAlign w:val="center"/>
                            </w:tcPr>
                            <w:p w14:paraId="23889E41"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57</w:t>
                              </w:r>
                            </w:p>
                          </w:tc>
                          <w:tc>
                            <w:tcPr>
                              <w:tcW w:w="447" w:type="pct"/>
                              <w:vAlign w:val="center"/>
                            </w:tcPr>
                            <w:p w14:paraId="4B2BECE5"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74</w:t>
                              </w:r>
                            </w:p>
                          </w:tc>
                          <w:tc>
                            <w:tcPr>
                              <w:tcW w:w="447" w:type="pct"/>
                              <w:vAlign w:val="center"/>
                            </w:tcPr>
                            <w:p w14:paraId="6F2BD964"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70</w:t>
                              </w:r>
                            </w:p>
                          </w:tc>
                          <w:tc>
                            <w:tcPr>
                              <w:tcW w:w="447" w:type="pct"/>
                              <w:vAlign w:val="center"/>
                            </w:tcPr>
                            <w:p w14:paraId="003FC71F"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60</w:t>
                              </w:r>
                            </w:p>
                          </w:tc>
                          <w:tc>
                            <w:tcPr>
                              <w:tcW w:w="448" w:type="pct"/>
                              <w:vAlign w:val="center"/>
                            </w:tcPr>
                            <w:p w14:paraId="29C6920E"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75</w:t>
                              </w:r>
                            </w:p>
                          </w:tc>
                        </w:tr>
                        <w:tr w:rsidR="00A1178B" w:rsidRPr="00955F16" w14:paraId="27045093" w14:textId="77777777" w:rsidTr="00443469">
                          <w:tc>
                            <w:tcPr>
                              <w:tcW w:w="976" w:type="pct"/>
                              <w:vAlign w:val="center"/>
                            </w:tcPr>
                            <w:p w14:paraId="7BC71574" w14:textId="77777777" w:rsidR="00A1178B" w:rsidRPr="00443469" w:rsidRDefault="00A1178B" w:rsidP="00E943F1">
                              <w:pPr>
                                <w:spacing w:before="40" w:after="40" w:line="240" w:lineRule="auto"/>
                                <w:textAlignment w:val="baseline"/>
                                <w:rPr>
                                  <w:rFonts w:asciiTheme="majorBidi" w:eastAsia="Arial" w:hAnsiTheme="majorBidi" w:cstheme="majorBidi"/>
                                  <w:color w:val="000000"/>
                                  <w:sz w:val="14"/>
                                  <w:szCs w:val="20"/>
                                </w:rPr>
                              </w:pPr>
                              <w:r w:rsidRPr="00443469">
                                <w:rPr>
                                  <w:color w:val="00B050"/>
                                  <w:sz w:val="14"/>
                                  <w:szCs w:val="20"/>
                                  <w:lang w:bidi="pt-PT"/>
                                </w:rPr>
                                <w:sym w:font="Wingdings 2" w:char="F0A2"/>
                              </w:r>
                              <w:r w:rsidRPr="00443469">
                                <w:rPr>
                                  <w:sz w:val="14"/>
                                  <w:szCs w:val="20"/>
                                  <w:lang w:bidi="pt-PT"/>
                                </w:rPr>
                                <w:t xml:space="preserve"> Serviço limitado</w:t>
                              </w:r>
                            </w:p>
                          </w:tc>
                          <w:tc>
                            <w:tcPr>
                              <w:tcW w:w="447" w:type="pct"/>
                              <w:vAlign w:val="center"/>
                            </w:tcPr>
                            <w:p w14:paraId="1F8F0D9C"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13</w:t>
                              </w:r>
                            </w:p>
                          </w:tc>
                          <w:tc>
                            <w:tcPr>
                              <w:tcW w:w="447" w:type="pct"/>
                              <w:vAlign w:val="center"/>
                            </w:tcPr>
                            <w:p w14:paraId="4E09E6EC"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5</w:t>
                              </w:r>
                            </w:p>
                          </w:tc>
                          <w:tc>
                            <w:tcPr>
                              <w:tcW w:w="447" w:type="pct"/>
                              <w:vAlign w:val="center"/>
                            </w:tcPr>
                            <w:p w14:paraId="6CECCFFC"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18</w:t>
                              </w:r>
                            </w:p>
                          </w:tc>
                          <w:tc>
                            <w:tcPr>
                              <w:tcW w:w="447" w:type="pct"/>
                              <w:vAlign w:val="center"/>
                            </w:tcPr>
                            <w:p w14:paraId="53F3F819"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13</w:t>
                              </w:r>
                            </w:p>
                          </w:tc>
                          <w:tc>
                            <w:tcPr>
                              <w:tcW w:w="448" w:type="pct"/>
                              <w:vAlign w:val="center"/>
                            </w:tcPr>
                            <w:p w14:paraId="5181B32B"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5</w:t>
                              </w:r>
                            </w:p>
                          </w:tc>
                          <w:tc>
                            <w:tcPr>
                              <w:tcW w:w="447" w:type="pct"/>
                              <w:vAlign w:val="center"/>
                            </w:tcPr>
                            <w:p w14:paraId="77C35B86"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18</w:t>
                              </w:r>
                            </w:p>
                          </w:tc>
                          <w:tc>
                            <w:tcPr>
                              <w:tcW w:w="447" w:type="pct"/>
                              <w:vAlign w:val="center"/>
                            </w:tcPr>
                            <w:p w14:paraId="1C9B1AE5"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13</w:t>
                              </w:r>
                            </w:p>
                          </w:tc>
                          <w:tc>
                            <w:tcPr>
                              <w:tcW w:w="447" w:type="pct"/>
                              <w:vAlign w:val="center"/>
                            </w:tcPr>
                            <w:p w14:paraId="0563765F"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5</w:t>
                              </w:r>
                            </w:p>
                          </w:tc>
                          <w:tc>
                            <w:tcPr>
                              <w:tcW w:w="448" w:type="pct"/>
                              <w:vAlign w:val="center"/>
                            </w:tcPr>
                            <w:p w14:paraId="53C0D04F"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17</w:t>
                              </w:r>
                            </w:p>
                          </w:tc>
                        </w:tr>
                        <w:tr w:rsidR="00A1178B" w:rsidRPr="00955F16" w14:paraId="45962C30" w14:textId="77777777" w:rsidTr="00443469">
                          <w:tc>
                            <w:tcPr>
                              <w:tcW w:w="976" w:type="pct"/>
                              <w:vAlign w:val="center"/>
                            </w:tcPr>
                            <w:p w14:paraId="6B93E420" w14:textId="77777777" w:rsidR="00A1178B" w:rsidRPr="00443469" w:rsidRDefault="00A1178B" w:rsidP="00E943F1">
                              <w:pPr>
                                <w:spacing w:before="40" w:after="40" w:line="240" w:lineRule="auto"/>
                                <w:textAlignment w:val="baseline"/>
                                <w:rPr>
                                  <w:rFonts w:asciiTheme="majorBidi" w:eastAsia="Arial" w:hAnsiTheme="majorBidi" w:cstheme="majorBidi"/>
                                  <w:color w:val="000000"/>
                                  <w:sz w:val="14"/>
                                  <w:szCs w:val="20"/>
                                </w:rPr>
                              </w:pPr>
                              <w:r w:rsidRPr="00443469">
                                <w:rPr>
                                  <w:color w:val="92D050"/>
                                  <w:sz w:val="14"/>
                                  <w:szCs w:val="20"/>
                                  <w:lang w:bidi="pt-PT"/>
                                </w:rPr>
                                <w:sym w:font="Wingdings 2" w:char="F0A2"/>
                              </w:r>
                              <w:r w:rsidRPr="00443469">
                                <w:rPr>
                                  <w:sz w:val="14"/>
                                  <w:szCs w:val="20"/>
                                  <w:lang w:bidi="pt-PT"/>
                                </w:rPr>
                                <w:t xml:space="preserve"> Não melhorado</w:t>
                              </w:r>
                            </w:p>
                          </w:tc>
                          <w:tc>
                            <w:tcPr>
                              <w:tcW w:w="447" w:type="pct"/>
                              <w:vAlign w:val="center"/>
                            </w:tcPr>
                            <w:p w14:paraId="23A39FD4"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16</w:t>
                              </w:r>
                            </w:p>
                          </w:tc>
                          <w:tc>
                            <w:tcPr>
                              <w:tcW w:w="447" w:type="pct"/>
                              <w:vAlign w:val="center"/>
                            </w:tcPr>
                            <w:p w14:paraId="573759C3"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33</w:t>
                              </w:r>
                            </w:p>
                          </w:tc>
                          <w:tc>
                            <w:tcPr>
                              <w:tcW w:w="447" w:type="pct"/>
                              <w:vAlign w:val="center"/>
                            </w:tcPr>
                            <w:p w14:paraId="017B6E34"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7</w:t>
                              </w:r>
                            </w:p>
                          </w:tc>
                          <w:tc>
                            <w:tcPr>
                              <w:tcW w:w="447" w:type="pct"/>
                              <w:vAlign w:val="center"/>
                            </w:tcPr>
                            <w:p w14:paraId="773F64A1"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16</w:t>
                              </w:r>
                            </w:p>
                          </w:tc>
                          <w:tc>
                            <w:tcPr>
                              <w:tcW w:w="448" w:type="pct"/>
                              <w:vAlign w:val="center"/>
                            </w:tcPr>
                            <w:p w14:paraId="560466FB"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33</w:t>
                              </w:r>
                            </w:p>
                          </w:tc>
                          <w:tc>
                            <w:tcPr>
                              <w:tcW w:w="447" w:type="pct"/>
                              <w:vAlign w:val="center"/>
                            </w:tcPr>
                            <w:p w14:paraId="01EF7F2F"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6</w:t>
                              </w:r>
                            </w:p>
                          </w:tc>
                          <w:tc>
                            <w:tcPr>
                              <w:tcW w:w="447" w:type="pct"/>
                              <w:vAlign w:val="center"/>
                            </w:tcPr>
                            <w:p w14:paraId="5BEED2F0"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15</w:t>
                              </w:r>
                            </w:p>
                          </w:tc>
                          <w:tc>
                            <w:tcPr>
                              <w:tcW w:w="447" w:type="pct"/>
                              <w:vAlign w:val="center"/>
                            </w:tcPr>
                            <w:p w14:paraId="741F291D"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31</w:t>
                              </w:r>
                            </w:p>
                          </w:tc>
                          <w:tc>
                            <w:tcPr>
                              <w:tcW w:w="448" w:type="pct"/>
                              <w:vAlign w:val="center"/>
                            </w:tcPr>
                            <w:p w14:paraId="6A792BE7"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7</w:t>
                              </w:r>
                            </w:p>
                          </w:tc>
                        </w:tr>
                        <w:tr w:rsidR="00A1178B" w:rsidRPr="00955F16" w14:paraId="29F45C28" w14:textId="77777777" w:rsidTr="00443469">
                          <w:tc>
                            <w:tcPr>
                              <w:tcW w:w="976" w:type="pct"/>
                              <w:vAlign w:val="center"/>
                            </w:tcPr>
                            <w:p w14:paraId="2D29FD2A" w14:textId="77777777" w:rsidR="00A1178B" w:rsidRPr="00443469" w:rsidRDefault="00A1178B" w:rsidP="00E943F1">
                              <w:pPr>
                                <w:spacing w:before="40" w:after="40" w:line="240" w:lineRule="auto"/>
                                <w:textAlignment w:val="baseline"/>
                                <w:rPr>
                                  <w:rFonts w:asciiTheme="majorBidi" w:eastAsia="Arial" w:hAnsiTheme="majorBidi" w:cstheme="majorBidi"/>
                                  <w:color w:val="000000"/>
                                  <w:sz w:val="14"/>
                                  <w:szCs w:val="20"/>
                                </w:rPr>
                              </w:pPr>
                              <w:r w:rsidRPr="00443469">
                                <w:rPr>
                                  <w:color w:val="9FB143"/>
                                  <w:sz w:val="14"/>
                                  <w:szCs w:val="20"/>
                                  <w:lang w:bidi="pt-PT"/>
                                </w:rPr>
                                <w:sym w:font="Wingdings 2" w:char="F0A2"/>
                              </w:r>
                              <w:r w:rsidRPr="00443469">
                                <w:rPr>
                                  <w:sz w:val="14"/>
                                  <w:szCs w:val="20"/>
                                  <w:lang w:bidi="pt-PT"/>
                                </w:rPr>
                                <w:t xml:space="preserve"> Defecação a Céu Aberto</w:t>
                              </w:r>
                            </w:p>
                          </w:tc>
                          <w:tc>
                            <w:tcPr>
                              <w:tcW w:w="447" w:type="pct"/>
                              <w:vAlign w:val="center"/>
                            </w:tcPr>
                            <w:p w14:paraId="3EE1F1ED"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4</w:t>
                              </w:r>
                            </w:p>
                          </w:tc>
                          <w:tc>
                            <w:tcPr>
                              <w:tcW w:w="447" w:type="pct"/>
                              <w:vAlign w:val="center"/>
                            </w:tcPr>
                            <w:p w14:paraId="7D0AD761"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8</w:t>
                              </w:r>
                            </w:p>
                          </w:tc>
                          <w:tc>
                            <w:tcPr>
                              <w:tcW w:w="447" w:type="pct"/>
                              <w:vAlign w:val="center"/>
                            </w:tcPr>
                            <w:p w14:paraId="23F58C9E"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2</w:t>
                              </w:r>
                            </w:p>
                          </w:tc>
                          <w:tc>
                            <w:tcPr>
                              <w:tcW w:w="447" w:type="pct"/>
                              <w:vAlign w:val="center"/>
                            </w:tcPr>
                            <w:p w14:paraId="1E203DED"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3</w:t>
                              </w:r>
                            </w:p>
                          </w:tc>
                          <w:tc>
                            <w:tcPr>
                              <w:tcW w:w="448" w:type="pct"/>
                              <w:vAlign w:val="center"/>
                            </w:tcPr>
                            <w:p w14:paraId="55F46D3C"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6</w:t>
                              </w:r>
                            </w:p>
                          </w:tc>
                          <w:tc>
                            <w:tcPr>
                              <w:tcW w:w="447" w:type="pct"/>
                              <w:vAlign w:val="center"/>
                            </w:tcPr>
                            <w:p w14:paraId="1D0F8338"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2</w:t>
                              </w:r>
                            </w:p>
                          </w:tc>
                          <w:tc>
                            <w:tcPr>
                              <w:tcW w:w="447" w:type="pct"/>
                              <w:vAlign w:val="center"/>
                            </w:tcPr>
                            <w:p w14:paraId="7729CED0"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2</w:t>
                              </w:r>
                            </w:p>
                          </w:tc>
                          <w:tc>
                            <w:tcPr>
                              <w:tcW w:w="447" w:type="pct"/>
                              <w:vAlign w:val="center"/>
                            </w:tcPr>
                            <w:p w14:paraId="19EFE8BE"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4</w:t>
                              </w:r>
                            </w:p>
                          </w:tc>
                          <w:tc>
                            <w:tcPr>
                              <w:tcW w:w="448" w:type="pct"/>
                              <w:vAlign w:val="center"/>
                            </w:tcPr>
                            <w:p w14:paraId="23C07926" w14:textId="77777777" w:rsidR="00A1178B" w:rsidRPr="00443469" w:rsidRDefault="00A1178B" w:rsidP="00E943F1">
                              <w:pPr>
                                <w:spacing w:before="40" w:after="40" w:line="240" w:lineRule="auto"/>
                                <w:jc w:val="center"/>
                                <w:textAlignment w:val="baseline"/>
                                <w:rPr>
                                  <w:rFonts w:asciiTheme="majorBidi" w:eastAsia="Arial" w:hAnsiTheme="majorBidi" w:cstheme="majorBidi"/>
                                  <w:color w:val="000000"/>
                                  <w:sz w:val="14"/>
                                  <w:szCs w:val="20"/>
                                  <w:lang w:val="en-US"/>
                                </w:rPr>
                              </w:pPr>
                              <w:r w:rsidRPr="00443469">
                                <w:rPr>
                                  <w:sz w:val="14"/>
                                  <w:szCs w:val="20"/>
                                  <w:lang w:bidi="pt-PT"/>
                                </w:rPr>
                                <w:t>1</w:t>
                              </w:r>
                            </w:p>
                          </w:tc>
                        </w:tr>
                      </w:tbl>
                      <w:p w14:paraId="1E802A99" w14:textId="77777777" w:rsidR="00A1178B" w:rsidRPr="00955F16" w:rsidRDefault="00A1178B" w:rsidP="007B6DEB">
                        <w:pPr>
                          <w:spacing w:after="0" w:line="20" w:lineRule="atLeast"/>
                          <w:rPr>
                            <w:rFonts w:asciiTheme="minorBidi" w:hAnsiTheme="minorBidi"/>
                            <w:sz w:val="16"/>
                            <w:szCs w:val="16"/>
                          </w:rPr>
                        </w:pPr>
                      </w:p>
                    </w:txbxContent>
                  </v:textbox>
                </v:shape>
                <v:shape id="Casetă text 68625" o:spid="_x0000_s1096" type="#_x0000_t202" style="position:absolute;left:-1228;top:5026;width:15742;height:142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" filled="f" stroked="f" strokeweight=".5pt">
                  <v:textbox style="layout-flow:vertical;mso-layout-flow-alt:bottom-to-top;mso-fit-shape-to-text:t" inset="0,0,0,0">
                    <w:txbxContent>
                      <w:p w14:paraId="2A471414" w14:textId="77777777" w:rsidR="00A1178B" w:rsidRPr="00667C1C" w:rsidRDefault="00A1178B" w:rsidP="007B6DEB">
                        <w:pPr>
                          <w:spacing w:after="0" w:line="20" w:lineRule="atLeast"/>
                          <w:rPr>
                            <w:rFonts w:asciiTheme="majorBidi" w:hAnsiTheme="majorBidi" w:cstheme="majorBidi"/>
                            <w:sz w:val="18"/>
                            <w:szCs w:val="16"/>
                            <w:lang w:val="ro-RO"/>
                          </w:rPr>
                        </w:pPr>
                        <w:r w:rsidRPr="00667C1C">
                          <w:rPr>
                            <w:sz w:val="18"/>
                            <w:lang w:bidi="pt-PT"/>
                          </w:rPr>
                          <w:t>Percentagem da população</w:t>
                        </w:r>
                      </w:p>
                    </w:txbxContent>
                  </v:textbox>
                </v:shape>
                <w10:anchorlock/>
              </v:group>
            </w:pict>
          </mc:Fallback>
        </mc:AlternateContent>
      </w:r>
    </w:p>
    <w:p w14:paraId="57424ACD" w14:textId="77777777" w:rsidR="001F2CBB" w:rsidRPr="003A739D" w:rsidRDefault="001F2CBB" w:rsidP="004C1141">
      <w:pPr>
        <w:pStyle w:val="Caption"/>
        <w:rPr>
          <w:rFonts w:asciiTheme="minorBidi" w:hAnsiTheme="minorBidi"/>
          <w:i w:val="0"/>
        </w:rPr>
      </w:pPr>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7</w:t>
      </w:r>
      <w:r w:rsidR="00413F41" w:rsidRPr="003A739D">
        <w:rPr>
          <w:rFonts w:asciiTheme="minorBidi" w:hAnsiTheme="minorBidi"/>
          <w:b/>
          <w:i w:val="0"/>
          <w:color w:val="auto"/>
          <w:lang w:bidi="pt-PT"/>
        </w:rPr>
        <w:fldChar w:fldCharType="end"/>
      </w:r>
      <w:bookmarkEnd w:id="32"/>
      <w:r w:rsidRPr="003A739D">
        <w:rPr>
          <w:rFonts w:asciiTheme="minorBidi" w:hAnsiTheme="minorBidi"/>
          <w:b/>
          <w:i w:val="0"/>
          <w:color w:val="auto"/>
          <w:lang w:bidi="pt-PT"/>
        </w:rPr>
        <w:t xml:space="preserve">: Acesso a serviços de saneamento básico </w:t>
      </w:r>
      <w:r w:rsidRPr="003A739D">
        <w:rPr>
          <w:rFonts w:asciiTheme="minorBidi" w:hAnsiTheme="minorBidi"/>
          <w:i w:val="0"/>
          <w:color w:val="auto"/>
          <w:lang w:bidi="pt-PT"/>
        </w:rPr>
        <w:t>(</w:t>
      </w:r>
      <w:r w:rsidRPr="003A739D">
        <w:rPr>
          <w:rFonts w:asciiTheme="minorBidi" w:hAnsiTheme="minorBidi"/>
          <w:color w:val="auto"/>
          <w:lang w:bidi="pt-PT"/>
        </w:rPr>
        <w:t xml:space="preserve">Fonte: GHS 2015 2017, </w:t>
      </w:r>
      <w:r w:rsidRPr="003A739D">
        <w:rPr>
          <w:rFonts w:asciiTheme="minorBidi" w:hAnsiTheme="minorBidi"/>
          <w:i w:val="0"/>
          <w:color w:val="auto"/>
          <w:lang w:bidi="pt-PT"/>
        </w:rPr>
        <w:t>StatsSA)</w:t>
      </w:r>
      <w:bookmarkEnd w:id="33"/>
    </w:p>
    <w:bookmarkStart w:id="34" w:name="_Ref31361699"/>
    <w:p w14:paraId="253C9056" w14:textId="77777777" w:rsidR="006F3F7F" w:rsidRPr="003A739D" w:rsidRDefault="00E37F22" w:rsidP="00E8778B">
      <w:pPr>
        <w:pStyle w:val="Caption"/>
        <w:jc w:val="both"/>
        <w:rPr>
          <w:rFonts w:asciiTheme="minorBidi" w:hAnsiTheme="minorBidi"/>
          <w:b/>
          <w:i w:val="0"/>
          <w:color w:val="auto"/>
        </w:rPr>
      </w:pPr>
      <w:r w:rsidRPr="003A739D">
        <w:rPr>
          <w:rFonts w:asciiTheme="minorBidi" w:hAnsiTheme="minorBidi"/>
          <w:b/>
          <w:i w:val="0"/>
          <w:noProof/>
          <w:color w:val="auto"/>
          <w:lang w:val="en-US"/>
        </w:rPr>
        <mc:AlternateContent>
          <mc:Choice Requires="wpg">
            <w:drawing>
              <wp:inline distT="0" distB="0" distL="0" distR="0" wp14:anchorId="17AD5FD2" wp14:editId="7141B595">
                <wp:extent cx="5525170" cy="2552065"/>
                <wp:effectExtent l="152400" t="19050" r="56515" b="57785"/>
                <wp:docPr id="68645" name="Grupare 686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5170" cy="2552065"/>
                          <a:chOff x="89" y="0"/>
                          <a:chExt cx="56585" cy="25520"/>
                        </a:xfrm>
                      </wpg:grpSpPr>
                      <pic:pic xmlns:pic="http://schemas.openxmlformats.org/drawingml/2006/picture">
                        <pic:nvPicPr>
                          <pic:cNvPr id="68646" name="Imagine 68630"/>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9" y="0"/>
                            <a:ext cx="56585" cy="25520"/>
                          </a:xfrm>
                          <a:prstGeom prst="rect">
                            <a:avLst/>
                          </a:prstGeom>
                          <a:noFill/>
                          <a:ln w="3175">
                            <a:solidFill>
                              <a:schemeClr val="tx1">
                                <a:lumMod val="100000"/>
                                <a:lumOff val="0"/>
                              </a:schemeClr>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68647" name="Casetă text 68631"/>
                        <wps:cNvSpPr txBox="1">
                          <a:spLocks noChangeArrowheads="1"/>
                        </wps:cNvSpPr>
                        <wps:spPr bwMode="auto">
                          <a:xfrm>
                            <a:off x="49869" y="2749"/>
                            <a:ext cx="6805" cy="30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CCF252" w14:textId="77777777" w:rsidR="00A1178B" w:rsidRPr="00394234" w:rsidRDefault="00A1178B" w:rsidP="006F3F7F">
                              <w:pPr>
                                <w:spacing w:after="0" w:line="20" w:lineRule="atLeast"/>
                                <w:rPr>
                                  <w:rFonts w:ascii="Arial Narrow" w:hAnsi="Arial Narrow"/>
                                  <w:sz w:val="10"/>
                                  <w:szCs w:val="10"/>
                                  <w:lang w:val="pt-BR"/>
                                </w:rPr>
                              </w:pPr>
                              <w:r w:rsidRPr="00394234">
                                <w:rPr>
                                  <w:color w:val="FFC000" w:themeColor="accent4"/>
                                  <w:sz w:val="10"/>
                                  <w:szCs w:val="18"/>
                                  <w:lang w:bidi="pt-PT"/>
                                </w:rPr>
                                <w:sym w:font="Wingdings 2" w:char="F098"/>
                              </w:r>
                              <w:r w:rsidRPr="00394234">
                                <w:rPr>
                                  <w:sz w:val="10"/>
                                  <w:szCs w:val="18"/>
                                  <w:lang w:bidi="pt-PT"/>
                                </w:rPr>
                                <w:t xml:space="preserve"> Defecação a céu </w:t>
                              </w:r>
                              <w:r>
                                <w:rPr>
                                  <w:sz w:val="10"/>
                                  <w:szCs w:val="18"/>
                                  <w:lang w:bidi="pt-PT"/>
                                </w:rPr>
                                <w:br/>
                                <w:t xml:space="preserve">     </w:t>
                              </w:r>
                              <w:r w:rsidRPr="00394234">
                                <w:rPr>
                                  <w:sz w:val="10"/>
                                  <w:szCs w:val="18"/>
                                  <w:lang w:bidi="pt-PT"/>
                                </w:rPr>
                                <w:t>aberto</w:t>
                              </w:r>
                            </w:p>
                            <w:p w14:paraId="1A791D24" w14:textId="77777777" w:rsidR="00A1178B" w:rsidRPr="00394234" w:rsidRDefault="00A1178B" w:rsidP="006F3F7F">
                              <w:pPr>
                                <w:spacing w:after="0" w:line="20" w:lineRule="atLeast"/>
                                <w:rPr>
                                  <w:rFonts w:ascii="Arial Narrow" w:hAnsi="Arial Narrow"/>
                                  <w:sz w:val="10"/>
                                  <w:szCs w:val="10"/>
                                  <w:lang w:val="pt-BR"/>
                                </w:rPr>
                              </w:pPr>
                              <w:r w:rsidRPr="00394234">
                                <w:rPr>
                                  <w:color w:val="FFD966" w:themeColor="accent4" w:themeTint="99"/>
                                  <w:sz w:val="10"/>
                                  <w:szCs w:val="18"/>
                                  <w:lang w:bidi="pt-PT"/>
                                </w:rPr>
                                <w:sym w:font="Wingdings 2" w:char="F098"/>
                              </w:r>
                              <w:r w:rsidRPr="00394234">
                                <w:rPr>
                                  <w:sz w:val="10"/>
                                  <w:szCs w:val="18"/>
                                  <w:lang w:bidi="pt-PT"/>
                                </w:rPr>
                                <w:t xml:space="preserve"> Não melhorado</w:t>
                              </w:r>
                            </w:p>
                            <w:p w14:paraId="335FB064" w14:textId="77777777" w:rsidR="00A1178B" w:rsidRPr="00394234" w:rsidRDefault="00A1178B" w:rsidP="006F3F7F">
                              <w:pPr>
                                <w:spacing w:after="0" w:line="20" w:lineRule="atLeast"/>
                                <w:rPr>
                                  <w:rFonts w:ascii="Arial Narrow" w:hAnsi="Arial Narrow"/>
                                  <w:sz w:val="10"/>
                                  <w:szCs w:val="10"/>
                                  <w:lang w:val="en-US"/>
                                </w:rPr>
                              </w:pPr>
                              <w:r w:rsidRPr="00394234">
                                <w:rPr>
                                  <w:color w:val="FFE599" w:themeColor="accent4" w:themeTint="66"/>
                                  <w:sz w:val="10"/>
                                  <w:szCs w:val="18"/>
                                  <w:lang w:bidi="pt-PT"/>
                                </w:rPr>
                                <w:sym w:font="Wingdings 2" w:char="F098"/>
                              </w:r>
                              <w:r w:rsidRPr="00394234">
                                <w:rPr>
                                  <w:sz w:val="10"/>
                                  <w:szCs w:val="18"/>
                                  <w:lang w:bidi="pt-PT"/>
                                </w:rPr>
                                <w:t xml:space="preserve"> Limitado</w:t>
                              </w:r>
                            </w:p>
                            <w:p w14:paraId="78FEBCA6" w14:textId="77777777" w:rsidR="00A1178B" w:rsidRPr="00394234" w:rsidRDefault="00A1178B" w:rsidP="006F3F7F">
                              <w:pPr>
                                <w:spacing w:after="0" w:line="20" w:lineRule="atLeast"/>
                                <w:rPr>
                                  <w:rFonts w:ascii="Arial Narrow" w:hAnsi="Arial Narrow"/>
                                  <w:sz w:val="10"/>
                                  <w:szCs w:val="10"/>
                                  <w:lang w:val="en-US"/>
                                </w:rPr>
                              </w:pPr>
                              <w:r w:rsidRPr="00394234">
                                <w:rPr>
                                  <w:color w:val="70AD47" w:themeColor="accent6"/>
                                  <w:sz w:val="10"/>
                                  <w:szCs w:val="18"/>
                                  <w:lang w:bidi="pt-PT"/>
                                </w:rPr>
                                <w:sym w:font="Wingdings 2" w:char="F098"/>
                              </w:r>
                              <w:r w:rsidRPr="00394234">
                                <w:rPr>
                                  <w:sz w:val="10"/>
                                  <w:szCs w:val="18"/>
                                  <w:lang w:bidi="pt-PT"/>
                                </w:rPr>
                                <w:t xml:space="preserve"> Básico</w:t>
                              </w:r>
                            </w:p>
                          </w:txbxContent>
                        </wps:txbx>
                        <wps:bodyPr rot="0" vert="horz" wrap="square" lIns="0" tIns="0" rIns="0" bIns="0" anchor="t" anchorCtr="0" upright="1">
                          <a:noAutofit/>
                        </wps:bodyPr>
                      </wps:wsp>
                      <wps:wsp>
                        <wps:cNvPr id="68648" name="Casetă text 68637"/>
                        <wps:cNvSpPr txBox="1">
                          <a:spLocks noChangeArrowheads="1"/>
                        </wps:cNvSpPr>
                        <wps:spPr bwMode="auto">
                          <a:xfrm>
                            <a:off x="18209" y="337"/>
                            <a:ext cx="19658" cy="21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A525B98" w14:textId="77777777" w:rsidR="00A1178B" w:rsidRPr="003D32D7" w:rsidRDefault="00A1178B" w:rsidP="00632E24">
                              <w:pPr>
                                <w:spacing w:after="0" w:line="20" w:lineRule="atLeast"/>
                                <w:jc w:val="center"/>
                                <w:rPr>
                                  <w:rFonts w:ascii="Arial Narrow" w:hAnsi="Arial Narrow"/>
                                  <w:sz w:val="14"/>
                                  <w:szCs w:val="14"/>
                                  <w:lang w:val="pt-BR"/>
                                </w:rPr>
                              </w:pPr>
                              <w:r w:rsidRPr="00632E24">
                                <w:rPr>
                                  <w:sz w:val="14"/>
                                  <w:lang w:bidi="pt-PT"/>
                                </w:rPr>
                                <w:t>Dados sobre os Agregados Familiares - Saneamento - África do Sul - Níveis de Serviço</w:t>
                              </w:r>
                            </w:p>
                          </w:txbxContent>
                        </wps:txbx>
                        <wps:bodyPr rot="0" vert="horz" wrap="square" lIns="0" tIns="0" rIns="0" bIns="0" anchor="t" anchorCtr="0" upright="1">
                          <a:noAutofit/>
                        </wps:bodyPr>
                      </wps:wsp>
                      <wps:wsp>
                        <wps:cNvPr id="68649" name="Casetă text 68638"/>
                        <wps:cNvSpPr txBox="1">
                          <a:spLocks noChangeArrowheads="1"/>
                        </wps:cNvSpPr>
                        <wps:spPr bwMode="auto">
                          <a:xfrm rot="16200000">
                            <a:off x="-1292" y="11863"/>
                            <a:ext cx="4343" cy="1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16AF6D4" w14:textId="77777777" w:rsidR="00A1178B" w:rsidRPr="00632E24" w:rsidRDefault="00A1178B" w:rsidP="00632E24">
                              <w:pPr>
                                <w:spacing w:after="0" w:line="20" w:lineRule="atLeast"/>
                                <w:jc w:val="center"/>
                                <w:rPr>
                                  <w:rFonts w:ascii="Arial Narrow" w:hAnsi="Arial Narrow"/>
                                  <w:sz w:val="14"/>
                                  <w:szCs w:val="14"/>
                                  <w:lang w:val="en-US"/>
                                </w:rPr>
                              </w:pPr>
                              <w:r>
                                <w:rPr>
                                  <w:sz w:val="14"/>
                                  <w:lang w:bidi="pt-PT"/>
                                </w:rPr>
                                <w:t>População</w:t>
                              </w:r>
                            </w:p>
                          </w:txbxContent>
                        </wps:txbx>
                        <wps:bodyPr rot="0" vert="vert270"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7AD5FD2" id="Grupare 68639" o:spid="_x0000_s1097" style="width:435.05pt;height:200.95pt;mso-position-horizontal-relative:char;mso-position-vertical-relative:line" coordorigin="89" coordsize="56585,255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jnkdPu0ASUVH5snl54zSRSyMcOBQBL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D0pMZTH+zSnpSfwfhVQ+Jg9iNjt6/3v6V9&#10;1fsE/wDJBLT/AK+ZP/Qq+FJuv/Aq+7P2Cv8Akgln/wBfEn/oVe1w7/vnyf5H1fCn/I2foz2le/1p&#10;aRe/1pa+8P00b5S7twp1FFABRRRQAUUUUAFFFFABRRRQAUUUUAFFFFABRRRQAUUUUAFFFFABRRRQ&#10;AUUUUAFFFFABRRRQAUUUUAFB6UUHpQA09f8AgNfHv/BRn/kdNB/69Xr7CPX/AIDXx7/wUZ/5HPQf&#10;+vV68bPf+Re/kfP8T/8AIpn6o+cF/wBYfrT6Yv8ArD9afXwM938j8pkFFFFIk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B6Un8H4Up6Un8H4VUPiYPYil6/8A&#10;Aq+7P2C/+SCWf/XxJ/6FXwnN1/4FX3Z+wV/yQSz/AOviT/0Kva4d/wB8+T/I+r4T/wCRs/RntK9/&#10;rS0i9/rS194fpoUUUUAFFFFABRRRQAUUUUAFFFFABRRRQAUUUUAFFFFABRRRQAUUUUAFFFFABRRR&#10;QAUUUUAFFFFABRRRQAUHpRQelADT1/4DXx7/AMFGf+Rz0H/r1evsI9f+A18e/wDBRn/kc9B/69Xr&#10;xs9/5F7+R8/xP/yKZ+qPnBf9YfrT6Yv+sP1p9fAz3fyPymQUUUUiQ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">
                <v:shape id="Imagine 68630" o:spid="_x0000_s1098" type="#_x0000_t75" style="position:absolute;left:89;width:56585;height:25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" stroked="t" strokecolor="black [3213]" strokeweight=".25pt">
                  <v:imagedata r:id="rId30" o:title=""/>
                  <v:shadow on="t" color="black" opacity="26213f" origin="-.5,-.5" offset=".74836mm,.74836mm"/>
                  <v:path arrowok="t"/>
                </v:shape>
                <v:shape id="Casetă text 68631" o:spid="_x0000_s1099" type="#_x0000_t202" style="position:absolute;left:49869;top:2749;width:6805;height:30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" filled="f" stroked="f" strokeweight=".5pt">
                  <v:textbox inset="0,0,0,0">
                    <w:txbxContent>
                      <w:p w14:paraId="5DCCF252" w14:textId="77777777" w:rsidR="00A1178B" w:rsidRPr="00394234" w:rsidRDefault="00A1178B" w:rsidP="006F3F7F">
                        <w:pPr>
                          <w:spacing w:after="0" w:line="20" w:lineRule="atLeast"/>
                          <w:rPr>
                            <w:rFonts w:ascii="Arial Narrow" w:hAnsi="Arial Narrow"/>
                            <w:sz w:val="10"/>
                            <w:szCs w:val="10"/>
                            <w:lang w:val="pt-BR"/>
                          </w:rPr>
                        </w:pPr>
                        <w:r w:rsidRPr="00394234">
                          <w:rPr>
                            <w:color w:val="FFC000" w:themeColor="accent4"/>
                            <w:sz w:val="10"/>
                            <w:szCs w:val="18"/>
                            <w:lang w:bidi="pt-PT"/>
                          </w:rPr>
                          <w:sym w:font="Wingdings 2" w:char="F098"/>
                        </w:r>
                        <w:r w:rsidRPr="00394234">
                          <w:rPr>
                            <w:sz w:val="10"/>
                            <w:szCs w:val="18"/>
                            <w:lang w:bidi="pt-PT"/>
                          </w:rPr>
                          <w:t xml:space="preserve"> </w:t>
                        </w:r>
                        <w:r w:rsidRPr="00394234">
                          <w:rPr>
                            <w:sz w:val="10"/>
                            <w:szCs w:val="18"/>
                            <w:lang w:bidi="pt-PT"/>
                          </w:rPr>
                          <w:t xml:space="preserve">Defecação </w:t>
                        </w:r>
                        <w:r w:rsidRPr="00394234">
                          <w:rPr>
                            <w:sz w:val="10"/>
                            <w:szCs w:val="18"/>
                            <w:lang w:bidi="pt-PT"/>
                          </w:rPr>
                          <w:t xml:space="preserve">a céu </w:t>
                        </w:r>
                        <w:r>
                          <w:rPr>
                            <w:sz w:val="10"/>
                            <w:szCs w:val="18"/>
                            <w:lang w:bidi="pt-PT"/>
                          </w:rPr>
                          <w:br/>
                          <w:t xml:space="preserve">     </w:t>
                        </w:r>
                        <w:r w:rsidRPr="00394234">
                          <w:rPr>
                            <w:sz w:val="10"/>
                            <w:szCs w:val="18"/>
                            <w:lang w:bidi="pt-PT"/>
                          </w:rPr>
                          <w:t>aberto</w:t>
                        </w:r>
                      </w:p>
                      <w:p w14:paraId="1A791D24" w14:textId="77777777" w:rsidR="00A1178B" w:rsidRPr="00394234" w:rsidRDefault="00A1178B" w:rsidP="006F3F7F">
                        <w:pPr>
                          <w:spacing w:after="0" w:line="20" w:lineRule="atLeast"/>
                          <w:rPr>
                            <w:rFonts w:ascii="Arial Narrow" w:hAnsi="Arial Narrow"/>
                            <w:sz w:val="10"/>
                            <w:szCs w:val="10"/>
                            <w:lang w:val="pt-BR"/>
                          </w:rPr>
                        </w:pPr>
                        <w:r w:rsidRPr="00394234">
                          <w:rPr>
                            <w:color w:val="FFD966" w:themeColor="accent4" w:themeTint="99"/>
                            <w:sz w:val="10"/>
                            <w:szCs w:val="18"/>
                            <w:lang w:bidi="pt-PT"/>
                          </w:rPr>
                          <w:sym w:font="Wingdings 2" w:char="F098"/>
                        </w:r>
                        <w:r w:rsidRPr="00394234">
                          <w:rPr>
                            <w:sz w:val="10"/>
                            <w:szCs w:val="18"/>
                            <w:lang w:bidi="pt-PT"/>
                          </w:rPr>
                          <w:t xml:space="preserve"> Não melhorado</w:t>
                        </w:r>
                      </w:p>
                      <w:p w14:paraId="335FB064" w14:textId="77777777" w:rsidR="00A1178B" w:rsidRPr="00394234" w:rsidRDefault="00A1178B" w:rsidP="006F3F7F">
                        <w:pPr>
                          <w:spacing w:after="0" w:line="20" w:lineRule="atLeast"/>
                          <w:rPr>
                            <w:rFonts w:ascii="Arial Narrow" w:hAnsi="Arial Narrow"/>
                            <w:sz w:val="10"/>
                            <w:szCs w:val="10"/>
                            <w:lang w:val="en-US"/>
                          </w:rPr>
                        </w:pPr>
                        <w:r w:rsidRPr="00394234">
                          <w:rPr>
                            <w:color w:val="FFE599" w:themeColor="accent4" w:themeTint="66"/>
                            <w:sz w:val="10"/>
                            <w:szCs w:val="18"/>
                            <w:lang w:bidi="pt-PT"/>
                          </w:rPr>
                          <w:sym w:font="Wingdings 2" w:char="F098"/>
                        </w:r>
                        <w:r w:rsidRPr="00394234">
                          <w:rPr>
                            <w:sz w:val="10"/>
                            <w:szCs w:val="18"/>
                            <w:lang w:bidi="pt-PT"/>
                          </w:rPr>
                          <w:t xml:space="preserve"> Limitado</w:t>
                        </w:r>
                      </w:p>
                      <w:p w14:paraId="78FEBCA6" w14:textId="77777777" w:rsidR="00A1178B" w:rsidRPr="00394234" w:rsidRDefault="00A1178B" w:rsidP="006F3F7F">
                        <w:pPr>
                          <w:spacing w:after="0" w:line="20" w:lineRule="atLeast"/>
                          <w:rPr>
                            <w:rFonts w:ascii="Arial Narrow" w:hAnsi="Arial Narrow"/>
                            <w:sz w:val="10"/>
                            <w:szCs w:val="10"/>
                            <w:lang w:val="en-US"/>
                          </w:rPr>
                        </w:pPr>
                        <w:r w:rsidRPr="00394234">
                          <w:rPr>
                            <w:color w:val="70AD47" w:themeColor="accent6"/>
                            <w:sz w:val="10"/>
                            <w:szCs w:val="18"/>
                            <w:lang w:bidi="pt-PT"/>
                          </w:rPr>
                          <w:sym w:font="Wingdings 2" w:char="F098"/>
                        </w:r>
                        <w:r w:rsidRPr="00394234">
                          <w:rPr>
                            <w:sz w:val="10"/>
                            <w:szCs w:val="18"/>
                            <w:lang w:bidi="pt-PT"/>
                          </w:rPr>
                          <w:t xml:space="preserve"> Básico</w:t>
                        </w:r>
                      </w:p>
                    </w:txbxContent>
                  </v:textbox>
                </v:shape>
                <v:shape id="Casetă text 68637" o:spid="_x0000_s1100" type="#_x0000_t202" style="position:absolute;left:18209;top:337;width:19658;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" filled="f" stroked="f" strokeweight=".5pt">
                  <v:textbox inset="0,0,0,0">
                    <w:txbxContent>
                      <w:p w14:paraId="6A525B98" w14:textId="77777777" w:rsidR="00A1178B" w:rsidRPr="003D32D7" w:rsidRDefault="00A1178B" w:rsidP="00632E24">
                        <w:pPr>
                          <w:spacing w:after="0" w:line="20" w:lineRule="atLeast"/>
                          <w:jc w:val="center"/>
                          <w:rPr>
                            <w:rFonts w:ascii="Arial Narrow" w:hAnsi="Arial Narrow"/>
                            <w:sz w:val="14"/>
                            <w:szCs w:val="14"/>
                            <w:lang w:val="pt-BR"/>
                          </w:rPr>
                        </w:pPr>
                        <w:r w:rsidRPr="00632E24">
                          <w:rPr>
                            <w:sz w:val="14"/>
                            <w:lang w:bidi="pt-PT"/>
                          </w:rPr>
                          <w:t xml:space="preserve">Dados </w:t>
                        </w:r>
                        <w:r w:rsidRPr="00632E24">
                          <w:rPr>
                            <w:sz w:val="14"/>
                            <w:lang w:bidi="pt-PT"/>
                          </w:rPr>
                          <w:t>sobre os Agregados Familiares - Saneamento - África do Sul - Níveis de Serviço</w:t>
                        </w:r>
                      </w:p>
                    </w:txbxContent>
                  </v:textbox>
                </v:shape>
                <v:shape id="Casetă text 68638" o:spid="_x0000_s1101" type="#_x0000_t202" style="position:absolute;left:-1292;top:11863;width:4343;height:107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" filled="f" stroked="f" strokeweight=".5pt">
                  <v:textbox style="layout-flow:vertical;mso-layout-flow-alt:bottom-to-top" inset="0,0,0,0">
                    <w:txbxContent>
                      <w:p w14:paraId="716AF6D4" w14:textId="77777777" w:rsidR="00A1178B" w:rsidRPr="00632E24" w:rsidRDefault="00A1178B" w:rsidP="00632E24">
                        <w:pPr>
                          <w:spacing w:after="0" w:line="20" w:lineRule="atLeast"/>
                          <w:jc w:val="center"/>
                          <w:rPr>
                            <w:rFonts w:ascii="Arial Narrow" w:hAnsi="Arial Narrow"/>
                            <w:sz w:val="14"/>
                            <w:szCs w:val="14"/>
                            <w:lang w:val="en-US"/>
                          </w:rPr>
                        </w:pPr>
                        <w:r>
                          <w:rPr>
                            <w:sz w:val="14"/>
                            <w:lang w:bidi="pt-PT"/>
                          </w:rPr>
                          <w:t>População</w:t>
                        </w:r>
                      </w:p>
                    </w:txbxContent>
                  </v:textbox>
                </v:shape>
                <w10:anchorlock/>
              </v:group>
            </w:pict>
          </mc:Fallback>
        </mc:AlternateContent>
      </w:r>
    </w:p>
    <w:p w14:paraId="1F7A025E" w14:textId="77777777" w:rsidR="00DB0098" w:rsidRPr="003A739D" w:rsidRDefault="00DB0098" w:rsidP="00E8778B">
      <w:pPr>
        <w:pStyle w:val="Caption"/>
        <w:jc w:val="both"/>
        <w:rPr>
          <w:rStyle w:val="Heading2Char"/>
          <w:rFonts w:asciiTheme="minorBidi" w:eastAsiaTheme="minorHAnsi" w:hAnsiTheme="minorBidi" w:cstheme="minorBidi"/>
          <w:bCs w:val="0"/>
          <w:i w:val="0"/>
          <w:color w:val="auto"/>
          <w:sz w:val="18"/>
          <w:szCs w:val="18"/>
          <w:lang w:eastAsia="en-US"/>
        </w:rPr>
      </w:pPr>
      <w:bookmarkStart w:id="35" w:name="_Toc42243693"/>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8</w:t>
      </w:r>
      <w:r w:rsidR="00413F41" w:rsidRPr="003A739D">
        <w:rPr>
          <w:rFonts w:asciiTheme="minorBidi" w:hAnsiTheme="minorBidi"/>
          <w:b/>
          <w:i w:val="0"/>
          <w:color w:val="auto"/>
          <w:lang w:bidi="pt-PT"/>
        </w:rPr>
        <w:fldChar w:fldCharType="end"/>
      </w:r>
      <w:bookmarkEnd w:id="34"/>
      <w:r w:rsidRPr="003A739D">
        <w:rPr>
          <w:rFonts w:asciiTheme="minorBidi" w:hAnsiTheme="minorBidi"/>
          <w:b/>
          <w:i w:val="0"/>
          <w:color w:val="auto"/>
          <w:lang w:bidi="pt-PT"/>
        </w:rPr>
        <w:t xml:space="preserve">: Dados sobre o Saneamento Doméstico na África do Sul que indicam os níveis de serviço </w:t>
      </w:r>
      <w:r w:rsidRPr="003A739D">
        <w:rPr>
          <w:rFonts w:asciiTheme="minorBidi" w:hAnsiTheme="minorBidi"/>
          <w:i w:val="0"/>
          <w:color w:val="auto"/>
          <w:lang w:bidi="pt-PT"/>
        </w:rPr>
        <w:t xml:space="preserve">(Fonte: </w:t>
      </w:r>
      <w:hyperlink r:id="rId31" w:history="1">
        <w:r w:rsidRPr="003A739D">
          <w:rPr>
            <w:rStyle w:val="Hyperlink"/>
            <w:rFonts w:asciiTheme="minorBidi" w:hAnsiTheme="minorBidi"/>
            <w:color w:val="auto"/>
            <w:lang w:bidi="pt-PT"/>
          </w:rPr>
          <w:t>https://washdata.org</w:t>
        </w:r>
      </w:hyperlink>
      <w:r w:rsidRPr="003A739D">
        <w:rPr>
          <w:rStyle w:val="Hyperlink"/>
          <w:rFonts w:asciiTheme="minorBidi" w:hAnsiTheme="minorBidi"/>
          <w:color w:val="auto"/>
          <w:lang w:bidi="pt-PT"/>
        </w:rPr>
        <w:t>)</w:t>
      </w:r>
      <w:bookmarkEnd w:id="35"/>
      <w:r w:rsidRPr="003A739D">
        <w:rPr>
          <w:rStyle w:val="Hyperlink"/>
          <w:rFonts w:asciiTheme="minorBidi" w:hAnsiTheme="minorBidi"/>
          <w:color w:val="auto"/>
          <w:lang w:bidi="pt-PT"/>
        </w:rPr>
        <w:t xml:space="preserve"> </w:t>
      </w:r>
    </w:p>
    <w:p w14:paraId="26B9A2CC" w14:textId="77777777" w:rsidR="00E8778B" w:rsidRPr="003A739D" w:rsidRDefault="00E8778B">
      <w:pPr>
        <w:rPr>
          <w:rStyle w:val="Heading2Char"/>
          <w:rFonts w:asciiTheme="minorBidi" w:eastAsiaTheme="minorHAnsi" w:hAnsiTheme="minorBidi" w:cstheme="minorBidi"/>
          <w:b w:val="0"/>
          <w:bCs w:val="0"/>
          <w:sz w:val="22"/>
          <w:szCs w:val="22"/>
        </w:rPr>
      </w:pPr>
      <w:r w:rsidRPr="003A739D">
        <w:rPr>
          <w:rStyle w:val="Heading2Char"/>
          <w:rFonts w:asciiTheme="minorBidi" w:eastAsiaTheme="minorHAnsi" w:hAnsiTheme="minorBidi" w:cstheme="minorBidi"/>
          <w:b w:val="0"/>
          <w:sz w:val="22"/>
          <w:lang w:bidi="pt-PT"/>
        </w:rPr>
        <w:br w:type="page"/>
      </w:r>
    </w:p>
    <w:p w14:paraId="3AA72CFF" w14:textId="77777777" w:rsidR="001F2CBB" w:rsidRPr="003A739D" w:rsidRDefault="00870B3D" w:rsidP="00870B3D">
      <w:pPr>
        <w:pStyle w:val="NormalWeb"/>
        <w:shd w:val="clear" w:color="auto" w:fill="FFFFFF"/>
        <w:spacing w:before="120" w:beforeAutospacing="0" w:after="120" w:afterAutospacing="0" w:line="360" w:lineRule="auto"/>
        <w:ind w:left="360" w:hanging="360"/>
        <w:jc w:val="both"/>
        <w:rPr>
          <w:rFonts w:asciiTheme="minorBidi" w:hAnsiTheme="minorBidi" w:cstheme="minorBidi"/>
          <w:b/>
          <w:sz w:val="22"/>
          <w:szCs w:val="22"/>
        </w:rPr>
      </w:pPr>
      <w:r w:rsidRPr="003A739D">
        <w:rPr>
          <w:rFonts w:asciiTheme="minorBidi" w:hAnsiTheme="minorBidi" w:cstheme="minorBidi"/>
          <w:b/>
          <w:sz w:val="22"/>
          <w:lang w:bidi="pt-PT"/>
        </w:rPr>
        <w:lastRenderedPageBreak/>
        <w:t>3.3.3</w:t>
      </w:r>
      <w:r w:rsidRPr="003A739D">
        <w:rPr>
          <w:rFonts w:asciiTheme="minorBidi" w:hAnsiTheme="minorBidi" w:cstheme="minorBidi"/>
          <w:b/>
          <w:sz w:val="22"/>
          <w:lang w:bidi="pt-PT"/>
        </w:rPr>
        <w:tab/>
        <w:t xml:space="preserve">Acesso aos serviços de higiene </w:t>
      </w:r>
    </w:p>
    <w:p w14:paraId="3A761804" w14:textId="77777777" w:rsidR="001F2CBB" w:rsidRPr="003A739D" w:rsidRDefault="001F2CBB" w:rsidP="001F2CBB">
      <w:pPr>
        <w:pStyle w:val="NormalWeb"/>
        <w:shd w:val="clear" w:color="auto" w:fill="FFFFFF"/>
        <w:spacing w:before="120" w:beforeAutospacing="0" w:after="120" w:afterAutospacing="0" w:line="360" w:lineRule="auto"/>
        <w:jc w:val="both"/>
        <w:rPr>
          <w:rFonts w:asciiTheme="minorBidi" w:hAnsiTheme="minorBidi" w:cstheme="minorBidi"/>
          <w:sz w:val="22"/>
          <w:szCs w:val="22"/>
        </w:rPr>
      </w:pPr>
    </w:p>
    <w:bookmarkStart w:id="36" w:name="_Ref31361548"/>
    <w:p w14:paraId="5F842213" w14:textId="77777777" w:rsidR="00931DED" w:rsidRPr="003A739D" w:rsidRDefault="00E37F22" w:rsidP="00825E92">
      <w:pPr>
        <w:pStyle w:val="Caption"/>
        <w:ind w:left="-851"/>
        <w:rPr>
          <w:rFonts w:asciiTheme="minorBidi" w:hAnsiTheme="minorBidi"/>
          <w:b/>
          <w:i w:val="0"/>
          <w:color w:val="auto"/>
        </w:rPr>
      </w:pPr>
      <w:r w:rsidRPr="003A739D">
        <w:rPr>
          <w:rFonts w:asciiTheme="minorBidi" w:hAnsiTheme="minorBidi"/>
          <w:noProof/>
          <w:lang w:val="en-US"/>
        </w:rPr>
        <mc:AlternateContent>
          <mc:Choice Requires="wpg">
            <w:drawing>
              <wp:inline distT="0" distB="0" distL="0" distR="0" wp14:anchorId="00DFFB1C" wp14:editId="2BB11CE4">
                <wp:extent cx="5321300" cy="1970145"/>
                <wp:effectExtent l="571500" t="19050" r="50800" b="49530"/>
                <wp:docPr id="68638" name="Grupare 68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0" cy="1970145"/>
                          <a:chOff x="0" y="2397"/>
                          <a:chExt cx="53213" cy="19704"/>
                        </a:xfrm>
                      </wpg:grpSpPr>
                      <pic:pic xmlns:pic="http://schemas.openxmlformats.org/drawingml/2006/picture">
                        <pic:nvPicPr>
                          <pic:cNvPr id="68639" name="Imagine 68640"/>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2397"/>
                            <a:ext cx="53213" cy="19704"/>
                          </a:xfrm>
                          <a:prstGeom prst="rect">
                            <a:avLst/>
                          </a:prstGeom>
                          <a:noFill/>
                          <a:ln w="3175">
                            <a:solidFill>
                              <a:schemeClr val="tx1">
                                <a:lumMod val="100000"/>
                                <a:lumOff val="0"/>
                              </a:schemeClr>
                            </a:solidFill>
                            <a:miter lim="800000"/>
                            <a:headEnd/>
                            <a:tailEnd/>
                          </a:ln>
                          <a:effectLst>
                            <a:outerShdw dist="38100" dir="2700000" algn="tl" rotWithShape="0">
                              <a:srgbClr val="000000">
                                <a:alpha val="39999"/>
                              </a:srgbClr>
                            </a:outerShdw>
                          </a:effectLst>
                          <a:extLst>
                            <a:ext uri="{909E8E84-426E-40DD-AFC4-6F175D3DCCD1}">
                              <a14:hiddenFill xmlns:a14="http://schemas.microsoft.com/office/drawing/2010/main">
                                <a:solidFill>
                                  <a:srgbClr val="FFFFFF"/>
                                </a:solidFill>
                              </a14:hiddenFill>
                            </a:ext>
                          </a:extLst>
                        </pic:spPr>
                      </pic:pic>
                      <wps:wsp>
                        <wps:cNvPr id="68640" name="Casetă text 68641"/>
                        <wps:cNvSpPr txBox="1">
                          <a:spLocks noChangeArrowheads="1"/>
                        </wps:cNvSpPr>
                        <wps:spPr bwMode="auto">
                          <a:xfrm>
                            <a:off x="6356" y="17357"/>
                            <a:ext cx="12103"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D66B625" w14:textId="77777777" w:rsidR="00A1178B" w:rsidRPr="00ED18F5" w:rsidRDefault="00A1178B" w:rsidP="00ED18F5">
                              <w:pPr>
                                <w:spacing w:after="0" w:line="20" w:lineRule="atLeast"/>
                                <w:jc w:val="center"/>
                                <w:rPr>
                                  <w:rFonts w:asciiTheme="minorBidi" w:hAnsiTheme="minorBidi"/>
                                  <w:sz w:val="16"/>
                                  <w:szCs w:val="16"/>
                                  <w:lang w:val="en-US"/>
                                </w:rPr>
                              </w:pPr>
                              <w:r>
                                <w:rPr>
                                  <w:sz w:val="16"/>
                                  <w:lang w:bidi="pt-PT"/>
                                </w:rPr>
                                <w:t>Nacional 2017</w:t>
                              </w:r>
                            </w:p>
                          </w:txbxContent>
                        </wps:txbx>
                        <wps:bodyPr rot="0" vert="horz" wrap="square" lIns="0" tIns="0" rIns="0" bIns="0" anchor="t" anchorCtr="0" upright="1">
                          <a:spAutoFit/>
                        </wps:bodyPr>
                      </wps:wsp>
                      <wps:wsp>
                        <wps:cNvPr id="68641" name="Casetă text 68642"/>
                        <wps:cNvSpPr txBox="1">
                          <a:spLocks noChangeArrowheads="1"/>
                        </wps:cNvSpPr>
                        <wps:spPr bwMode="auto">
                          <a:xfrm rot="16200000">
                            <a:off x="-5604" y="11161"/>
                            <a:ext cx="13642" cy="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FE2763" w14:textId="77777777" w:rsidR="00A1178B" w:rsidRPr="00ED18F5" w:rsidRDefault="00A1178B" w:rsidP="00ED18F5">
                              <w:pPr>
                                <w:spacing w:after="0" w:line="20" w:lineRule="atLeast"/>
                                <w:jc w:val="center"/>
                                <w:rPr>
                                  <w:rFonts w:asciiTheme="minorBidi" w:hAnsiTheme="minorBidi"/>
                                  <w:sz w:val="16"/>
                                  <w:szCs w:val="16"/>
                                  <w:lang w:val="en-US"/>
                                </w:rPr>
                              </w:pPr>
                              <w:r w:rsidRPr="00ED18F5">
                                <w:rPr>
                                  <w:sz w:val="16"/>
                                  <w:lang w:bidi="pt-PT"/>
                                </w:rPr>
                                <w:t>Percentagem da população</w:t>
                              </w:r>
                            </w:p>
                          </w:txbxContent>
                        </wps:txbx>
                        <wps:bodyPr rot="0" vert="vert270" wrap="square" lIns="0" tIns="0" rIns="0" bIns="0" anchor="t" anchorCtr="0" upright="1">
                          <a:spAutoFit/>
                        </wps:bodyPr>
                      </wps:wsp>
                      <wps:wsp>
                        <wps:cNvPr id="68642" name="Casetă text 68643"/>
                        <wps:cNvSpPr txBox="1">
                          <a:spLocks noChangeArrowheads="1"/>
                        </wps:cNvSpPr>
                        <wps:spPr bwMode="auto">
                          <a:xfrm>
                            <a:off x="22568" y="17357"/>
                            <a:ext cx="12103"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EB03BEB" w14:textId="77777777" w:rsidR="00A1178B" w:rsidRPr="00ED18F5" w:rsidRDefault="00A1178B" w:rsidP="00ED18F5">
                              <w:pPr>
                                <w:spacing w:after="0" w:line="20" w:lineRule="atLeast"/>
                                <w:jc w:val="center"/>
                                <w:rPr>
                                  <w:rFonts w:asciiTheme="minorBidi" w:hAnsiTheme="minorBidi"/>
                                  <w:sz w:val="16"/>
                                  <w:szCs w:val="16"/>
                                  <w:lang w:val="en-US"/>
                                </w:rPr>
                              </w:pPr>
                              <w:r>
                                <w:rPr>
                                  <w:sz w:val="16"/>
                                  <w:lang w:bidi="pt-PT"/>
                                </w:rPr>
                                <w:t>Rural 2017</w:t>
                              </w:r>
                            </w:p>
                          </w:txbxContent>
                        </wps:txbx>
                        <wps:bodyPr rot="0" vert="horz" wrap="square" lIns="0" tIns="0" rIns="0" bIns="0" anchor="t" anchorCtr="0" upright="1">
                          <a:spAutoFit/>
                        </wps:bodyPr>
                      </wps:wsp>
                      <wps:wsp>
                        <wps:cNvPr id="68643" name="Casetă text 68644"/>
                        <wps:cNvSpPr txBox="1">
                          <a:spLocks noChangeArrowheads="1"/>
                        </wps:cNvSpPr>
                        <wps:spPr bwMode="auto">
                          <a:xfrm>
                            <a:off x="38729" y="17357"/>
                            <a:ext cx="12103"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4A5A451" w14:textId="77777777" w:rsidR="00A1178B" w:rsidRPr="00ED18F5" w:rsidRDefault="00A1178B" w:rsidP="00ED18F5">
                              <w:pPr>
                                <w:spacing w:after="0" w:line="20" w:lineRule="atLeast"/>
                                <w:jc w:val="center"/>
                                <w:rPr>
                                  <w:rFonts w:asciiTheme="minorBidi" w:hAnsiTheme="minorBidi"/>
                                  <w:sz w:val="16"/>
                                  <w:szCs w:val="16"/>
                                  <w:lang w:val="en-US"/>
                                </w:rPr>
                              </w:pPr>
                              <w:r>
                                <w:rPr>
                                  <w:sz w:val="16"/>
                                  <w:lang w:bidi="pt-PT"/>
                                </w:rPr>
                                <w:t>Urbana 2017</w:t>
                              </w:r>
                            </w:p>
                          </w:txbxContent>
                        </wps:txbx>
                        <wps:bodyPr rot="0" vert="horz" wrap="square" lIns="0" tIns="0" rIns="0" bIns="0" anchor="t" anchorCtr="0" upright="1">
                          <a:spAutoFit/>
                        </wps:bodyPr>
                      </wps:wsp>
                      <wps:wsp>
                        <wps:cNvPr id="68644" name="Casetă text 68645"/>
                        <wps:cNvSpPr txBox="1">
                          <a:spLocks noChangeArrowheads="1"/>
                        </wps:cNvSpPr>
                        <wps:spPr bwMode="auto">
                          <a:xfrm>
                            <a:off x="11538" y="19338"/>
                            <a:ext cx="34163" cy="12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7617247" w14:textId="77777777" w:rsidR="00A1178B" w:rsidRPr="003D32D7" w:rsidRDefault="00A1178B" w:rsidP="00ED18F5">
                              <w:pPr>
                                <w:spacing w:after="0" w:line="20" w:lineRule="atLeast"/>
                                <w:jc w:val="center"/>
                                <w:rPr>
                                  <w:rFonts w:asciiTheme="minorBidi" w:hAnsiTheme="minorBidi"/>
                                  <w:sz w:val="16"/>
                                  <w:szCs w:val="16"/>
                                  <w:lang w:val="pt-BR"/>
                                </w:rPr>
                              </w:pPr>
                              <w:r w:rsidRPr="00ED18F5">
                                <w:rPr>
                                  <w:color w:val="0070C0"/>
                                  <w:sz w:val="16"/>
                                  <w:lang w:bidi="pt-PT"/>
                                </w:rPr>
                                <w:sym w:font="Wingdings 2" w:char="F0A1"/>
                              </w:r>
                              <w:r>
                                <w:rPr>
                                  <w:sz w:val="16"/>
                                  <w:lang w:bidi="pt-PT"/>
                                </w:rPr>
                                <w:t xml:space="preserve"> Serviço básico     </w:t>
                              </w:r>
                              <w:r w:rsidRPr="00ED18F5">
                                <w:rPr>
                                  <w:color w:val="00ADD8"/>
                                  <w:sz w:val="16"/>
                                  <w:lang w:bidi="pt-PT"/>
                                </w:rPr>
                                <w:sym w:font="Wingdings 2" w:char="F0A1"/>
                              </w:r>
                              <w:r>
                                <w:rPr>
                                  <w:sz w:val="16"/>
                                  <w:lang w:bidi="pt-PT"/>
                                </w:rPr>
                                <w:t xml:space="preserve"> Serviço limitado     </w:t>
                              </w:r>
                              <w:r w:rsidRPr="00ED18F5">
                                <w:rPr>
                                  <w:color w:val="11FFE8"/>
                                  <w:sz w:val="16"/>
                                  <w:lang w:bidi="pt-PT"/>
                                </w:rPr>
                                <w:sym w:font="Wingdings 2" w:char="F0A1"/>
                              </w:r>
                              <w:r>
                                <w:rPr>
                                  <w:sz w:val="16"/>
                                  <w:lang w:bidi="pt-PT"/>
                                </w:rPr>
                                <w:t xml:space="preserve"> Sem serviço</w:t>
                              </w:r>
                            </w:p>
                          </w:txbxContent>
                        </wps:txbx>
                        <wps:bodyPr rot="0" vert="horz" wrap="square" lIns="0" tIns="0" rIns="0" bIns="0" anchor="t" anchorCtr="0" upright="1">
                          <a:sp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0DFFB1C" id="Grupare 68646" o:spid="_x0000_s1102" style="width:419pt;height:155.15pt;mso-position-horizontal-relative:char;mso-position-vertical-relative:line" coordorigin=",2397" coordsize="53213,197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">
                <v:shape id="Imagine 68640" o:spid="_x0000_s1103" type="#_x0000_t75" style="position:absolute;top:2397;width:53213;height:197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" stroked="t" strokecolor="black [3213]" strokeweight=".25pt">
                  <v:imagedata r:id="rId33" o:title=""/>
                  <v:shadow on="t" color="black" opacity="26213f" origin="-.5,-.5" offset=".74836mm,.74836mm"/>
                  <v:path arrowok="t"/>
                </v:shape>
                <v:shape id="Casetă text 68641" o:spid="_x0000_s1104" type="#_x0000_t202" style="position:absolute;left:6356;top:17357;width:1210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" filled="f" stroked="f" strokeweight=".5pt">
                  <v:textbox style="mso-fit-shape-to-text:t" inset="0,0,0,0">
                    <w:txbxContent>
                      <w:p w14:paraId="2D66B625" w14:textId="77777777" w:rsidR="00A1178B" w:rsidRPr="00ED18F5" w:rsidRDefault="00A1178B" w:rsidP="00ED18F5">
                        <w:pPr>
                          <w:spacing w:after="0" w:line="20" w:lineRule="atLeast"/>
                          <w:jc w:val="center"/>
                          <w:rPr>
                            <w:rFonts w:asciiTheme="minorBidi" w:hAnsiTheme="minorBidi"/>
                            <w:sz w:val="16"/>
                            <w:szCs w:val="16"/>
                            <w:lang w:val="en-US"/>
                          </w:rPr>
                        </w:pPr>
                        <w:r>
                          <w:rPr>
                            <w:sz w:val="16"/>
                            <w:lang w:bidi="pt-PT"/>
                          </w:rPr>
                          <w:t>Nacional 2017</w:t>
                        </w:r>
                      </w:p>
                    </w:txbxContent>
                  </v:textbox>
                </v:shape>
                <v:shape id="Casetă text 68642" o:spid="_x0000_s1105" type="#_x0000_t202" style="position:absolute;left:-5604;top:11161;width:13642;height:122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" filled="f" stroked="f" strokeweight=".5pt">
                  <v:textbox style="layout-flow:vertical;mso-layout-flow-alt:bottom-to-top;mso-fit-shape-to-text:t" inset="0,0,0,0">
                    <w:txbxContent>
                      <w:p w14:paraId="6DFE2763" w14:textId="77777777" w:rsidR="00A1178B" w:rsidRPr="00ED18F5" w:rsidRDefault="00A1178B" w:rsidP="00ED18F5">
                        <w:pPr>
                          <w:spacing w:after="0" w:line="20" w:lineRule="atLeast"/>
                          <w:jc w:val="center"/>
                          <w:rPr>
                            <w:rFonts w:asciiTheme="minorBidi" w:hAnsiTheme="minorBidi"/>
                            <w:sz w:val="16"/>
                            <w:szCs w:val="16"/>
                            <w:lang w:val="en-US"/>
                          </w:rPr>
                        </w:pPr>
                        <w:r w:rsidRPr="00ED18F5">
                          <w:rPr>
                            <w:sz w:val="16"/>
                            <w:lang w:bidi="pt-PT"/>
                          </w:rPr>
                          <w:t xml:space="preserve">Percentagem </w:t>
                        </w:r>
                        <w:r w:rsidRPr="00ED18F5">
                          <w:rPr>
                            <w:sz w:val="16"/>
                            <w:lang w:bidi="pt-PT"/>
                          </w:rPr>
                          <w:t>da população</w:t>
                        </w:r>
                      </w:p>
                    </w:txbxContent>
                  </v:textbox>
                </v:shape>
                <v:shape id="Casetă text 68643" o:spid="_x0000_s1106" type="#_x0000_t202" style="position:absolute;left:22568;top:17357;width:1210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" filled="f" stroked="f" strokeweight=".5pt">
                  <v:textbox style="mso-fit-shape-to-text:t" inset="0,0,0,0">
                    <w:txbxContent>
                      <w:p w14:paraId="2EB03BEB" w14:textId="77777777" w:rsidR="00A1178B" w:rsidRPr="00ED18F5" w:rsidRDefault="00A1178B" w:rsidP="00ED18F5">
                        <w:pPr>
                          <w:spacing w:after="0" w:line="20" w:lineRule="atLeast"/>
                          <w:jc w:val="center"/>
                          <w:rPr>
                            <w:rFonts w:asciiTheme="minorBidi" w:hAnsiTheme="minorBidi"/>
                            <w:sz w:val="16"/>
                            <w:szCs w:val="16"/>
                            <w:lang w:val="en-US"/>
                          </w:rPr>
                        </w:pPr>
                        <w:r>
                          <w:rPr>
                            <w:sz w:val="16"/>
                            <w:lang w:bidi="pt-PT"/>
                          </w:rPr>
                          <w:t xml:space="preserve">Rural </w:t>
                        </w:r>
                        <w:r>
                          <w:rPr>
                            <w:sz w:val="16"/>
                            <w:lang w:bidi="pt-PT"/>
                          </w:rPr>
                          <w:t>2017</w:t>
                        </w:r>
                      </w:p>
                    </w:txbxContent>
                  </v:textbox>
                </v:shape>
                <v:shape id="Casetă text 68644" o:spid="_x0000_s1107" type="#_x0000_t202" style="position:absolute;left:38729;top:17357;width:12103;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" filled="f" stroked="f" strokeweight=".5pt">
                  <v:textbox style="mso-fit-shape-to-text:t" inset="0,0,0,0">
                    <w:txbxContent>
                      <w:p w14:paraId="64A5A451" w14:textId="77777777" w:rsidR="00A1178B" w:rsidRPr="00ED18F5" w:rsidRDefault="00A1178B" w:rsidP="00ED18F5">
                        <w:pPr>
                          <w:spacing w:after="0" w:line="20" w:lineRule="atLeast"/>
                          <w:jc w:val="center"/>
                          <w:rPr>
                            <w:rFonts w:asciiTheme="minorBidi" w:hAnsiTheme="minorBidi"/>
                            <w:sz w:val="16"/>
                            <w:szCs w:val="16"/>
                            <w:lang w:val="en-US"/>
                          </w:rPr>
                        </w:pPr>
                        <w:r>
                          <w:rPr>
                            <w:sz w:val="16"/>
                            <w:lang w:bidi="pt-PT"/>
                          </w:rPr>
                          <w:t xml:space="preserve">Urbana </w:t>
                        </w:r>
                        <w:r>
                          <w:rPr>
                            <w:sz w:val="16"/>
                            <w:lang w:bidi="pt-PT"/>
                          </w:rPr>
                          <w:t>2017</w:t>
                        </w:r>
                      </w:p>
                    </w:txbxContent>
                  </v:textbox>
                </v:shape>
                <v:shape id="Casetă text 68645" o:spid="_x0000_s1108" type="#_x0000_t202" style="position:absolute;left:11538;top:19338;width:34163;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" filled="f" stroked="f" strokeweight=".5pt">
                  <v:textbox style="mso-fit-shape-to-text:t" inset="0,0,0,0">
                    <w:txbxContent>
                      <w:p w14:paraId="57617247" w14:textId="77777777" w:rsidR="00A1178B" w:rsidRPr="003D32D7" w:rsidRDefault="00A1178B" w:rsidP="00ED18F5">
                        <w:pPr>
                          <w:spacing w:after="0" w:line="20" w:lineRule="atLeast"/>
                          <w:jc w:val="center"/>
                          <w:rPr>
                            <w:rFonts w:asciiTheme="minorBidi" w:hAnsiTheme="minorBidi"/>
                            <w:sz w:val="16"/>
                            <w:szCs w:val="16"/>
                            <w:lang w:val="pt-BR"/>
                          </w:rPr>
                        </w:pPr>
                        <w:r w:rsidRPr="00ED18F5">
                          <w:rPr>
                            <w:color w:val="0070C0"/>
                            <w:sz w:val="16"/>
                            <w:lang w:bidi="pt-PT"/>
                          </w:rPr>
                          <w:sym w:font="Wingdings 2" w:char="F0A1"/>
                        </w:r>
                        <w:r>
                          <w:rPr>
                            <w:sz w:val="16"/>
                            <w:lang w:bidi="pt-PT"/>
                          </w:rPr>
                          <w:t xml:space="preserve"> </w:t>
                        </w:r>
                        <w:r>
                          <w:rPr>
                            <w:sz w:val="16"/>
                            <w:lang w:bidi="pt-PT"/>
                          </w:rPr>
                          <w:t xml:space="preserve">Serviço </w:t>
                        </w:r>
                        <w:r>
                          <w:rPr>
                            <w:sz w:val="16"/>
                            <w:lang w:bidi="pt-PT"/>
                          </w:rPr>
                          <w:t xml:space="preserve">básico     </w:t>
                        </w:r>
                        <w:r w:rsidRPr="00ED18F5">
                          <w:rPr>
                            <w:color w:val="00ADD8"/>
                            <w:sz w:val="16"/>
                            <w:lang w:bidi="pt-PT"/>
                          </w:rPr>
                          <w:sym w:font="Wingdings 2" w:char="F0A1"/>
                        </w:r>
                        <w:r>
                          <w:rPr>
                            <w:sz w:val="16"/>
                            <w:lang w:bidi="pt-PT"/>
                          </w:rPr>
                          <w:t xml:space="preserve"> Serviço limitado     </w:t>
                        </w:r>
                        <w:r w:rsidRPr="00ED18F5">
                          <w:rPr>
                            <w:color w:val="11FFE8"/>
                            <w:sz w:val="16"/>
                            <w:lang w:bidi="pt-PT"/>
                          </w:rPr>
                          <w:sym w:font="Wingdings 2" w:char="F0A1"/>
                        </w:r>
                        <w:r>
                          <w:rPr>
                            <w:sz w:val="16"/>
                            <w:lang w:bidi="pt-PT"/>
                          </w:rPr>
                          <w:t xml:space="preserve"> Sem serviço</w:t>
                        </w:r>
                      </w:p>
                    </w:txbxContent>
                  </v:textbox>
                </v:shape>
                <w10:anchorlock/>
              </v:group>
            </w:pict>
          </mc:Fallback>
        </mc:AlternateContent>
      </w:r>
    </w:p>
    <w:p w14:paraId="6B1C1DD3" w14:textId="77777777" w:rsidR="001F2CBB" w:rsidRPr="003A739D" w:rsidRDefault="001F2CBB" w:rsidP="00907D7F">
      <w:pPr>
        <w:pStyle w:val="Caption"/>
        <w:spacing w:before="360"/>
        <w:rPr>
          <w:rFonts w:asciiTheme="minorBidi" w:hAnsiTheme="minorBidi"/>
          <w:i w:val="0"/>
          <w:color w:val="auto"/>
        </w:rPr>
      </w:pPr>
      <w:bookmarkStart w:id="37" w:name="_Toc42243694"/>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9</w:t>
      </w:r>
      <w:r w:rsidR="00413F41" w:rsidRPr="003A739D">
        <w:rPr>
          <w:rFonts w:asciiTheme="minorBidi" w:hAnsiTheme="minorBidi"/>
          <w:b/>
          <w:i w:val="0"/>
          <w:color w:val="auto"/>
          <w:lang w:bidi="pt-PT"/>
        </w:rPr>
        <w:fldChar w:fldCharType="end"/>
      </w:r>
      <w:bookmarkEnd w:id="36"/>
      <w:r w:rsidRPr="003A739D">
        <w:rPr>
          <w:rFonts w:asciiTheme="minorBidi" w:hAnsiTheme="minorBidi"/>
          <w:b/>
          <w:i w:val="0"/>
          <w:color w:val="auto"/>
          <w:lang w:bidi="pt-PT"/>
        </w:rPr>
        <w:t xml:space="preserve">: Acesso aos serviços de higiene </w:t>
      </w:r>
      <w:r w:rsidR="00A40FFC" w:rsidRPr="003A739D">
        <w:rPr>
          <w:rFonts w:asciiTheme="minorBidi" w:hAnsiTheme="minorBidi"/>
          <w:i w:val="0"/>
          <w:color w:val="auto"/>
          <w:lang w:bidi="pt-PT"/>
        </w:rPr>
        <w:t>(</w:t>
      </w:r>
      <w:r w:rsidRPr="003A739D">
        <w:rPr>
          <w:rFonts w:asciiTheme="minorBidi" w:hAnsiTheme="minorBidi"/>
          <w:color w:val="auto"/>
          <w:lang w:bidi="pt-PT"/>
        </w:rPr>
        <w:t xml:space="preserve">Fonte: GHS 2015 2017, </w:t>
      </w:r>
      <w:r w:rsidRPr="003A739D">
        <w:rPr>
          <w:rFonts w:asciiTheme="minorBidi" w:hAnsiTheme="minorBidi"/>
          <w:i w:val="0"/>
          <w:color w:val="auto"/>
          <w:lang w:bidi="pt-PT"/>
        </w:rPr>
        <w:t>StatsSA)</w:t>
      </w:r>
      <w:bookmarkEnd w:id="37"/>
    </w:p>
    <w:p w14:paraId="30B10936" w14:textId="77777777" w:rsidR="004835AD" w:rsidRPr="00825E92" w:rsidRDefault="00E37F22" w:rsidP="00E8778B">
      <w:pPr>
        <w:pStyle w:val="NormalWeb"/>
        <w:shd w:val="clear" w:color="auto" w:fill="FFFFFF"/>
        <w:spacing w:before="360" w:beforeAutospacing="0" w:after="120" w:afterAutospacing="0" w:line="360" w:lineRule="auto"/>
        <w:jc w:val="both"/>
        <w:rPr>
          <w:rFonts w:asciiTheme="minorBidi" w:hAnsiTheme="minorBidi" w:cstheme="minorBidi"/>
          <w:sz w:val="21"/>
          <w:szCs w:val="21"/>
        </w:rPr>
      </w:pPr>
      <w:r w:rsidRPr="00825E92">
        <w:rPr>
          <w:rFonts w:asciiTheme="minorBidi" w:hAnsiTheme="minorBidi" w:cstheme="minorBidi"/>
          <w:sz w:val="21"/>
          <w:szCs w:val="21"/>
        </w:rPr>
        <w:fldChar w:fldCharType="begin"/>
      </w:r>
      <w:r w:rsidRPr="00825E92">
        <w:rPr>
          <w:rFonts w:asciiTheme="minorBidi" w:hAnsiTheme="minorBidi" w:cstheme="minorBidi"/>
          <w:sz w:val="21"/>
          <w:szCs w:val="21"/>
        </w:rPr>
        <w:instrText xml:space="preserve"> REF _Ref31361548 \h  \* MERGEFORMAT </w:instrText>
      </w:r>
      <w:r w:rsidRPr="00825E92">
        <w:rPr>
          <w:rFonts w:asciiTheme="minorBidi" w:hAnsiTheme="minorBidi" w:cstheme="minorBidi"/>
          <w:sz w:val="21"/>
          <w:szCs w:val="21"/>
        </w:rPr>
      </w:r>
      <w:r w:rsidRPr="00825E92">
        <w:rPr>
          <w:rFonts w:asciiTheme="minorBidi" w:hAnsiTheme="minorBidi" w:cstheme="minorBidi"/>
          <w:sz w:val="21"/>
          <w:szCs w:val="21"/>
        </w:rPr>
        <w:fldChar w:fldCharType="separate"/>
      </w:r>
      <w:r w:rsidR="009178CD">
        <w:rPr>
          <w:rFonts w:asciiTheme="minorBidi" w:hAnsiTheme="minorBidi" w:cstheme="minorBidi"/>
          <w:sz w:val="21"/>
          <w:szCs w:val="21"/>
          <w:lang w:bidi="pt-PT"/>
        </w:rPr>
        <w:t>Figura</w:t>
      </w:r>
      <w:r w:rsidR="0096489D" w:rsidRPr="00825E92">
        <w:rPr>
          <w:rFonts w:asciiTheme="minorBidi" w:hAnsiTheme="minorBidi" w:cstheme="minorBidi"/>
          <w:sz w:val="21"/>
          <w:szCs w:val="21"/>
          <w:lang w:bidi="pt-PT"/>
        </w:rPr>
        <w:t xml:space="preserve"> 9</w:t>
      </w:r>
      <w:r w:rsidRPr="00825E92">
        <w:rPr>
          <w:rFonts w:asciiTheme="minorBidi" w:hAnsiTheme="minorBidi" w:cstheme="minorBidi"/>
          <w:sz w:val="21"/>
          <w:szCs w:val="21"/>
        </w:rPr>
        <w:fldChar w:fldCharType="end"/>
      </w:r>
      <w:r w:rsidR="001F2CBB" w:rsidRPr="00825E92">
        <w:rPr>
          <w:rFonts w:asciiTheme="minorBidi" w:hAnsiTheme="minorBidi" w:cstheme="minorBidi"/>
          <w:sz w:val="21"/>
          <w:szCs w:val="21"/>
          <w:lang w:bidi="pt-PT"/>
        </w:rPr>
        <w:t xml:space="preserve"> ilustra que em 2017, a nível nacional, 65% da população teve acesso a instalações básicas para lavagem das mãos com sabão e água. A desigualdade entre as zonas urbanas e rurais em termos de prestação de serviços básicos é uma luta contínua. Isto é evidenciado pela diferença drástica no acesso aos serviços básicos de higiene (ou seja, ao acesso a instalações para lavagem das mãos e ao acesso a água e sabão) – 79% nas zonas urbanas contra apenas 40% nas zonas rurais. </w:t>
      </w:r>
    </w:p>
    <w:p w14:paraId="12BB2347" w14:textId="77777777" w:rsidR="00E57C20" w:rsidRDefault="00E37F22" w:rsidP="00907D7F">
      <w:pPr>
        <w:pStyle w:val="Caption"/>
        <w:spacing w:after="0"/>
        <w:ind w:left="-142"/>
        <w:jc w:val="both"/>
        <w:rPr>
          <w:rFonts w:asciiTheme="minorBidi" w:hAnsiTheme="minorBidi"/>
          <w:b/>
          <w:i w:val="0"/>
          <w:color w:val="auto"/>
        </w:rPr>
      </w:pPr>
      <w:r w:rsidRPr="003A739D">
        <w:rPr>
          <w:rFonts w:asciiTheme="minorBidi" w:hAnsiTheme="minorBidi"/>
          <w:noProof/>
          <w:lang w:val="en-US"/>
        </w:rPr>
        <mc:AlternateContent>
          <mc:Choice Requires="wpg">
            <w:drawing>
              <wp:inline distT="0" distB="0" distL="0" distR="0" wp14:anchorId="44AE27C0" wp14:editId="6837DCAF">
                <wp:extent cx="5731510" cy="2652395"/>
                <wp:effectExtent l="57150" t="19050" r="2540" b="14605"/>
                <wp:docPr id="68627" name="Grupare 68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1510" cy="2652395"/>
                          <a:chOff x="0" y="0"/>
                          <a:chExt cx="58095" cy="26885"/>
                        </a:xfrm>
                      </wpg:grpSpPr>
                      <pic:pic xmlns:pic="http://schemas.openxmlformats.org/drawingml/2006/picture">
                        <pic:nvPicPr>
                          <pic:cNvPr id="68628" name="Imagine 68647"/>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38" cy="26885"/>
                          </a:xfrm>
                          <a:prstGeom prst="rect">
                            <a:avLst/>
                          </a:prstGeom>
                          <a:noFill/>
                          <a:ln w="317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pic:spPr>
                      </pic:pic>
                      <wps:wsp>
                        <wps:cNvPr id="68629" name="Casetă text 68648"/>
                        <wps:cNvSpPr txBox="1">
                          <a:spLocks noChangeArrowheads="1"/>
                        </wps:cNvSpPr>
                        <wps:spPr bwMode="auto">
                          <a:xfrm>
                            <a:off x="4151" y="2105"/>
                            <a:ext cx="43929" cy="1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8DCAF8E" w14:textId="77777777" w:rsidR="00A1178B" w:rsidRPr="003D32D7" w:rsidRDefault="00A1178B" w:rsidP="00ED7ED6">
                              <w:pPr>
                                <w:spacing w:after="0" w:line="20" w:lineRule="atLeast"/>
                                <w:jc w:val="center"/>
                                <w:rPr>
                                  <w:rFonts w:asciiTheme="majorBidi" w:hAnsiTheme="majorBidi" w:cstheme="majorBidi"/>
                                  <w:b/>
                                  <w:bCs/>
                                  <w:sz w:val="16"/>
                                  <w:szCs w:val="16"/>
                                  <w:lang w:val="pt-BR"/>
                                </w:rPr>
                              </w:pPr>
                              <w:r w:rsidRPr="00E57C20">
                                <w:rPr>
                                  <w:b/>
                                  <w:sz w:val="16"/>
                                  <w:lang w:bidi="pt-PT"/>
                                </w:rPr>
                                <w:t>Dados sobre os Agregados Familiares - África do Sul - Níveis de Serviço</w:t>
                              </w:r>
                            </w:p>
                          </w:txbxContent>
                        </wps:txbx>
                        <wps:bodyPr rot="0" vert="horz" wrap="square" lIns="0" tIns="0" rIns="0" bIns="0" anchor="t" anchorCtr="0" upright="1">
                          <a:spAutoFit/>
                        </wps:bodyPr>
                      </wps:wsp>
                      <wps:wsp>
                        <wps:cNvPr id="68630" name="Casetă text 68649"/>
                        <wps:cNvSpPr txBox="1">
                          <a:spLocks noChangeArrowheads="1"/>
                        </wps:cNvSpPr>
                        <wps:spPr bwMode="auto">
                          <a:xfrm rot="16200000">
                            <a:off x="-499" y="12020"/>
                            <a:ext cx="6597" cy="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5022EE7" w14:textId="77777777" w:rsidR="00A1178B" w:rsidRPr="00E57C20" w:rsidRDefault="00A1178B" w:rsidP="00ED7ED6">
                              <w:pPr>
                                <w:spacing w:after="0" w:line="20" w:lineRule="atLeast"/>
                                <w:jc w:val="center"/>
                                <w:rPr>
                                  <w:rFonts w:asciiTheme="majorBidi" w:hAnsiTheme="majorBidi" w:cstheme="majorBidi"/>
                                  <w:sz w:val="12"/>
                                  <w:szCs w:val="12"/>
                                  <w:lang w:val="en-US"/>
                                </w:rPr>
                              </w:pPr>
                              <w:r w:rsidRPr="00E57C20">
                                <w:rPr>
                                  <w:sz w:val="12"/>
                                  <w:lang w:bidi="pt-PT"/>
                                </w:rPr>
                                <w:t>Cobertura (%)</w:t>
                              </w:r>
                            </w:p>
                          </w:txbxContent>
                        </wps:txbx>
                        <wps:bodyPr rot="0" vert="vert270" wrap="square" lIns="0" tIns="0" rIns="0" bIns="0" anchor="t" anchorCtr="0" upright="1">
                          <a:spAutoFit/>
                        </wps:bodyPr>
                      </wps:wsp>
                      <wps:wsp>
                        <wps:cNvPr id="68631" name="Casetă text 68650"/>
                        <wps:cNvSpPr txBox="1">
                          <a:spLocks noChangeArrowheads="1"/>
                        </wps:cNvSpPr>
                        <wps:spPr bwMode="auto">
                          <a:xfrm>
                            <a:off x="46851" y="4570"/>
                            <a:ext cx="11244" cy="10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A780FD5"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C000" w:themeColor="accent4"/>
                                  <w:sz w:val="12"/>
                                  <w:szCs w:val="18"/>
                                  <w:lang w:bidi="pt-PT"/>
                                </w:rPr>
                                <w:sym w:font="Wingdings 2" w:char="F098"/>
                              </w:r>
                              <w:r w:rsidRPr="0056212B">
                                <w:rPr>
                                  <w:b/>
                                  <w:color w:val="FFC000" w:themeColor="accent4"/>
                                  <w:sz w:val="12"/>
                                  <w:szCs w:val="18"/>
                                  <w:lang w:bidi="pt-PT"/>
                                </w:rPr>
                                <w:t xml:space="preserve"> </w:t>
                              </w:r>
                              <w:r w:rsidRPr="0056212B">
                                <w:rPr>
                                  <w:b/>
                                  <w:sz w:val="12"/>
                                  <w:szCs w:val="18"/>
                                  <w:lang w:bidi="pt-PT"/>
                                </w:rPr>
                                <w:t>Águas superficiais</w:t>
                              </w:r>
                            </w:p>
                            <w:p w14:paraId="4B043884"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D966" w:themeColor="accent4" w:themeTint="99"/>
                                  <w:sz w:val="12"/>
                                  <w:szCs w:val="18"/>
                                  <w:lang w:bidi="pt-PT"/>
                                </w:rPr>
                                <w:sym w:font="Wingdings 2" w:char="F098"/>
                              </w:r>
                              <w:r w:rsidRPr="0056212B">
                                <w:rPr>
                                  <w:b/>
                                  <w:color w:val="FFD966" w:themeColor="accent4" w:themeTint="99"/>
                                  <w:sz w:val="12"/>
                                  <w:szCs w:val="18"/>
                                  <w:lang w:bidi="pt-PT"/>
                                </w:rPr>
                                <w:t xml:space="preserve"> </w:t>
                              </w:r>
                              <w:r w:rsidRPr="0056212B">
                                <w:rPr>
                                  <w:b/>
                                  <w:sz w:val="12"/>
                                  <w:szCs w:val="18"/>
                                  <w:lang w:bidi="pt-PT"/>
                                </w:rPr>
                                <w:t>Não melhorado</w:t>
                              </w:r>
                            </w:p>
                            <w:p w14:paraId="7BF90D7F"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E599" w:themeColor="accent4" w:themeTint="66"/>
                                  <w:sz w:val="12"/>
                                  <w:szCs w:val="18"/>
                                  <w:lang w:bidi="pt-PT"/>
                                </w:rPr>
                                <w:sym w:font="Wingdings 2" w:char="F098"/>
                              </w:r>
                              <w:r w:rsidRPr="0056212B">
                                <w:rPr>
                                  <w:b/>
                                  <w:color w:val="FFE599" w:themeColor="accent4" w:themeTint="66"/>
                                  <w:sz w:val="12"/>
                                  <w:szCs w:val="18"/>
                                  <w:lang w:bidi="pt-PT"/>
                                </w:rPr>
                                <w:t xml:space="preserve"> </w:t>
                              </w:r>
                              <w:r w:rsidRPr="0056212B">
                                <w:rPr>
                                  <w:b/>
                                  <w:sz w:val="12"/>
                                  <w:szCs w:val="18"/>
                                  <w:lang w:bidi="pt-PT"/>
                                </w:rPr>
                                <w:t>Limitado</w:t>
                              </w:r>
                            </w:p>
                            <w:p w14:paraId="1C87B068"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3BB9DE"/>
                                  <w:sz w:val="12"/>
                                  <w:szCs w:val="18"/>
                                  <w:lang w:bidi="pt-PT"/>
                                </w:rPr>
                                <w:sym w:font="Wingdings 2" w:char="F098"/>
                              </w:r>
                              <w:r w:rsidRPr="0056212B">
                                <w:rPr>
                                  <w:b/>
                                  <w:color w:val="3BB9DE"/>
                                  <w:sz w:val="12"/>
                                  <w:szCs w:val="18"/>
                                  <w:lang w:bidi="pt-PT"/>
                                </w:rPr>
                                <w:t xml:space="preserve"> </w:t>
                              </w:r>
                              <w:r w:rsidRPr="0056212B">
                                <w:rPr>
                                  <w:b/>
                                  <w:sz w:val="12"/>
                                  <w:szCs w:val="18"/>
                                  <w:lang w:bidi="pt-PT"/>
                                </w:rPr>
                                <w:t>Básico</w:t>
                              </w:r>
                            </w:p>
                            <w:p w14:paraId="1C875595"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C000" w:themeColor="accent4"/>
                                  <w:sz w:val="12"/>
                                  <w:szCs w:val="18"/>
                                  <w:lang w:bidi="pt-PT"/>
                                </w:rPr>
                                <w:sym w:font="Wingdings 2" w:char="F098"/>
                              </w:r>
                              <w:r w:rsidRPr="0056212B">
                                <w:rPr>
                                  <w:b/>
                                  <w:color w:val="FFC000" w:themeColor="accent4"/>
                                  <w:sz w:val="12"/>
                                  <w:szCs w:val="18"/>
                                  <w:lang w:bidi="pt-PT"/>
                                </w:rPr>
                                <w:t xml:space="preserve"> </w:t>
                              </w:r>
                              <w:r w:rsidRPr="0056212B">
                                <w:rPr>
                                  <w:b/>
                                  <w:sz w:val="12"/>
                                  <w:szCs w:val="18"/>
                                  <w:lang w:bidi="pt-PT"/>
                                </w:rPr>
                                <w:t>Defecação a céu aberto</w:t>
                              </w:r>
                            </w:p>
                            <w:p w14:paraId="0EEAF9C4"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D966" w:themeColor="accent4" w:themeTint="99"/>
                                  <w:sz w:val="12"/>
                                  <w:szCs w:val="18"/>
                                  <w:lang w:bidi="pt-PT"/>
                                </w:rPr>
                                <w:sym w:font="Wingdings 2" w:char="F098"/>
                              </w:r>
                              <w:r w:rsidRPr="0056212B">
                                <w:rPr>
                                  <w:b/>
                                  <w:color w:val="FFD966" w:themeColor="accent4" w:themeTint="99"/>
                                  <w:sz w:val="12"/>
                                  <w:szCs w:val="18"/>
                                  <w:lang w:bidi="pt-PT"/>
                                </w:rPr>
                                <w:t xml:space="preserve"> </w:t>
                              </w:r>
                              <w:r w:rsidRPr="0056212B">
                                <w:rPr>
                                  <w:b/>
                                  <w:sz w:val="12"/>
                                  <w:szCs w:val="18"/>
                                  <w:lang w:bidi="pt-PT"/>
                                </w:rPr>
                                <w:t>Não melhorado</w:t>
                              </w:r>
                            </w:p>
                            <w:p w14:paraId="677C965D"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E599" w:themeColor="accent4" w:themeTint="66"/>
                                  <w:sz w:val="12"/>
                                  <w:szCs w:val="18"/>
                                  <w:lang w:bidi="pt-PT"/>
                                </w:rPr>
                                <w:sym w:font="Wingdings 2" w:char="F098"/>
                              </w:r>
                              <w:r w:rsidRPr="0056212B">
                                <w:rPr>
                                  <w:b/>
                                  <w:color w:val="FFE599" w:themeColor="accent4" w:themeTint="66"/>
                                  <w:sz w:val="12"/>
                                  <w:szCs w:val="18"/>
                                  <w:lang w:bidi="pt-PT"/>
                                </w:rPr>
                                <w:t xml:space="preserve"> </w:t>
                              </w:r>
                              <w:r w:rsidRPr="0056212B">
                                <w:rPr>
                                  <w:b/>
                                  <w:sz w:val="12"/>
                                  <w:szCs w:val="18"/>
                                  <w:lang w:bidi="pt-PT"/>
                                </w:rPr>
                                <w:t>Limitado</w:t>
                              </w:r>
                            </w:p>
                            <w:p w14:paraId="31A15689"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00B050"/>
                                  <w:sz w:val="12"/>
                                  <w:szCs w:val="18"/>
                                  <w:lang w:bidi="pt-PT"/>
                                </w:rPr>
                                <w:sym w:font="Wingdings 2" w:char="F098"/>
                              </w:r>
                              <w:r w:rsidRPr="0056212B">
                                <w:rPr>
                                  <w:b/>
                                  <w:color w:val="00B050"/>
                                  <w:sz w:val="12"/>
                                  <w:szCs w:val="18"/>
                                  <w:lang w:bidi="pt-PT"/>
                                </w:rPr>
                                <w:t xml:space="preserve"> </w:t>
                              </w:r>
                              <w:r w:rsidRPr="0056212B">
                                <w:rPr>
                                  <w:b/>
                                  <w:sz w:val="12"/>
                                  <w:szCs w:val="18"/>
                                  <w:lang w:bidi="pt-PT"/>
                                </w:rPr>
                                <w:t>Básico</w:t>
                              </w:r>
                            </w:p>
                            <w:p w14:paraId="15819D10"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C000" w:themeColor="accent4"/>
                                  <w:sz w:val="12"/>
                                  <w:szCs w:val="18"/>
                                  <w:lang w:bidi="pt-PT"/>
                                </w:rPr>
                                <w:sym w:font="Wingdings 2" w:char="F098"/>
                              </w:r>
                              <w:r w:rsidRPr="0056212B">
                                <w:rPr>
                                  <w:b/>
                                  <w:color w:val="FFC000" w:themeColor="accent4"/>
                                  <w:sz w:val="12"/>
                                  <w:szCs w:val="18"/>
                                  <w:lang w:bidi="pt-PT"/>
                                </w:rPr>
                                <w:t xml:space="preserve"> </w:t>
                              </w:r>
                              <w:r w:rsidRPr="0056212B">
                                <w:rPr>
                                  <w:b/>
                                  <w:sz w:val="12"/>
                                  <w:szCs w:val="18"/>
                                  <w:lang w:bidi="pt-PT"/>
                                </w:rPr>
                                <w:t>Sem instalação</w:t>
                              </w:r>
                            </w:p>
                            <w:p w14:paraId="287339BE"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E599" w:themeColor="accent4" w:themeTint="66"/>
                                  <w:sz w:val="12"/>
                                  <w:szCs w:val="18"/>
                                  <w:lang w:bidi="pt-PT"/>
                                </w:rPr>
                                <w:sym w:font="Wingdings 2" w:char="F098"/>
                              </w:r>
                              <w:r w:rsidRPr="0056212B">
                                <w:rPr>
                                  <w:b/>
                                  <w:color w:val="FFE599" w:themeColor="accent4" w:themeTint="66"/>
                                  <w:sz w:val="12"/>
                                  <w:szCs w:val="18"/>
                                  <w:lang w:bidi="pt-PT"/>
                                </w:rPr>
                                <w:t xml:space="preserve"> </w:t>
                              </w:r>
                              <w:r w:rsidRPr="0056212B">
                                <w:rPr>
                                  <w:b/>
                                  <w:sz w:val="12"/>
                                  <w:szCs w:val="18"/>
                                  <w:lang w:bidi="pt-PT"/>
                                </w:rPr>
                                <w:t>Limitado</w:t>
                              </w:r>
                            </w:p>
                            <w:p w14:paraId="677AFA13"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7030A0"/>
                                  <w:sz w:val="12"/>
                                  <w:szCs w:val="18"/>
                                  <w:lang w:bidi="pt-PT"/>
                                </w:rPr>
                                <w:sym w:font="Wingdings 2" w:char="F098"/>
                              </w:r>
                              <w:r w:rsidRPr="0056212B">
                                <w:rPr>
                                  <w:b/>
                                  <w:color w:val="7030A0"/>
                                  <w:sz w:val="12"/>
                                  <w:szCs w:val="18"/>
                                  <w:lang w:bidi="pt-PT"/>
                                </w:rPr>
                                <w:t xml:space="preserve"> </w:t>
                              </w:r>
                              <w:r w:rsidRPr="0056212B">
                                <w:rPr>
                                  <w:b/>
                                  <w:sz w:val="12"/>
                                  <w:szCs w:val="18"/>
                                  <w:lang w:bidi="pt-PT"/>
                                </w:rPr>
                                <w:t>Básico</w:t>
                              </w:r>
                            </w:p>
                          </w:txbxContent>
                        </wps:txbx>
                        <wps:bodyPr rot="0" vert="horz" wrap="square" lIns="0" tIns="0" rIns="0" bIns="0" anchor="t" anchorCtr="0" upright="1">
                          <a:spAutoFit/>
                        </wps:bodyPr>
                      </wps:wsp>
                      <wps:wsp>
                        <wps:cNvPr id="68637" name="Casetă text 68651"/>
                        <wps:cNvSpPr txBox="1">
                          <a:spLocks noChangeArrowheads="1"/>
                        </wps:cNvSpPr>
                        <wps:spPr bwMode="auto">
                          <a:xfrm>
                            <a:off x="5638" y="20423"/>
                            <a:ext cx="41206" cy="5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1"/>
                                <w:gridCol w:w="1266"/>
                                <w:gridCol w:w="1285"/>
                                <w:gridCol w:w="1259"/>
                                <w:gridCol w:w="1291"/>
                              </w:tblGrid>
                              <w:tr w:rsidR="00A1178B" w14:paraId="355472ED" w14:textId="77777777" w:rsidTr="00ED7ED6">
                                <w:trPr>
                                  <w:trHeight w:val="283"/>
                                </w:trPr>
                                <w:tc>
                                  <w:tcPr>
                                    <w:tcW w:w="1010" w:type="pct"/>
                                    <w:vAlign w:val="center"/>
                                  </w:tcPr>
                                  <w:p w14:paraId="5682C683" w14:textId="77777777" w:rsidR="00A1178B" w:rsidRPr="00907D7F" w:rsidRDefault="00A1178B" w:rsidP="00ED55AA">
                                    <w:pPr>
                                      <w:spacing w:after="0" w:line="113" w:lineRule="exact"/>
                                      <w:jc w:val="center"/>
                                      <w:textAlignment w:val="baseline"/>
                                      <w:rPr>
                                        <w:rFonts w:asciiTheme="majorBidi" w:eastAsia="Verdana" w:hAnsiTheme="majorBidi" w:cstheme="majorBidi"/>
                                        <w:color w:val="000000"/>
                                        <w:sz w:val="14"/>
                                        <w:szCs w:val="28"/>
                                      </w:rPr>
                                    </w:pPr>
                                    <w:r w:rsidRPr="00907D7F">
                                      <w:rPr>
                                        <w:sz w:val="14"/>
                                        <w:szCs w:val="28"/>
                                        <w:lang w:bidi="pt-PT"/>
                                      </w:rPr>
                                      <w:t>2000</w:t>
                                    </w:r>
                                  </w:p>
                                </w:tc>
                                <w:tc>
                                  <w:tcPr>
                                    <w:tcW w:w="990" w:type="pct"/>
                                    <w:vAlign w:val="center"/>
                                  </w:tcPr>
                                  <w:p w14:paraId="720665AE" w14:textId="77777777" w:rsidR="00A1178B" w:rsidRPr="00907D7F" w:rsidRDefault="00A1178B" w:rsidP="00ED55AA">
                                    <w:pPr>
                                      <w:spacing w:after="0" w:line="113" w:lineRule="exact"/>
                                      <w:jc w:val="center"/>
                                      <w:textAlignment w:val="baseline"/>
                                      <w:rPr>
                                        <w:rFonts w:asciiTheme="majorBidi" w:eastAsia="Verdana" w:hAnsiTheme="majorBidi" w:cstheme="majorBidi"/>
                                        <w:color w:val="000000"/>
                                        <w:sz w:val="14"/>
                                        <w:szCs w:val="28"/>
                                      </w:rPr>
                                    </w:pPr>
                                    <w:r w:rsidRPr="00907D7F">
                                      <w:rPr>
                                        <w:sz w:val="14"/>
                                        <w:szCs w:val="28"/>
                                        <w:lang w:bidi="pt-PT"/>
                                      </w:rPr>
                                      <w:t>2017</w:t>
                                    </w:r>
                                  </w:p>
                                </w:tc>
                                <w:tc>
                                  <w:tcPr>
                                    <w:tcW w:w="1005" w:type="pct"/>
                                    <w:vAlign w:val="center"/>
                                  </w:tcPr>
                                  <w:p w14:paraId="7A77B919" w14:textId="77777777" w:rsidR="00A1178B" w:rsidRPr="00907D7F" w:rsidRDefault="00A1178B" w:rsidP="00ED55AA">
                                    <w:pPr>
                                      <w:spacing w:after="0" w:line="113" w:lineRule="exact"/>
                                      <w:jc w:val="center"/>
                                      <w:textAlignment w:val="baseline"/>
                                      <w:rPr>
                                        <w:rFonts w:asciiTheme="majorBidi" w:eastAsia="Verdana" w:hAnsiTheme="majorBidi" w:cstheme="majorBidi"/>
                                        <w:color w:val="000000"/>
                                        <w:sz w:val="14"/>
                                        <w:szCs w:val="28"/>
                                      </w:rPr>
                                    </w:pPr>
                                    <w:r w:rsidRPr="00907D7F">
                                      <w:rPr>
                                        <w:sz w:val="14"/>
                                        <w:szCs w:val="28"/>
                                        <w:lang w:bidi="pt-PT"/>
                                      </w:rPr>
                                      <w:t>2000</w:t>
                                    </w:r>
                                  </w:p>
                                </w:tc>
                                <w:tc>
                                  <w:tcPr>
                                    <w:tcW w:w="985" w:type="pct"/>
                                    <w:vAlign w:val="center"/>
                                  </w:tcPr>
                                  <w:p w14:paraId="5E04DBB5" w14:textId="77777777" w:rsidR="00A1178B" w:rsidRPr="00907D7F" w:rsidRDefault="00A1178B" w:rsidP="00ED55AA">
                                    <w:pPr>
                                      <w:spacing w:after="0" w:line="113" w:lineRule="exact"/>
                                      <w:jc w:val="center"/>
                                      <w:textAlignment w:val="baseline"/>
                                      <w:rPr>
                                        <w:rFonts w:asciiTheme="majorBidi" w:eastAsia="Verdana" w:hAnsiTheme="majorBidi" w:cstheme="majorBidi"/>
                                        <w:color w:val="000000"/>
                                        <w:sz w:val="14"/>
                                        <w:szCs w:val="28"/>
                                      </w:rPr>
                                    </w:pPr>
                                    <w:r w:rsidRPr="00907D7F">
                                      <w:rPr>
                                        <w:sz w:val="14"/>
                                        <w:szCs w:val="28"/>
                                        <w:lang w:bidi="pt-PT"/>
                                      </w:rPr>
                                      <w:t>2017</w:t>
                                    </w:r>
                                  </w:p>
                                </w:tc>
                                <w:tc>
                                  <w:tcPr>
                                    <w:tcW w:w="1010" w:type="pct"/>
                                    <w:vAlign w:val="center"/>
                                  </w:tcPr>
                                  <w:p w14:paraId="7B6D90AF" w14:textId="77777777" w:rsidR="00A1178B" w:rsidRPr="00907D7F" w:rsidRDefault="00A1178B" w:rsidP="00ED55AA">
                                    <w:pPr>
                                      <w:spacing w:after="0" w:line="113" w:lineRule="exact"/>
                                      <w:jc w:val="center"/>
                                      <w:textAlignment w:val="baseline"/>
                                      <w:rPr>
                                        <w:rFonts w:asciiTheme="majorBidi" w:eastAsia="Verdana" w:hAnsiTheme="majorBidi" w:cstheme="majorBidi"/>
                                        <w:color w:val="000000"/>
                                        <w:sz w:val="14"/>
                                        <w:szCs w:val="28"/>
                                      </w:rPr>
                                    </w:pPr>
                                    <w:r w:rsidRPr="00907D7F">
                                      <w:rPr>
                                        <w:sz w:val="14"/>
                                        <w:szCs w:val="28"/>
                                        <w:lang w:bidi="pt-PT"/>
                                      </w:rPr>
                                      <w:t>2017</w:t>
                                    </w:r>
                                  </w:p>
                                </w:tc>
                              </w:tr>
                              <w:tr w:rsidR="00A1178B" w14:paraId="131FE41A" w14:textId="77777777" w:rsidTr="00ED7ED6">
                                <w:trPr>
                                  <w:trHeight w:val="283"/>
                                </w:trPr>
                                <w:tc>
                                  <w:tcPr>
                                    <w:tcW w:w="2000" w:type="pct"/>
                                    <w:gridSpan w:val="2"/>
                                    <w:vAlign w:val="center"/>
                                  </w:tcPr>
                                  <w:p w14:paraId="03C9B090" w14:textId="77777777" w:rsidR="00A1178B" w:rsidRPr="00907D7F" w:rsidRDefault="00A1178B" w:rsidP="00ED55AA">
                                    <w:pPr>
                                      <w:spacing w:after="0" w:line="114" w:lineRule="exact"/>
                                      <w:jc w:val="center"/>
                                      <w:textAlignment w:val="baseline"/>
                                      <w:rPr>
                                        <w:rFonts w:asciiTheme="majorBidi" w:eastAsia="Verdana" w:hAnsiTheme="majorBidi" w:cstheme="majorBidi"/>
                                        <w:color w:val="000000"/>
                                        <w:sz w:val="14"/>
                                        <w:szCs w:val="28"/>
                                      </w:rPr>
                                    </w:pPr>
                                    <w:r w:rsidRPr="00907D7F">
                                      <w:rPr>
                                        <w:sz w:val="14"/>
                                        <w:szCs w:val="28"/>
                                        <w:lang w:bidi="pt-PT"/>
                                      </w:rPr>
                                      <w:t>Água Potável</w:t>
                                    </w:r>
                                  </w:p>
                                </w:tc>
                                <w:tc>
                                  <w:tcPr>
                                    <w:tcW w:w="1990" w:type="pct"/>
                                    <w:gridSpan w:val="2"/>
                                    <w:vAlign w:val="center"/>
                                  </w:tcPr>
                                  <w:p w14:paraId="6B873C35" w14:textId="77777777" w:rsidR="00A1178B" w:rsidRPr="00907D7F" w:rsidRDefault="00A1178B" w:rsidP="00ED55AA">
                                    <w:pPr>
                                      <w:spacing w:after="0" w:line="113" w:lineRule="exact"/>
                                      <w:jc w:val="center"/>
                                      <w:textAlignment w:val="baseline"/>
                                      <w:rPr>
                                        <w:rFonts w:asciiTheme="majorBidi" w:eastAsia="Verdana" w:hAnsiTheme="majorBidi" w:cstheme="majorBidi"/>
                                        <w:color w:val="000000"/>
                                        <w:sz w:val="14"/>
                                        <w:szCs w:val="28"/>
                                      </w:rPr>
                                    </w:pPr>
                                    <w:r w:rsidRPr="00907D7F">
                                      <w:rPr>
                                        <w:sz w:val="14"/>
                                        <w:szCs w:val="28"/>
                                        <w:lang w:bidi="pt-PT"/>
                                      </w:rPr>
                                      <w:t>Saneamento</w:t>
                                    </w:r>
                                  </w:p>
                                </w:tc>
                                <w:tc>
                                  <w:tcPr>
                                    <w:tcW w:w="1010" w:type="pct"/>
                                    <w:vAlign w:val="center"/>
                                  </w:tcPr>
                                  <w:p w14:paraId="3E1DAA6D" w14:textId="77777777" w:rsidR="00A1178B" w:rsidRPr="00907D7F" w:rsidRDefault="00A1178B" w:rsidP="00ED55AA">
                                    <w:pPr>
                                      <w:spacing w:after="0"/>
                                      <w:jc w:val="center"/>
                                      <w:textAlignment w:val="baseline"/>
                                      <w:rPr>
                                        <w:rFonts w:asciiTheme="majorBidi" w:eastAsia="Verdana" w:hAnsiTheme="majorBidi" w:cstheme="majorBidi"/>
                                        <w:color w:val="000000"/>
                                        <w:sz w:val="14"/>
                                        <w:szCs w:val="28"/>
                                        <w:lang w:val="ro-RO"/>
                                      </w:rPr>
                                    </w:pPr>
                                    <w:r w:rsidRPr="00907D7F">
                                      <w:rPr>
                                        <w:sz w:val="14"/>
                                        <w:szCs w:val="28"/>
                                        <w:lang w:bidi="pt-PT"/>
                                      </w:rPr>
                                      <w:t>Higiene</w:t>
                                    </w:r>
                                  </w:p>
                                </w:tc>
                              </w:tr>
                            </w:tbl>
                            <w:p w14:paraId="497E7E61" w14:textId="77777777" w:rsidR="00A1178B" w:rsidRPr="00E57C20" w:rsidRDefault="00A1178B" w:rsidP="00ED7ED6">
                              <w:pPr>
                                <w:spacing w:after="0" w:line="20" w:lineRule="atLeast"/>
                                <w:jc w:val="center"/>
                                <w:rPr>
                                  <w:rFonts w:asciiTheme="majorBidi" w:hAnsiTheme="majorBidi" w:cstheme="majorBidi"/>
                                  <w:b/>
                                  <w:bCs/>
                                  <w:sz w:val="16"/>
                                  <w:szCs w:val="16"/>
                                  <w:lang w:val="en-US"/>
                                </w:rPr>
                              </w:pPr>
                            </w:p>
                          </w:txbxContent>
                        </wps:txbx>
                        <wps:bodyPr rot="0" vert="horz" wrap="square" lIns="0" tIns="0" rIns="0" bIns="0" anchor="t" anchorCtr="0" upright="1">
                          <a:spAutoFit/>
                        </wps:bodyPr>
                      </wps:wsp>
                    </wpg:wgp>
                  </a:graphicData>
                </a:graphic>
              </wp:inline>
            </w:drawing>
          </mc:Choice>
          <mc:Fallback>
            <w:pict>
              <v:group w14:anchorId="44AE27C0" id="Grupare 68652" o:spid="_x0000_s1109" style="width:451.3pt;height:208.85pt;mso-position-horizontal-relative:char;mso-position-vertical-relative:line" coordsize="58095,26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QetFB6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g9aKD1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N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">
                <v:shape id="Imagine 68647" o:spid="_x0000_s1110" type="#_x0000_t75" style="position:absolute;width:56438;height:2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" stroked="t" strokecolor="black [3213]" strokeweight=".25pt">
                  <v:imagedata r:id="rId35" o:title=""/>
                  <v:path arrowok="t"/>
                </v:shape>
                <v:shape id="Casetă text 68648" o:spid="_x0000_s1111" type="#_x0000_t202" style="position:absolute;left:4151;top:2105;width:43929;height:1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" filled="f" stroked="f" strokeweight=".5pt">
                  <v:textbox style="mso-fit-shape-to-text:t" inset="0,0,0,0">
                    <w:txbxContent>
                      <w:p w14:paraId="08DCAF8E" w14:textId="77777777" w:rsidR="00A1178B" w:rsidRPr="003D32D7" w:rsidRDefault="00A1178B" w:rsidP="00ED7ED6">
                        <w:pPr>
                          <w:spacing w:after="0" w:line="20" w:lineRule="atLeast"/>
                          <w:jc w:val="center"/>
                          <w:rPr>
                            <w:rFonts w:asciiTheme="majorBidi" w:hAnsiTheme="majorBidi" w:cstheme="majorBidi"/>
                            <w:b/>
                            <w:bCs/>
                            <w:sz w:val="16"/>
                            <w:szCs w:val="16"/>
                            <w:lang w:val="pt-BR"/>
                          </w:rPr>
                        </w:pPr>
                        <w:r w:rsidRPr="00E57C20">
                          <w:rPr>
                            <w:b/>
                            <w:sz w:val="16"/>
                            <w:lang w:bidi="pt-PT"/>
                          </w:rPr>
                          <w:t>Dados sobre os Agregados Familiares - África do Sul - Níveis de Serviço</w:t>
                        </w:r>
                      </w:p>
                    </w:txbxContent>
                  </v:textbox>
                </v:shape>
                <v:shape id="Casetă text 68649" o:spid="_x0000_s1112" type="#_x0000_t202" style="position:absolute;left:-499;top:12020;width:6597;height:94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" filled="f" stroked="f" strokeweight=".5pt">
                  <v:textbox style="layout-flow:vertical;mso-layout-flow-alt:bottom-to-top;mso-fit-shape-to-text:t" inset="0,0,0,0">
                    <w:txbxContent>
                      <w:p w14:paraId="75022EE7" w14:textId="77777777" w:rsidR="00A1178B" w:rsidRPr="00E57C20" w:rsidRDefault="00A1178B" w:rsidP="00ED7ED6">
                        <w:pPr>
                          <w:spacing w:after="0" w:line="20" w:lineRule="atLeast"/>
                          <w:jc w:val="center"/>
                          <w:rPr>
                            <w:rFonts w:asciiTheme="majorBidi" w:hAnsiTheme="majorBidi" w:cstheme="majorBidi"/>
                            <w:sz w:val="12"/>
                            <w:szCs w:val="12"/>
                            <w:lang w:val="en-US"/>
                          </w:rPr>
                        </w:pPr>
                        <w:r w:rsidRPr="00E57C20">
                          <w:rPr>
                            <w:sz w:val="12"/>
                            <w:lang w:bidi="pt-PT"/>
                          </w:rPr>
                          <w:t>Cobertura (%)</w:t>
                        </w:r>
                      </w:p>
                    </w:txbxContent>
                  </v:textbox>
                </v:shape>
                <v:shape id="Casetă text 68650" o:spid="_x0000_s1113" type="#_x0000_t202" style="position:absolute;left:46851;top:4570;width:11244;height:10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" filled="f" stroked="f" strokeweight=".5pt">
                  <v:textbox style="mso-fit-shape-to-text:t" inset="0,0,0,0">
                    <w:txbxContent>
                      <w:p w14:paraId="5A780FD5"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C000" w:themeColor="accent4"/>
                            <w:sz w:val="12"/>
                            <w:szCs w:val="18"/>
                            <w:lang w:bidi="pt-PT"/>
                          </w:rPr>
                          <w:sym w:font="Wingdings 2" w:char="F098"/>
                        </w:r>
                        <w:r w:rsidRPr="0056212B">
                          <w:rPr>
                            <w:b/>
                            <w:color w:val="FFC000" w:themeColor="accent4"/>
                            <w:sz w:val="12"/>
                            <w:szCs w:val="18"/>
                            <w:lang w:bidi="pt-PT"/>
                          </w:rPr>
                          <w:t xml:space="preserve"> </w:t>
                        </w:r>
                        <w:r w:rsidRPr="0056212B">
                          <w:rPr>
                            <w:b/>
                            <w:sz w:val="12"/>
                            <w:szCs w:val="18"/>
                            <w:lang w:bidi="pt-PT"/>
                          </w:rPr>
                          <w:t>Águas superficiais</w:t>
                        </w:r>
                      </w:p>
                      <w:p w14:paraId="4B043884"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D966" w:themeColor="accent4" w:themeTint="99"/>
                            <w:sz w:val="12"/>
                            <w:szCs w:val="18"/>
                            <w:lang w:bidi="pt-PT"/>
                          </w:rPr>
                          <w:sym w:font="Wingdings 2" w:char="F098"/>
                        </w:r>
                        <w:r w:rsidRPr="0056212B">
                          <w:rPr>
                            <w:b/>
                            <w:color w:val="FFD966" w:themeColor="accent4" w:themeTint="99"/>
                            <w:sz w:val="12"/>
                            <w:szCs w:val="18"/>
                            <w:lang w:bidi="pt-PT"/>
                          </w:rPr>
                          <w:t xml:space="preserve"> </w:t>
                        </w:r>
                        <w:r w:rsidRPr="0056212B">
                          <w:rPr>
                            <w:b/>
                            <w:sz w:val="12"/>
                            <w:szCs w:val="18"/>
                            <w:lang w:bidi="pt-PT"/>
                          </w:rPr>
                          <w:t>Não melhorado</w:t>
                        </w:r>
                      </w:p>
                      <w:p w14:paraId="7BF90D7F"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E599" w:themeColor="accent4" w:themeTint="66"/>
                            <w:sz w:val="12"/>
                            <w:szCs w:val="18"/>
                            <w:lang w:bidi="pt-PT"/>
                          </w:rPr>
                          <w:sym w:font="Wingdings 2" w:char="F098"/>
                        </w:r>
                        <w:r w:rsidRPr="0056212B">
                          <w:rPr>
                            <w:b/>
                            <w:color w:val="FFE599" w:themeColor="accent4" w:themeTint="66"/>
                            <w:sz w:val="12"/>
                            <w:szCs w:val="18"/>
                            <w:lang w:bidi="pt-PT"/>
                          </w:rPr>
                          <w:t xml:space="preserve"> </w:t>
                        </w:r>
                        <w:r w:rsidRPr="0056212B">
                          <w:rPr>
                            <w:b/>
                            <w:sz w:val="12"/>
                            <w:szCs w:val="18"/>
                            <w:lang w:bidi="pt-PT"/>
                          </w:rPr>
                          <w:t>Limitado</w:t>
                        </w:r>
                      </w:p>
                      <w:p w14:paraId="1C87B068"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3BB9DE"/>
                            <w:sz w:val="12"/>
                            <w:szCs w:val="18"/>
                            <w:lang w:bidi="pt-PT"/>
                          </w:rPr>
                          <w:sym w:font="Wingdings 2" w:char="F098"/>
                        </w:r>
                        <w:r w:rsidRPr="0056212B">
                          <w:rPr>
                            <w:b/>
                            <w:color w:val="3BB9DE"/>
                            <w:sz w:val="12"/>
                            <w:szCs w:val="18"/>
                            <w:lang w:bidi="pt-PT"/>
                          </w:rPr>
                          <w:t xml:space="preserve"> </w:t>
                        </w:r>
                        <w:r w:rsidRPr="0056212B">
                          <w:rPr>
                            <w:b/>
                            <w:sz w:val="12"/>
                            <w:szCs w:val="18"/>
                            <w:lang w:bidi="pt-PT"/>
                          </w:rPr>
                          <w:t>Básico</w:t>
                        </w:r>
                      </w:p>
                      <w:p w14:paraId="1C875595"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C000" w:themeColor="accent4"/>
                            <w:sz w:val="12"/>
                            <w:szCs w:val="18"/>
                            <w:lang w:bidi="pt-PT"/>
                          </w:rPr>
                          <w:sym w:font="Wingdings 2" w:char="F098"/>
                        </w:r>
                        <w:r w:rsidRPr="0056212B">
                          <w:rPr>
                            <w:b/>
                            <w:color w:val="FFC000" w:themeColor="accent4"/>
                            <w:sz w:val="12"/>
                            <w:szCs w:val="18"/>
                            <w:lang w:bidi="pt-PT"/>
                          </w:rPr>
                          <w:t xml:space="preserve"> </w:t>
                        </w:r>
                        <w:r w:rsidRPr="0056212B">
                          <w:rPr>
                            <w:b/>
                            <w:sz w:val="12"/>
                            <w:szCs w:val="18"/>
                            <w:lang w:bidi="pt-PT"/>
                          </w:rPr>
                          <w:t>Defecação a céu aberto</w:t>
                        </w:r>
                      </w:p>
                      <w:p w14:paraId="0EEAF9C4"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D966" w:themeColor="accent4" w:themeTint="99"/>
                            <w:sz w:val="12"/>
                            <w:szCs w:val="18"/>
                            <w:lang w:bidi="pt-PT"/>
                          </w:rPr>
                          <w:sym w:font="Wingdings 2" w:char="F098"/>
                        </w:r>
                        <w:r w:rsidRPr="0056212B">
                          <w:rPr>
                            <w:b/>
                            <w:color w:val="FFD966" w:themeColor="accent4" w:themeTint="99"/>
                            <w:sz w:val="12"/>
                            <w:szCs w:val="18"/>
                            <w:lang w:bidi="pt-PT"/>
                          </w:rPr>
                          <w:t xml:space="preserve"> </w:t>
                        </w:r>
                        <w:r w:rsidRPr="0056212B">
                          <w:rPr>
                            <w:b/>
                            <w:sz w:val="12"/>
                            <w:szCs w:val="18"/>
                            <w:lang w:bidi="pt-PT"/>
                          </w:rPr>
                          <w:t>Não melhorado</w:t>
                        </w:r>
                      </w:p>
                      <w:p w14:paraId="677C965D"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E599" w:themeColor="accent4" w:themeTint="66"/>
                            <w:sz w:val="12"/>
                            <w:szCs w:val="18"/>
                            <w:lang w:bidi="pt-PT"/>
                          </w:rPr>
                          <w:sym w:font="Wingdings 2" w:char="F098"/>
                        </w:r>
                        <w:r w:rsidRPr="0056212B">
                          <w:rPr>
                            <w:b/>
                            <w:color w:val="FFE599" w:themeColor="accent4" w:themeTint="66"/>
                            <w:sz w:val="12"/>
                            <w:szCs w:val="18"/>
                            <w:lang w:bidi="pt-PT"/>
                          </w:rPr>
                          <w:t xml:space="preserve"> </w:t>
                        </w:r>
                        <w:r w:rsidRPr="0056212B">
                          <w:rPr>
                            <w:b/>
                            <w:sz w:val="12"/>
                            <w:szCs w:val="18"/>
                            <w:lang w:bidi="pt-PT"/>
                          </w:rPr>
                          <w:t>Limitado</w:t>
                        </w:r>
                      </w:p>
                      <w:p w14:paraId="31A15689"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00B050"/>
                            <w:sz w:val="12"/>
                            <w:szCs w:val="18"/>
                            <w:lang w:bidi="pt-PT"/>
                          </w:rPr>
                          <w:sym w:font="Wingdings 2" w:char="F098"/>
                        </w:r>
                        <w:r w:rsidRPr="0056212B">
                          <w:rPr>
                            <w:b/>
                            <w:color w:val="00B050"/>
                            <w:sz w:val="12"/>
                            <w:szCs w:val="18"/>
                            <w:lang w:bidi="pt-PT"/>
                          </w:rPr>
                          <w:t xml:space="preserve"> </w:t>
                        </w:r>
                        <w:r w:rsidRPr="0056212B">
                          <w:rPr>
                            <w:b/>
                            <w:sz w:val="12"/>
                            <w:szCs w:val="18"/>
                            <w:lang w:bidi="pt-PT"/>
                          </w:rPr>
                          <w:t>Básico</w:t>
                        </w:r>
                      </w:p>
                      <w:p w14:paraId="15819D10"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C000" w:themeColor="accent4"/>
                            <w:sz w:val="12"/>
                            <w:szCs w:val="18"/>
                            <w:lang w:bidi="pt-PT"/>
                          </w:rPr>
                          <w:sym w:font="Wingdings 2" w:char="F098"/>
                        </w:r>
                        <w:r w:rsidRPr="0056212B">
                          <w:rPr>
                            <w:b/>
                            <w:color w:val="FFC000" w:themeColor="accent4"/>
                            <w:sz w:val="12"/>
                            <w:szCs w:val="18"/>
                            <w:lang w:bidi="pt-PT"/>
                          </w:rPr>
                          <w:t xml:space="preserve"> </w:t>
                        </w:r>
                        <w:r w:rsidRPr="0056212B">
                          <w:rPr>
                            <w:b/>
                            <w:sz w:val="12"/>
                            <w:szCs w:val="18"/>
                            <w:lang w:bidi="pt-PT"/>
                          </w:rPr>
                          <w:t>Sem instalação</w:t>
                        </w:r>
                      </w:p>
                      <w:p w14:paraId="287339BE"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FFE599" w:themeColor="accent4" w:themeTint="66"/>
                            <w:sz w:val="12"/>
                            <w:szCs w:val="18"/>
                            <w:lang w:bidi="pt-PT"/>
                          </w:rPr>
                          <w:sym w:font="Wingdings 2" w:char="F098"/>
                        </w:r>
                        <w:r w:rsidRPr="0056212B">
                          <w:rPr>
                            <w:b/>
                            <w:color w:val="FFE599" w:themeColor="accent4" w:themeTint="66"/>
                            <w:sz w:val="12"/>
                            <w:szCs w:val="18"/>
                            <w:lang w:bidi="pt-PT"/>
                          </w:rPr>
                          <w:t xml:space="preserve"> </w:t>
                        </w:r>
                        <w:r w:rsidRPr="0056212B">
                          <w:rPr>
                            <w:b/>
                            <w:sz w:val="12"/>
                            <w:szCs w:val="18"/>
                            <w:lang w:bidi="pt-PT"/>
                          </w:rPr>
                          <w:t>Limitado</w:t>
                        </w:r>
                      </w:p>
                      <w:p w14:paraId="677AFA13" w14:textId="77777777" w:rsidR="00A1178B" w:rsidRPr="0056212B" w:rsidRDefault="00A1178B" w:rsidP="00ED7ED6">
                        <w:pPr>
                          <w:spacing w:after="0" w:line="20" w:lineRule="atLeast"/>
                          <w:rPr>
                            <w:rFonts w:asciiTheme="majorBidi" w:hAnsiTheme="majorBidi" w:cstheme="majorBidi"/>
                            <w:b/>
                            <w:bCs/>
                            <w:sz w:val="12"/>
                            <w:szCs w:val="12"/>
                            <w:lang w:val="pt-BR"/>
                          </w:rPr>
                        </w:pPr>
                        <w:r w:rsidRPr="0056212B">
                          <w:rPr>
                            <w:b/>
                            <w:color w:val="7030A0"/>
                            <w:sz w:val="12"/>
                            <w:szCs w:val="18"/>
                            <w:lang w:bidi="pt-PT"/>
                          </w:rPr>
                          <w:sym w:font="Wingdings 2" w:char="F098"/>
                        </w:r>
                        <w:r w:rsidRPr="0056212B">
                          <w:rPr>
                            <w:b/>
                            <w:color w:val="7030A0"/>
                            <w:sz w:val="12"/>
                            <w:szCs w:val="18"/>
                            <w:lang w:bidi="pt-PT"/>
                          </w:rPr>
                          <w:t xml:space="preserve"> </w:t>
                        </w:r>
                        <w:r w:rsidRPr="0056212B">
                          <w:rPr>
                            <w:b/>
                            <w:sz w:val="12"/>
                            <w:szCs w:val="18"/>
                            <w:lang w:bidi="pt-PT"/>
                          </w:rPr>
                          <w:t>Básico</w:t>
                        </w:r>
                      </w:p>
                    </w:txbxContent>
                  </v:textbox>
                </v:shape>
                <v:shape id="Casetă text 68651" o:spid="_x0000_s1114" type="#_x0000_t202" style="position:absolute;left:5638;top:20423;width:41206;height:5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" filled="f" stroked="f" strokeweight=".5pt">
                  <v:textbox style="mso-fit-shape-to-text:t" inset="0,0,0,0">
                    <w:txbxContent>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91"/>
                          <w:gridCol w:w="1266"/>
                          <w:gridCol w:w="1285"/>
                          <w:gridCol w:w="1259"/>
                          <w:gridCol w:w="1291"/>
                        </w:tblGrid>
                        <w:tr w:rsidR="00A1178B" w14:paraId="355472ED" w14:textId="77777777" w:rsidTr="00ED7ED6">
                          <w:trPr>
                            <w:trHeight w:val="283"/>
                          </w:trPr>
                          <w:tc>
                            <w:tcPr>
                              <w:tcW w:w="1010" w:type="pct"/>
                              <w:vAlign w:val="center"/>
                            </w:tcPr>
                            <w:p w14:paraId="5682C683" w14:textId="77777777" w:rsidR="00A1178B" w:rsidRPr="00907D7F" w:rsidRDefault="00A1178B" w:rsidP="00ED55AA">
                              <w:pPr>
                                <w:spacing w:after="0" w:line="113" w:lineRule="exact"/>
                                <w:jc w:val="center"/>
                                <w:textAlignment w:val="baseline"/>
                                <w:rPr>
                                  <w:rFonts w:asciiTheme="majorBidi" w:eastAsia="Verdana" w:hAnsiTheme="majorBidi" w:cstheme="majorBidi"/>
                                  <w:color w:val="000000"/>
                                  <w:sz w:val="14"/>
                                  <w:szCs w:val="28"/>
                                </w:rPr>
                              </w:pPr>
                              <w:r w:rsidRPr="00907D7F">
                                <w:rPr>
                                  <w:sz w:val="14"/>
                                  <w:szCs w:val="28"/>
                                  <w:lang w:bidi="pt-PT"/>
                                </w:rPr>
                                <w:t>2000</w:t>
                              </w:r>
                            </w:p>
                          </w:tc>
                          <w:tc>
                            <w:tcPr>
                              <w:tcW w:w="990" w:type="pct"/>
                              <w:vAlign w:val="center"/>
                            </w:tcPr>
                            <w:p w14:paraId="720665AE" w14:textId="77777777" w:rsidR="00A1178B" w:rsidRPr="00907D7F" w:rsidRDefault="00A1178B" w:rsidP="00ED55AA">
                              <w:pPr>
                                <w:spacing w:after="0" w:line="113" w:lineRule="exact"/>
                                <w:jc w:val="center"/>
                                <w:textAlignment w:val="baseline"/>
                                <w:rPr>
                                  <w:rFonts w:asciiTheme="majorBidi" w:eastAsia="Verdana" w:hAnsiTheme="majorBidi" w:cstheme="majorBidi"/>
                                  <w:color w:val="000000"/>
                                  <w:sz w:val="14"/>
                                  <w:szCs w:val="28"/>
                                </w:rPr>
                              </w:pPr>
                              <w:r w:rsidRPr="00907D7F">
                                <w:rPr>
                                  <w:sz w:val="14"/>
                                  <w:szCs w:val="28"/>
                                  <w:lang w:bidi="pt-PT"/>
                                </w:rPr>
                                <w:t>2017</w:t>
                              </w:r>
                            </w:p>
                          </w:tc>
                          <w:tc>
                            <w:tcPr>
                              <w:tcW w:w="1005" w:type="pct"/>
                              <w:vAlign w:val="center"/>
                            </w:tcPr>
                            <w:p w14:paraId="7A77B919" w14:textId="77777777" w:rsidR="00A1178B" w:rsidRPr="00907D7F" w:rsidRDefault="00A1178B" w:rsidP="00ED55AA">
                              <w:pPr>
                                <w:spacing w:after="0" w:line="113" w:lineRule="exact"/>
                                <w:jc w:val="center"/>
                                <w:textAlignment w:val="baseline"/>
                                <w:rPr>
                                  <w:rFonts w:asciiTheme="majorBidi" w:eastAsia="Verdana" w:hAnsiTheme="majorBidi" w:cstheme="majorBidi"/>
                                  <w:color w:val="000000"/>
                                  <w:sz w:val="14"/>
                                  <w:szCs w:val="28"/>
                                </w:rPr>
                              </w:pPr>
                              <w:r w:rsidRPr="00907D7F">
                                <w:rPr>
                                  <w:sz w:val="14"/>
                                  <w:szCs w:val="28"/>
                                  <w:lang w:bidi="pt-PT"/>
                                </w:rPr>
                                <w:t>2000</w:t>
                              </w:r>
                            </w:p>
                          </w:tc>
                          <w:tc>
                            <w:tcPr>
                              <w:tcW w:w="985" w:type="pct"/>
                              <w:vAlign w:val="center"/>
                            </w:tcPr>
                            <w:p w14:paraId="5E04DBB5" w14:textId="77777777" w:rsidR="00A1178B" w:rsidRPr="00907D7F" w:rsidRDefault="00A1178B" w:rsidP="00ED55AA">
                              <w:pPr>
                                <w:spacing w:after="0" w:line="113" w:lineRule="exact"/>
                                <w:jc w:val="center"/>
                                <w:textAlignment w:val="baseline"/>
                                <w:rPr>
                                  <w:rFonts w:asciiTheme="majorBidi" w:eastAsia="Verdana" w:hAnsiTheme="majorBidi" w:cstheme="majorBidi"/>
                                  <w:color w:val="000000"/>
                                  <w:sz w:val="14"/>
                                  <w:szCs w:val="28"/>
                                </w:rPr>
                              </w:pPr>
                              <w:r w:rsidRPr="00907D7F">
                                <w:rPr>
                                  <w:sz w:val="14"/>
                                  <w:szCs w:val="28"/>
                                  <w:lang w:bidi="pt-PT"/>
                                </w:rPr>
                                <w:t>2017</w:t>
                              </w:r>
                            </w:p>
                          </w:tc>
                          <w:tc>
                            <w:tcPr>
                              <w:tcW w:w="1010" w:type="pct"/>
                              <w:vAlign w:val="center"/>
                            </w:tcPr>
                            <w:p w14:paraId="7B6D90AF" w14:textId="77777777" w:rsidR="00A1178B" w:rsidRPr="00907D7F" w:rsidRDefault="00A1178B" w:rsidP="00ED55AA">
                              <w:pPr>
                                <w:spacing w:after="0" w:line="113" w:lineRule="exact"/>
                                <w:jc w:val="center"/>
                                <w:textAlignment w:val="baseline"/>
                                <w:rPr>
                                  <w:rFonts w:asciiTheme="majorBidi" w:eastAsia="Verdana" w:hAnsiTheme="majorBidi" w:cstheme="majorBidi"/>
                                  <w:color w:val="000000"/>
                                  <w:sz w:val="14"/>
                                  <w:szCs w:val="28"/>
                                </w:rPr>
                              </w:pPr>
                              <w:r w:rsidRPr="00907D7F">
                                <w:rPr>
                                  <w:sz w:val="14"/>
                                  <w:szCs w:val="28"/>
                                  <w:lang w:bidi="pt-PT"/>
                                </w:rPr>
                                <w:t>2017</w:t>
                              </w:r>
                            </w:p>
                          </w:tc>
                        </w:tr>
                        <w:tr w:rsidR="00A1178B" w14:paraId="131FE41A" w14:textId="77777777" w:rsidTr="00ED7ED6">
                          <w:trPr>
                            <w:trHeight w:val="283"/>
                          </w:trPr>
                          <w:tc>
                            <w:tcPr>
                              <w:tcW w:w="2000" w:type="pct"/>
                              <w:gridSpan w:val="2"/>
                              <w:vAlign w:val="center"/>
                            </w:tcPr>
                            <w:p w14:paraId="03C9B090" w14:textId="77777777" w:rsidR="00A1178B" w:rsidRPr="00907D7F" w:rsidRDefault="00A1178B" w:rsidP="00ED55AA">
                              <w:pPr>
                                <w:spacing w:after="0" w:line="114" w:lineRule="exact"/>
                                <w:jc w:val="center"/>
                                <w:textAlignment w:val="baseline"/>
                                <w:rPr>
                                  <w:rFonts w:asciiTheme="majorBidi" w:eastAsia="Verdana" w:hAnsiTheme="majorBidi" w:cstheme="majorBidi"/>
                                  <w:color w:val="000000"/>
                                  <w:sz w:val="14"/>
                                  <w:szCs w:val="28"/>
                                </w:rPr>
                              </w:pPr>
                              <w:r w:rsidRPr="00907D7F">
                                <w:rPr>
                                  <w:sz w:val="14"/>
                                  <w:szCs w:val="28"/>
                                  <w:lang w:bidi="pt-PT"/>
                                </w:rPr>
                                <w:t>Água Potável</w:t>
                              </w:r>
                            </w:p>
                          </w:tc>
                          <w:tc>
                            <w:tcPr>
                              <w:tcW w:w="1990" w:type="pct"/>
                              <w:gridSpan w:val="2"/>
                              <w:vAlign w:val="center"/>
                            </w:tcPr>
                            <w:p w14:paraId="6B873C35" w14:textId="77777777" w:rsidR="00A1178B" w:rsidRPr="00907D7F" w:rsidRDefault="00A1178B" w:rsidP="00ED55AA">
                              <w:pPr>
                                <w:spacing w:after="0" w:line="113" w:lineRule="exact"/>
                                <w:jc w:val="center"/>
                                <w:textAlignment w:val="baseline"/>
                                <w:rPr>
                                  <w:rFonts w:asciiTheme="majorBidi" w:eastAsia="Verdana" w:hAnsiTheme="majorBidi" w:cstheme="majorBidi"/>
                                  <w:color w:val="000000"/>
                                  <w:sz w:val="14"/>
                                  <w:szCs w:val="28"/>
                                </w:rPr>
                              </w:pPr>
                              <w:r w:rsidRPr="00907D7F">
                                <w:rPr>
                                  <w:sz w:val="14"/>
                                  <w:szCs w:val="28"/>
                                  <w:lang w:bidi="pt-PT"/>
                                </w:rPr>
                                <w:t>Saneamento</w:t>
                              </w:r>
                            </w:p>
                          </w:tc>
                          <w:tc>
                            <w:tcPr>
                              <w:tcW w:w="1010" w:type="pct"/>
                              <w:vAlign w:val="center"/>
                            </w:tcPr>
                            <w:p w14:paraId="3E1DAA6D" w14:textId="77777777" w:rsidR="00A1178B" w:rsidRPr="00907D7F" w:rsidRDefault="00A1178B" w:rsidP="00ED55AA">
                              <w:pPr>
                                <w:spacing w:after="0"/>
                                <w:jc w:val="center"/>
                                <w:textAlignment w:val="baseline"/>
                                <w:rPr>
                                  <w:rFonts w:asciiTheme="majorBidi" w:eastAsia="Verdana" w:hAnsiTheme="majorBidi" w:cstheme="majorBidi"/>
                                  <w:color w:val="000000"/>
                                  <w:sz w:val="14"/>
                                  <w:szCs w:val="28"/>
                                  <w:lang w:val="ro-RO"/>
                                </w:rPr>
                              </w:pPr>
                              <w:r w:rsidRPr="00907D7F">
                                <w:rPr>
                                  <w:sz w:val="14"/>
                                  <w:szCs w:val="28"/>
                                  <w:lang w:bidi="pt-PT"/>
                                </w:rPr>
                                <w:t>Higiene</w:t>
                              </w:r>
                            </w:p>
                          </w:tc>
                        </w:tr>
                      </w:tbl>
                      <w:p w14:paraId="497E7E61" w14:textId="77777777" w:rsidR="00A1178B" w:rsidRPr="00E57C20" w:rsidRDefault="00A1178B" w:rsidP="00ED7ED6">
                        <w:pPr>
                          <w:spacing w:after="0" w:line="20" w:lineRule="atLeast"/>
                          <w:jc w:val="center"/>
                          <w:rPr>
                            <w:rFonts w:asciiTheme="majorBidi" w:hAnsiTheme="majorBidi" w:cstheme="majorBidi"/>
                            <w:b/>
                            <w:bCs/>
                            <w:sz w:val="16"/>
                            <w:szCs w:val="16"/>
                            <w:lang w:val="en-US"/>
                          </w:rPr>
                        </w:pPr>
                      </w:p>
                    </w:txbxContent>
                  </v:textbox>
                </v:shape>
                <w10:anchorlock/>
              </v:group>
            </w:pict>
          </mc:Fallback>
        </mc:AlternateContent>
      </w:r>
    </w:p>
    <w:p w14:paraId="30451949" w14:textId="77777777" w:rsidR="00907D7F" w:rsidRPr="00907D7F" w:rsidRDefault="00907D7F" w:rsidP="00907D7F"/>
    <w:p w14:paraId="65E7CBBA" w14:textId="77777777" w:rsidR="00DB0098" w:rsidRPr="003A739D" w:rsidRDefault="00DB0098" w:rsidP="00E8778B">
      <w:pPr>
        <w:pStyle w:val="Caption"/>
        <w:spacing w:after="0"/>
        <w:jc w:val="both"/>
        <w:rPr>
          <w:rFonts w:asciiTheme="minorBidi" w:eastAsia="Times New Roman" w:hAnsiTheme="minorBidi"/>
          <w:i w:val="0"/>
          <w:color w:val="auto"/>
        </w:rPr>
      </w:pPr>
      <w:bookmarkStart w:id="38" w:name="_Toc42243695"/>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10</w:t>
      </w:r>
      <w:r w:rsidR="00413F41" w:rsidRPr="003A739D">
        <w:rPr>
          <w:rFonts w:asciiTheme="minorBidi" w:hAnsiTheme="minorBidi"/>
          <w:b/>
          <w:i w:val="0"/>
          <w:color w:val="auto"/>
          <w:lang w:bidi="pt-PT"/>
        </w:rPr>
        <w:fldChar w:fldCharType="end"/>
      </w:r>
      <w:r w:rsidRPr="003A739D">
        <w:rPr>
          <w:rFonts w:asciiTheme="minorBidi" w:hAnsiTheme="minorBidi"/>
          <w:b/>
          <w:i w:val="0"/>
          <w:color w:val="auto"/>
          <w:lang w:bidi="pt-PT"/>
        </w:rPr>
        <w:t xml:space="preserve">: Dados sobre o Saneamento Doméstico na África do Sul que indicam os níveis de serviço </w:t>
      </w:r>
      <w:r w:rsidRPr="003A739D">
        <w:rPr>
          <w:rFonts w:asciiTheme="minorBidi" w:hAnsiTheme="minorBidi"/>
          <w:i w:val="0"/>
          <w:color w:val="auto"/>
          <w:lang w:bidi="pt-PT"/>
        </w:rPr>
        <w:t>(Fonte</w:t>
      </w:r>
      <w:r w:rsidRPr="003A739D">
        <w:rPr>
          <w:rFonts w:asciiTheme="minorBidi" w:hAnsiTheme="minorBidi"/>
          <w:color w:val="auto"/>
          <w:lang w:bidi="pt-PT"/>
        </w:rPr>
        <w:t xml:space="preserve">: </w:t>
      </w:r>
      <w:hyperlink r:id="rId36" w:history="1">
        <w:r w:rsidRPr="003A739D">
          <w:rPr>
            <w:rStyle w:val="Hyperlink"/>
            <w:rFonts w:asciiTheme="minorBidi" w:hAnsiTheme="minorBidi"/>
            <w:i w:val="0"/>
            <w:color w:val="auto"/>
            <w:lang w:bidi="pt-PT"/>
          </w:rPr>
          <w:t>https://washdata.org</w:t>
        </w:r>
      </w:hyperlink>
      <w:r w:rsidRPr="003A739D">
        <w:rPr>
          <w:rStyle w:val="Hyperlink"/>
          <w:rFonts w:asciiTheme="minorBidi" w:hAnsiTheme="minorBidi"/>
          <w:i w:val="0"/>
          <w:color w:val="auto"/>
          <w:lang w:bidi="pt-PT"/>
        </w:rPr>
        <w:t>)</w:t>
      </w:r>
      <w:bookmarkEnd w:id="38"/>
    </w:p>
    <w:p w14:paraId="087F7FFB" w14:textId="77777777" w:rsidR="00E8778B" w:rsidRPr="003A739D" w:rsidRDefault="00E8778B">
      <w:pPr>
        <w:rPr>
          <w:rFonts w:asciiTheme="minorBidi" w:hAnsiTheme="minorBidi"/>
        </w:rPr>
      </w:pPr>
      <w:r w:rsidRPr="003A739D">
        <w:rPr>
          <w:rFonts w:asciiTheme="minorBidi" w:hAnsiTheme="minorBidi"/>
          <w:lang w:bidi="pt-PT"/>
        </w:rPr>
        <w:br w:type="page"/>
      </w:r>
    </w:p>
    <w:p w14:paraId="1E5D78C2" w14:textId="77777777" w:rsidR="001E3DDD" w:rsidRPr="000A2904" w:rsidRDefault="00FB4EA5" w:rsidP="00870B3D">
      <w:pPr>
        <w:pStyle w:val="NormalWeb"/>
        <w:numPr>
          <w:ilvl w:val="1"/>
          <w:numId w:val="19"/>
        </w:numPr>
        <w:shd w:val="clear" w:color="auto" w:fill="FFFFFF"/>
        <w:spacing w:before="120" w:beforeAutospacing="0" w:after="120" w:afterAutospacing="0" w:line="360" w:lineRule="auto"/>
        <w:ind w:left="360" w:hanging="360"/>
        <w:jc w:val="both"/>
        <w:rPr>
          <w:rStyle w:val="Heading2Char"/>
          <w:rFonts w:asciiTheme="minorBidi" w:hAnsiTheme="minorBidi" w:cstheme="minorBidi"/>
          <w:bCs w:val="0"/>
          <w:sz w:val="21"/>
          <w:szCs w:val="21"/>
        </w:rPr>
      </w:pPr>
      <w:bookmarkStart w:id="39" w:name="_Toc42243653"/>
      <w:r w:rsidRPr="000A2904">
        <w:rPr>
          <w:rStyle w:val="Heading2Char"/>
          <w:rFonts w:asciiTheme="minorBidi" w:hAnsiTheme="minorBidi" w:cstheme="minorBidi"/>
          <w:sz w:val="21"/>
          <w:szCs w:val="21"/>
          <w:lang w:bidi="pt-PT"/>
        </w:rPr>
        <w:lastRenderedPageBreak/>
        <w:t>Posição política da AS (Tal como indicado no Programa Quadro Sanitário Nacional (2016)</w:t>
      </w:r>
      <w:bookmarkEnd w:id="39"/>
    </w:p>
    <w:p w14:paraId="02EE6347" w14:textId="77777777" w:rsidR="001E3DDD" w:rsidRPr="000A2904" w:rsidRDefault="001E3DDD" w:rsidP="00A1178B">
      <w:pPr>
        <w:spacing w:line="314" w:lineRule="exact"/>
        <w:jc w:val="both"/>
        <w:rPr>
          <w:rFonts w:asciiTheme="minorBidi" w:eastAsia="Times New Roman" w:hAnsiTheme="minorBidi"/>
          <w:sz w:val="21"/>
          <w:szCs w:val="21"/>
        </w:rPr>
      </w:pPr>
      <w:r w:rsidRPr="000A2904">
        <w:rPr>
          <w:rFonts w:asciiTheme="minorBidi" w:hAnsiTheme="minorBidi"/>
          <w:sz w:val="21"/>
          <w:szCs w:val="21"/>
          <w:lang w:bidi="pt-PT"/>
        </w:rPr>
        <w:t>A África do Sul prosseguirá a realização dos ODSs, centrando a prestação dos serviços de saneamento na garantia da sustentabilidade. Os ODSs para o saneamento são apoiados, no que concerne a:</w:t>
      </w:r>
    </w:p>
    <w:p w14:paraId="0E634222" w14:textId="77777777" w:rsidR="001E3DDD" w:rsidRPr="000A2904" w:rsidRDefault="001E3DDD" w:rsidP="00934FBA">
      <w:pPr>
        <w:numPr>
          <w:ilvl w:val="0"/>
          <w:numId w:val="2"/>
        </w:numPr>
        <w:spacing w:after="0" w:line="360" w:lineRule="auto"/>
        <w:jc w:val="both"/>
        <w:rPr>
          <w:rFonts w:asciiTheme="minorBidi" w:eastAsia="Times New Roman" w:hAnsiTheme="minorBidi"/>
          <w:sz w:val="21"/>
          <w:szCs w:val="21"/>
        </w:rPr>
      </w:pPr>
      <w:r w:rsidRPr="000A2904">
        <w:rPr>
          <w:rFonts w:asciiTheme="minorBidi" w:hAnsiTheme="minorBidi"/>
          <w:sz w:val="21"/>
          <w:szCs w:val="21"/>
          <w:lang w:bidi="pt-PT"/>
        </w:rPr>
        <w:t>Conseguir o acesso a saneamento e higiene adequados e equitativos para todos e acabar com a defecação a céu aberto, com especial atenção para as necessidades das mulheres e das raparigas e dos que se encontram em situações vulneráveis</w:t>
      </w:r>
    </w:p>
    <w:p w14:paraId="10ECD3B2" w14:textId="77777777" w:rsidR="001E3DDD" w:rsidRPr="000A2904" w:rsidRDefault="001E3DDD" w:rsidP="00934FBA">
      <w:pPr>
        <w:numPr>
          <w:ilvl w:val="0"/>
          <w:numId w:val="2"/>
        </w:numPr>
        <w:spacing w:after="0" w:line="360" w:lineRule="auto"/>
        <w:jc w:val="both"/>
        <w:rPr>
          <w:rFonts w:asciiTheme="minorBidi" w:eastAsia="Times New Roman" w:hAnsiTheme="minorBidi"/>
          <w:color w:val="000000" w:themeColor="text1"/>
          <w:sz w:val="21"/>
          <w:szCs w:val="21"/>
        </w:rPr>
      </w:pPr>
      <w:r w:rsidRPr="000A2904">
        <w:rPr>
          <w:rFonts w:asciiTheme="minorBidi" w:hAnsiTheme="minorBidi"/>
          <w:sz w:val="21"/>
          <w:szCs w:val="21"/>
          <w:lang w:bidi="pt-PT"/>
        </w:rPr>
        <w:t>Melhorar a qualidade da água, reduzindo a poluição, eliminando as descargas e minimizando a libertação de produtos químicos e materiais perigosos, reduzindo para metade a proporção de águas residuais não tratadas e aumentando substancialmente a reciclagem e a reutilização segura a nível mundial</w:t>
      </w:r>
    </w:p>
    <w:p w14:paraId="688206C3" w14:textId="77777777" w:rsidR="001E3DDD" w:rsidRPr="000A2904" w:rsidRDefault="001E3DDD" w:rsidP="00934FBA">
      <w:pPr>
        <w:numPr>
          <w:ilvl w:val="0"/>
          <w:numId w:val="2"/>
        </w:numPr>
        <w:spacing w:after="0" w:line="360" w:lineRule="auto"/>
        <w:jc w:val="both"/>
        <w:rPr>
          <w:rFonts w:asciiTheme="minorBidi" w:eastAsia="Times New Roman" w:hAnsiTheme="minorBidi"/>
          <w:color w:val="000000" w:themeColor="text1"/>
          <w:sz w:val="21"/>
          <w:szCs w:val="21"/>
        </w:rPr>
      </w:pPr>
      <w:r w:rsidRPr="000A2904">
        <w:rPr>
          <w:rFonts w:asciiTheme="minorBidi" w:hAnsiTheme="minorBidi"/>
          <w:sz w:val="21"/>
          <w:szCs w:val="21"/>
          <w:lang w:bidi="pt-PT"/>
        </w:rPr>
        <w:t>Aumentar substancialmente a eficiência da utilização da água em todos os sectores e garantir a captação e o abastecimento sustentáveis de água doce para fazer face à escassez de água e reduzir consideravelmente o número de pessoas atingidas por este problema</w:t>
      </w:r>
    </w:p>
    <w:p w14:paraId="5F4A6265" w14:textId="77777777" w:rsidR="001E3DDD" w:rsidRPr="000A2904" w:rsidRDefault="001E3DDD" w:rsidP="00934FBA">
      <w:pPr>
        <w:numPr>
          <w:ilvl w:val="0"/>
          <w:numId w:val="2"/>
        </w:numPr>
        <w:spacing w:after="0" w:line="360" w:lineRule="auto"/>
        <w:jc w:val="both"/>
        <w:rPr>
          <w:rFonts w:asciiTheme="minorBidi" w:eastAsia="Times New Roman" w:hAnsiTheme="minorBidi"/>
          <w:color w:val="000000" w:themeColor="text1"/>
          <w:sz w:val="21"/>
          <w:szCs w:val="21"/>
        </w:rPr>
      </w:pPr>
      <w:r w:rsidRPr="000A2904">
        <w:rPr>
          <w:rFonts w:asciiTheme="minorBidi" w:hAnsiTheme="minorBidi"/>
          <w:sz w:val="21"/>
          <w:szCs w:val="21"/>
          <w:lang w:bidi="pt-PT"/>
        </w:rPr>
        <w:t>expandir a cooperação internacional e o apoio ao reforço das capacidades dos países em desenvolvimento em actividades e programas relacionados com a água e o saneamento, incluindo a captação de água, a dessalinização, a eficiência hídrica, o tratamento de águas residuais e as tecnologias de reciclagem e reutilização</w:t>
      </w:r>
    </w:p>
    <w:p w14:paraId="43ADAAB0" w14:textId="77777777" w:rsidR="001E3DDD" w:rsidRPr="000A2904" w:rsidRDefault="001E3DDD" w:rsidP="00934FBA">
      <w:pPr>
        <w:numPr>
          <w:ilvl w:val="0"/>
          <w:numId w:val="3"/>
        </w:numPr>
        <w:spacing w:after="0" w:line="360" w:lineRule="auto"/>
        <w:jc w:val="both"/>
        <w:rPr>
          <w:rFonts w:asciiTheme="minorBidi" w:hAnsiTheme="minorBidi"/>
          <w:color w:val="000000" w:themeColor="text1"/>
          <w:sz w:val="21"/>
          <w:szCs w:val="21"/>
        </w:rPr>
      </w:pPr>
      <w:r w:rsidRPr="000A2904">
        <w:rPr>
          <w:rFonts w:asciiTheme="minorBidi" w:hAnsiTheme="minorBidi"/>
          <w:sz w:val="21"/>
          <w:szCs w:val="21"/>
          <w:lang w:bidi="pt-PT"/>
        </w:rPr>
        <w:t xml:space="preserve">Apoiar e reforçar a participação das comunidades locais na melhoria da gestão da água e do saneamento </w:t>
      </w:r>
    </w:p>
    <w:p w14:paraId="7879EE49" w14:textId="77777777" w:rsidR="001E3DDD" w:rsidRPr="003A739D" w:rsidRDefault="00E37F22" w:rsidP="005E4B7B">
      <w:pPr>
        <w:spacing w:line="360" w:lineRule="auto"/>
        <w:rPr>
          <w:rFonts w:asciiTheme="minorBidi" w:hAnsiTheme="minorBidi"/>
          <w:color w:val="222222"/>
          <w:sz w:val="24"/>
          <w:szCs w:val="24"/>
        </w:rPr>
      </w:pPr>
      <w:r w:rsidRPr="003A739D">
        <w:rPr>
          <w:rFonts w:asciiTheme="minorBidi" w:hAnsiTheme="minorBidi"/>
          <w:noProof/>
          <w:color w:val="222222"/>
          <w:sz w:val="24"/>
          <w:lang w:val="en-US"/>
        </w:rPr>
        <mc:AlternateContent>
          <mc:Choice Requires="wps">
            <w:drawing>
              <wp:anchor distT="0" distB="0" distL="114300" distR="114300" simplePos="0" relativeHeight="251653120" behindDoc="0" locked="0" layoutInCell="1" allowOverlap="1" wp14:anchorId="421A0555" wp14:editId="7B4B6CF6">
                <wp:simplePos x="0" y="0"/>
                <wp:positionH relativeFrom="margin">
                  <wp:posOffset>357505</wp:posOffset>
                </wp:positionH>
                <wp:positionV relativeFrom="paragraph">
                  <wp:posOffset>139700</wp:posOffset>
                </wp:positionV>
                <wp:extent cx="5273675" cy="3967480"/>
                <wp:effectExtent l="0" t="0" r="3175" b="0"/>
                <wp:wrapNone/>
                <wp:docPr id="68626"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73675" cy="396748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4BB8764" id="Rounded Rectangle 15" o:spid="_x0000_s1026" style="position:absolute;margin-left:28.15pt;margin-top:11pt;width:415.25pt;height:312.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" fillcolor="white [3212]" strokecolor="black [3213]" strokeweight="1pt">
                <v:path arrowok="t"/>
                <w10:wrap anchorx="margin"/>
              </v:roundrect>
            </w:pict>
          </mc:Fallback>
        </mc:AlternateContent>
      </w:r>
      <w:bookmarkStart w:id="40" w:name="_Toc42243654"/>
      <w:r w:rsidR="00A74766" w:rsidRPr="003A739D">
        <w:rPr>
          <w:rStyle w:val="Heading1Char"/>
          <w:rFonts w:asciiTheme="minorBidi" w:hAnsiTheme="minorBidi" w:cstheme="minorBidi"/>
          <w:b/>
          <w:color w:val="auto"/>
          <w:sz w:val="24"/>
          <w:lang w:bidi="pt-PT"/>
        </w:rPr>
        <w:t>Notas</w:t>
      </w:r>
      <w:bookmarkEnd w:id="40"/>
    </w:p>
    <w:p w14:paraId="78B76A3E" w14:textId="77777777" w:rsidR="001E3DDD" w:rsidRPr="003A739D" w:rsidRDefault="001E3DDD" w:rsidP="001E3DDD">
      <w:pPr>
        <w:rPr>
          <w:rFonts w:asciiTheme="minorBidi" w:hAnsiTheme="minorBidi"/>
          <w:b/>
          <w:sz w:val="32"/>
          <w:szCs w:val="32"/>
        </w:rPr>
      </w:pPr>
    </w:p>
    <w:p w14:paraId="2F73B2F4" w14:textId="77777777" w:rsidR="001E3DDD" w:rsidRPr="003A739D" w:rsidRDefault="001E3DDD" w:rsidP="001E3DDD">
      <w:pPr>
        <w:rPr>
          <w:rFonts w:asciiTheme="minorBidi" w:hAnsiTheme="minorBidi"/>
          <w:b/>
          <w:sz w:val="32"/>
          <w:szCs w:val="32"/>
        </w:rPr>
      </w:pPr>
    </w:p>
    <w:p w14:paraId="04A4F9CF" w14:textId="77777777" w:rsidR="001E3DDD" w:rsidRPr="003A739D" w:rsidRDefault="001E3DDD" w:rsidP="001E3DDD">
      <w:pPr>
        <w:rPr>
          <w:rFonts w:asciiTheme="minorBidi" w:hAnsiTheme="minorBidi"/>
          <w:b/>
          <w:sz w:val="32"/>
          <w:szCs w:val="32"/>
        </w:rPr>
      </w:pPr>
    </w:p>
    <w:p w14:paraId="48103265" w14:textId="77777777" w:rsidR="001E3DDD" w:rsidRPr="003A739D" w:rsidRDefault="001E3DDD" w:rsidP="001E3DDD">
      <w:pPr>
        <w:rPr>
          <w:rFonts w:asciiTheme="minorBidi" w:hAnsiTheme="minorBidi"/>
          <w:b/>
          <w:bCs/>
          <w:sz w:val="32"/>
          <w:szCs w:val="32"/>
          <w:u w:val="single"/>
          <w:lang w:val="en-US"/>
        </w:rPr>
      </w:pPr>
    </w:p>
    <w:p w14:paraId="306A2F60" w14:textId="77777777" w:rsidR="001E3DDD" w:rsidRPr="003A739D" w:rsidRDefault="001E3DDD" w:rsidP="001E3DDD">
      <w:pPr>
        <w:rPr>
          <w:rFonts w:asciiTheme="minorBidi" w:hAnsiTheme="minorBidi"/>
          <w:b/>
          <w:bCs/>
          <w:sz w:val="32"/>
          <w:szCs w:val="32"/>
          <w:u w:val="single"/>
          <w:lang w:val="en-US"/>
        </w:rPr>
      </w:pPr>
    </w:p>
    <w:p w14:paraId="74A831D1" w14:textId="77777777" w:rsidR="001E3DDD" w:rsidRPr="003A739D" w:rsidRDefault="001E3DDD" w:rsidP="001E3DDD">
      <w:pPr>
        <w:rPr>
          <w:rFonts w:asciiTheme="minorBidi" w:hAnsiTheme="minorBidi"/>
        </w:rPr>
      </w:pPr>
    </w:p>
    <w:p w14:paraId="738C04C0" w14:textId="77777777" w:rsidR="001E3DDD" w:rsidRPr="003A739D" w:rsidRDefault="001E3DDD" w:rsidP="001E3DDD">
      <w:pPr>
        <w:pStyle w:val="ListParagraph"/>
        <w:jc w:val="center"/>
        <w:rPr>
          <w:rFonts w:asciiTheme="minorBidi" w:hAnsiTheme="minorBidi"/>
          <w:b/>
          <w:sz w:val="32"/>
          <w:szCs w:val="32"/>
        </w:rPr>
      </w:pPr>
    </w:p>
    <w:p w14:paraId="5D9F3442" w14:textId="77777777" w:rsidR="001E3DDD" w:rsidRPr="003A739D" w:rsidRDefault="001E3DDD" w:rsidP="001E3DDD">
      <w:pPr>
        <w:pStyle w:val="ListParagraph"/>
        <w:jc w:val="center"/>
        <w:rPr>
          <w:rFonts w:asciiTheme="minorBidi" w:hAnsiTheme="minorBidi"/>
          <w:b/>
          <w:sz w:val="32"/>
          <w:szCs w:val="32"/>
        </w:rPr>
      </w:pPr>
    </w:p>
    <w:p w14:paraId="3FA4A137" w14:textId="77777777" w:rsidR="001E3DDD" w:rsidRPr="003A739D" w:rsidRDefault="001E3DDD" w:rsidP="001E3DDD">
      <w:pPr>
        <w:pStyle w:val="ListParagraph"/>
        <w:jc w:val="center"/>
        <w:rPr>
          <w:rFonts w:asciiTheme="minorBidi" w:hAnsiTheme="minorBidi"/>
          <w:b/>
          <w:sz w:val="32"/>
          <w:szCs w:val="32"/>
        </w:rPr>
      </w:pPr>
    </w:p>
    <w:p w14:paraId="29C9A1A2" w14:textId="77777777" w:rsidR="001E3DDD" w:rsidRPr="003A739D" w:rsidRDefault="001E3DDD" w:rsidP="001E3DDD">
      <w:pPr>
        <w:pStyle w:val="ListParagraph"/>
        <w:jc w:val="center"/>
        <w:rPr>
          <w:rFonts w:asciiTheme="minorBidi" w:hAnsiTheme="minorBidi"/>
          <w:b/>
          <w:sz w:val="32"/>
          <w:szCs w:val="32"/>
        </w:rPr>
      </w:pPr>
    </w:p>
    <w:p w14:paraId="374A97D9" w14:textId="77777777" w:rsidR="001E3DDD" w:rsidRPr="003A739D" w:rsidRDefault="001E3DDD" w:rsidP="001E3DDD">
      <w:pPr>
        <w:pStyle w:val="ListParagraph"/>
        <w:jc w:val="center"/>
        <w:rPr>
          <w:rFonts w:asciiTheme="minorBidi" w:hAnsiTheme="minorBidi"/>
          <w:b/>
          <w:sz w:val="32"/>
          <w:szCs w:val="32"/>
        </w:rPr>
      </w:pPr>
    </w:p>
    <w:p w14:paraId="43B02B0F" w14:textId="77777777" w:rsidR="001E3DDD" w:rsidRPr="003A739D" w:rsidRDefault="001E3DDD" w:rsidP="001E3DDD">
      <w:pPr>
        <w:pStyle w:val="ListParagraph"/>
        <w:jc w:val="center"/>
        <w:rPr>
          <w:rFonts w:asciiTheme="minorBidi" w:hAnsiTheme="minorBidi"/>
          <w:b/>
          <w:sz w:val="32"/>
          <w:szCs w:val="32"/>
        </w:rPr>
      </w:pPr>
    </w:p>
    <w:p w14:paraId="5870C660" w14:textId="77777777" w:rsidR="001E3DDD" w:rsidRPr="003A739D" w:rsidRDefault="001E3DDD" w:rsidP="001E3DDD">
      <w:pPr>
        <w:pStyle w:val="ListParagraph"/>
        <w:jc w:val="center"/>
        <w:rPr>
          <w:rFonts w:asciiTheme="minorBidi" w:hAnsiTheme="minorBidi"/>
          <w:b/>
          <w:sz w:val="32"/>
          <w:szCs w:val="32"/>
        </w:rPr>
      </w:pPr>
    </w:p>
    <w:p w14:paraId="7977283D" w14:textId="77777777" w:rsidR="00CC2386" w:rsidRPr="003A739D" w:rsidRDefault="00CC2386" w:rsidP="00615F49">
      <w:pPr>
        <w:pStyle w:val="Heading1"/>
        <w:jc w:val="center"/>
        <w:rPr>
          <w:rFonts w:asciiTheme="minorBidi" w:hAnsiTheme="minorBidi" w:cstheme="minorBidi"/>
          <w:b/>
          <w:color w:val="FF0000"/>
        </w:rPr>
      </w:pPr>
      <w:bookmarkStart w:id="41" w:name="_Toc42243655"/>
      <w:r w:rsidRPr="003A739D">
        <w:rPr>
          <w:rFonts w:asciiTheme="minorBidi" w:hAnsiTheme="minorBidi" w:cstheme="minorBidi"/>
          <w:b/>
          <w:color w:val="auto"/>
          <w:lang w:bidi="pt-PT"/>
        </w:rPr>
        <w:t>SECÇÃO C</w:t>
      </w:r>
      <w:bookmarkEnd w:id="41"/>
      <w:r w:rsidRPr="003A739D">
        <w:rPr>
          <w:rFonts w:asciiTheme="minorBidi" w:hAnsiTheme="minorBidi" w:cstheme="minorBidi"/>
          <w:b/>
          <w:color w:val="auto"/>
          <w:lang w:bidi="pt-PT"/>
        </w:rPr>
        <w:t xml:space="preserve"> </w:t>
      </w:r>
    </w:p>
    <w:p w14:paraId="6B4FA46B" w14:textId="77777777" w:rsidR="00CC2386" w:rsidRPr="000A2904" w:rsidRDefault="00CC2386" w:rsidP="00172C36">
      <w:pPr>
        <w:pStyle w:val="Heading1"/>
        <w:numPr>
          <w:ilvl w:val="0"/>
          <w:numId w:val="21"/>
        </w:numPr>
        <w:spacing w:line="360" w:lineRule="auto"/>
        <w:ind w:left="360"/>
        <w:rPr>
          <w:rFonts w:asciiTheme="minorBidi" w:hAnsiTheme="minorBidi" w:cstheme="minorBidi"/>
          <w:b/>
          <w:color w:val="auto"/>
          <w:sz w:val="21"/>
          <w:szCs w:val="21"/>
        </w:rPr>
      </w:pPr>
      <w:bookmarkStart w:id="42" w:name="_Toc42243656"/>
      <w:r w:rsidRPr="000A2904">
        <w:rPr>
          <w:rFonts w:asciiTheme="minorBidi" w:hAnsiTheme="minorBidi" w:cstheme="minorBidi"/>
          <w:b/>
          <w:color w:val="auto"/>
          <w:sz w:val="21"/>
          <w:szCs w:val="21"/>
          <w:lang w:bidi="pt-PT"/>
        </w:rPr>
        <w:t>HISTÓRIA DAS NORMAS</w:t>
      </w:r>
      <w:bookmarkEnd w:id="42"/>
    </w:p>
    <w:p w14:paraId="69638B3D" w14:textId="77777777" w:rsidR="00CC2386" w:rsidRPr="000A2904" w:rsidRDefault="00CC2386" w:rsidP="005E4B7B">
      <w:pPr>
        <w:spacing w:before="120" w:line="408" w:lineRule="auto"/>
        <w:ind w:right="280"/>
        <w:jc w:val="both"/>
        <w:rPr>
          <w:rFonts w:asciiTheme="minorBidi" w:eastAsia="Arial" w:hAnsiTheme="minorBidi"/>
          <w:sz w:val="21"/>
          <w:szCs w:val="21"/>
        </w:rPr>
      </w:pPr>
      <w:r w:rsidRPr="000A2904">
        <w:rPr>
          <w:rFonts w:asciiTheme="minorBidi" w:hAnsiTheme="minorBidi"/>
          <w:sz w:val="21"/>
          <w:szCs w:val="21"/>
          <w:lang w:bidi="pt-PT"/>
        </w:rPr>
        <w:t xml:space="preserve">O primeiro conjunto de normas foi concebido para as Forças Armadas e de Defesa e teve origem em 1944, durante a II Guerra Mundial, tendo posteriormente evoluído para as Especificações da Garantia de Qualidade dos Aliados da Nato (AQAPs), publicadas em 1968. </w:t>
      </w:r>
    </w:p>
    <w:p w14:paraId="2AE1926E" w14:textId="77777777" w:rsidR="00CC2386" w:rsidRPr="000A2904" w:rsidRDefault="00CE40A2" w:rsidP="00CC2386">
      <w:pPr>
        <w:spacing w:line="408" w:lineRule="auto"/>
        <w:ind w:right="280"/>
        <w:jc w:val="both"/>
        <w:rPr>
          <w:rFonts w:asciiTheme="minorBidi" w:eastAsia="Arial" w:hAnsiTheme="minorBidi"/>
          <w:sz w:val="21"/>
          <w:szCs w:val="21"/>
        </w:rPr>
      </w:pPr>
      <w:r w:rsidRPr="000A2904">
        <w:rPr>
          <w:rFonts w:asciiTheme="minorBidi" w:hAnsiTheme="minorBidi"/>
          <w:sz w:val="21"/>
          <w:szCs w:val="21"/>
          <w:lang w:bidi="pt-PT"/>
        </w:rPr>
        <w:t xml:space="preserve">Em 1974, a Instituição Britânica de Normalização (BSI) publicou a primeira Norma da Qualidade. Esta norma evoluiu para BS 5750 em 1979 e, nessa fase, a África do Sul era o ÚNICO outro país do mundo a adoptá-la como Norma Nacional conhecida como SABS 0157. Esta foi retirada e substituída pela norma SANS 9001 (adaptada da ISO 9001). </w:t>
      </w:r>
    </w:p>
    <w:p w14:paraId="2ABB55B0" w14:textId="77777777" w:rsidR="00CC2386" w:rsidRPr="000A2904" w:rsidRDefault="00CC2386" w:rsidP="00FB4EA5">
      <w:pPr>
        <w:spacing w:line="349" w:lineRule="auto"/>
        <w:ind w:right="160"/>
        <w:jc w:val="both"/>
        <w:rPr>
          <w:rFonts w:asciiTheme="minorBidi" w:eastAsia="Arial" w:hAnsiTheme="minorBidi"/>
          <w:sz w:val="21"/>
          <w:szCs w:val="21"/>
        </w:rPr>
      </w:pPr>
      <w:r w:rsidRPr="000A2904">
        <w:rPr>
          <w:rFonts w:asciiTheme="minorBidi" w:hAnsiTheme="minorBidi"/>
          <w:sz w:val="21"/>
          <w:szCs w:val="21"/>
          <w:lang w:bidi="pt-PT"/>
        </w:rPr>
        <w:t>Entre 1987 e 1996, foram publicadas várias normas ISO para auditorias de</w:t>
      </w:r>
      <w:r w:rsidRPr="000A2904">
        <w:rPr>
          <w:rFonts w:asciiTheme="minorBidi" w:hAnsiTheme="minorBidi"/>
          <w:sz w:val="21"/>
          <w:szCs w:val="21"/>
          <w:vertAlign w:val="superscript"/>
          <w:lang w:bidi="pt-PT"/>
        </w:rPr>
        <w:t xml:space="preserve"> </w:t>
      </w:r>
      <w:r w:rsidRPr="000A2904">
        <w:rPr>
          <w:rFonts w:asciiTheme="minorBidi" w:hAnsiTheme="minorBidi"/>
          <w:sz w:val="21"/>
          <w:szCs w:val="21"/>
          <w:lang w:bidi="pt-PT"/>
        </w:rPr>
        <w:t>2ª e</w:t>
      </w:r>
      <w:r w:rsidRPr="000A2904">
        <w:rPr>
          <w:rFonts w:asciiTheme="minorBidi" w:hAnsiTheme="minorBidi"/>
          <w:sz w:val="21"/>
          <w:szCs w:val="21"/>
          <w:vertAlign w:val="superscript"/>
          <w:lang w:bidi="pt-PT"/>
        </w:rPr>
        <w:t xml:space="preserve"> </w:t>
      </w:r>
      <w:r w:rsidRPr="000A2904">
        <w:rPr>
          <w:rFonts w:asciiTheme="minorBidi" w:hAnsiTheme="minorBidi"/>
          <w:sz w:val="21"/>
          <w:szCs w:val="21"/>
          <w:lang w:bidi="pt-PT"/>
        </w:rPr>
        <w:t>3ª parte. A norma Ambiental ISO 14001 foi publicada, bem como vários documentos de orientação, tais como os Guias ISO/IEC (CEI) 62 e 66 publicados em 1996 e 1999, respectivamente, para abranger os requisitos aplicáveis aos Organismos que efectuam Avaliações e Certificações de QMS e EMS.</w:t>
      </w:r>
    </w:p>
    <w:p w14:paraId="6FD2FE9A" w14:textId="77777777" w:rsidR="00CC2386" w:rsidRPr="000A2904" w:rsidRDefault="00CC2386" w:rsidP="00172C36">
      <w:pPr>
        <w:pStyle w:val="Heading1"/>
        <w:numPr>
          <w:ilvl w:val="0"/>
          <w:numId w:val="21"/>
        </w:numPr>
        <w:spacing w:line="360" w:lineRule="auto"/>
        <w:ind w:left="360"/>
        <w:rPr>
          <w:rFonts w:asciiTheme="minorBidi" w:hAnsiTheme="minorBidi" w:cstheme="minorBidi"/>
          <w:b/>
          <w:color w:val="auto"/>
          <w:sz w:val="21"/>
          <w:szCs w:val="21"/>
        </w:rPr>
      </w:pPr>
      <w:bookmarkStart w:id="43" w:name="_Toc42243657"/>
      <w:r w:rsidRPr="000A2904">
        <w:rPr>
          <w:rFonts w:asciiTheme="minorBidi" w:hAnsiTheme="minorBidi" w:cstheme="minorBidi"/>
          <w:b/>
          <w:color w:val="auto"/>
          <w:sz w:val="21"/>
          <w:szCs w:val="21"/>
          <w:lang w:bidi="pt-PT"/>
        </w:rPr>
        <w:t>NORMAS ISO</w:t>
      </w:r>
      <w:bookmarkEnd w:id="43"/>
    </w:p>
    <w:p w14:paraId="0C7E4698" w14:textId="77777777" w:rsidR="00CC2386" w:rsidRPr="000A2904" w:rsidRDefault="00CC2386" w:rsidP="005E4B7B">
      <w:pPr>
        <w:spacing w:before="120" w:line="360" w:lineRule="auto"/>
        <w:jc w:val="both"/>
        <w:rPr>
          <w:rFonts w:asciiTheme="minorBidi" w:hAnsiTheme="minorBidi"/>
          <w:sz w:val="21"/>
          <w:szCs w:val="21"/>
          <w:lang w:val="pt-BR"/>
        </w:rPr>
      </w:pPr>
      <w:r w:rsidRPr="000A2904">
        <w:rPr>
          <w:rFonts w:asciiTheme="minorBidi" w:hAnsiTheme="minorBidi"/>
          <w:spacing w:val="3"/>
          <w:sz w:val="21"/>
          <w:szCs w:val="21"/>
          <w:shd w:val="clear" w:color="auto" w:fill="FCFCFC"/>
          <w:lang w:bidi="pt-PT"/>
        </w:rPr>
        <w:t xml:space="preserve">As normas ISO representam uma abordagem que foi acordada pelos peritos internacionais. As próprias normas são um conjunto de melhores práticas que promovem a compatibilidade dos produtos, identificam questões de segurança e partilham soluções e saber-fazer. </w:t>
      </w:r>
      <w:r w:rsidRPr="000A2904">
        <w:rPr>
          <w:rFonts w:asciiTheme="minorBidi" w:hAnsiTheme="minorBidi"/>
          <w:sz w:val="21"/>
          <w:szCs w:val="21"/>
          <w:lang w:bidi="pt-PT"/>
        </w:rPr>
        <w:t xml:space="preserve">As normas ISO são documentos técnicos que representam um consenso internacional de peritos e países em matéria de concepção, nível de desempenho e funcionamento. </w:t>
      </w:r>
    </w:p>
    <w:p w14:paraId="6366F761" w14:textId="77777777" w:rsidR="00031B5F" w:rsidRPr="003A739D" w:rsidRDefault="00031B5F" w:rsidP="00031B5F">
      <w:pPr>
        <w:spacing w:line="360" w:lineRule="auto"/>
        <w:jc w:val="both"/>
        <w:rPr>
          <w:rFonts w:asciiTheme="minorBidi" w:hAnsiTheme="minorBidi"/>
        </w:rPr>
      </w:pPr>
      <w:r w:rsidRPr="003A739D">
        <w:rPr>
          <w:rFonts w:asciiTheme="minorBidi" w:hAnsiTheme="minorBidi"/>
          <w:noProof/>
          <w:lang w:val="en-US"/>
        </w:rPr>
        <w:drawing>
          <wp:inline distT="0" distB="0" distL="0" distR="0" wp14:anchorId="17A00677" wp14:editId="7124C8B0">
            <wp:extent cx="3042354" cy="1564640"/>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079543" cy="1583766"/>
                    </a:xfrm>
                    <a:prstGeom prst="rect">
                      <a:avLst/>
                    </a:prstGeom>
                  </pic:spPr>
                </pic:pic>
              </a:graphicData>
            </a:graphic>
          </wp:inline>
        </w:drawing>
      </w:r>
      <w:r w:rsidRPr="003A739D">
        <w:rPr>
          <w:rFonts w:asciiTheme="minorBidi" w:hAnsiTheme="minorBidi"/>
          <w:lang w:bidi="pt-PT"/>
        </w:rPr>
        <w:t xml:space="preserve"> </w:t>
      </w:r>
      <w:r w:rsidR="00E37F22" w:rsidRPr="003A739D">
        <w:rPr>
          <w:rFonts w:asciiTheme="minorBidi" w:hAnsiTheme="minorBidi"/>
          <w:noProof/>
          <w:spacing w:val="3"/>
          <w:shd w:val="clear" w:color="auto" w:fill="FCFCFC"/>
          <w:lang w:val="en-US"/>
        </w:rPr>
        <mc:AlternateContent>
          <mc:Choice Requires="wps">
            <w:drawing>
              <wp:inline distT="0" distB="0" distL="0" distR="0" wp14:anchorId="2B33F064" wp14:editId="0299E7E6">
                <wp:extent cx="2597150" cy="1898015"/>
                <wp:effectExtent l="0" t="0" r="12700" b="26035"/>
                <wp:docPr id="6862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898015"/>
                        </a:xfrm>
                        <a:prstGeom prst="rect">
                          <a:avLst/>
                        </a:prstGeom>
                        <a:solidFill>
                          <a:srgbClr val="FFFFFF"/>
                        </a:solidFill>
                        <a:ln w="9525">
                          <a:solidFill>
                            <a:srgbClr val="000000"/>
                          </a:solidFill>
                          <a:miter lim="800000"/>
                          <a:headEnd/>
                          <a:tailEnd/>
                        </a:ln>
                      </wps:spPr>
                      <wps:txbx>
                        <w:txbxContent>
                          <w:p w14:paraId="1EACAEB3" w14:textId="77777777" w:rsidR="00A1178B" w:rsidRPr="002A68F1" w:rsidRDefault="00A1178B" w:rsidP="00934FBA">
                            <w:pPr>
                              <w:pStyle w:val="ListParagraph"/>
                              <w:numPr>
                                <w:ilvl w:val="0"/>
                                <w:numId w:val="8"/>
                              </w:numPr>
                              <w:spacing w:after="0" w:line="240" w:lineRule="auto"/>
                              <w:rPr>
                                <w:sz w:val="20"/>
                                <w:szCs w:val="18"/>
                              </w:rPr>
                            </w:pPr>
                            <w:r w:rsidRPr="002A68F1">
                              <w:rPr>
                                <w:sz w:val="20"/>
                                <w:lang w:bidi="pt-PT"/>
                              </w:rPr>
                              <w:t xml:space="preserve">A Organização Internacional de Normalização (ISO) - fundada em 1947 </w:t>
                            </w:r>
                          </w:p>
                          <w:p w14:paraId="61B6BB74" w14:textId="77777777" w:rsidR="00A1178B" w:rsidRPr="002A68F1" w:rsidRDefault="00A1178B" w:rsidP="00934FBA">
                            <w:pPr>
                              <w:pStyle w:val="ListParagraph"/>
                              <w:numPr>
                                <w:ilvl w:val="0"/>
                                <w:numId w:val="8"/>
                              </w:numPr>
                              <w:spacing w:after="0" w:line="240" w:lineRule="auto"/>
                              <w:rPr>
                                <w:sz w:val="20"/>
                                <w:szCs w:val="18"/>
                              </w:rPr>
                            </w:pPr>
                            <w:r w:rsidRPr="002A68F1">
                              <w:rPr>
                                <w:sz w:val="20"/>
                                <w:lang w:bidi="pt-PT"/>
                              </w:rPr>
                              <w:t>O maior promotor mundial de normas internacionais voluntárias (67 comités técnicos originais)</w:t>
                            </w:r>
                          </w:p>
                          <w:p w14:paraId="3A423459" w14:textId="77777777" w:rsidR="00A1178B" w:rsidRPr="002A68F1" w:rsidRDefault="00A1178B" w:rsidP="00934FBA">
                            <w:pPr>
                              <w:pStyle w:val="ListParagraph"/>
                              <w:numPr>
                                <w:ilvl w:val="0"/>
                                <w:numId w:val="8"/>
                              </w:numPr>
                              <w:spacing w:after="0" w:line="240" w:lineRule="auto"/>
                              <w:rPr>
                                <w:sz w:val="20"/>
                                <w:szCs w:val="18"/>
                              </w:rPr>
                            </w:pPr>
                            <w:r w:rsidRPr="002A68F1">
                              <w:rPr>
                                <w:sz w:val="20"/>
                                <w:lang w:bidi="pt-PT"/>
                              </w:rPr>
                              <w:t>Objectivo unificado para garantir produtos e serviços seguros, fiáveis e de boa qualidade</w:t>
                            </w:r>
                          </w:p>
                          <w:p w14:paraId="18DF00B1" w14:textId="77777777" w:rsidR="00A1178B" w:rsidRPr="002A68F1" w:rsidRDefault="00A1178B" w:rsidP="008C418A">
                            <w:pPr>
                              <w:pStyle w:val="ListParagraph"/>
                              <w:numPr>
                                <w:ilvl w:val="0"/>
                                <w:numId w:val="8"/>
                              </w:numPr>
                              <w:spacing w:after="0" w:line="240" w:lineRule="auto"/>
                            </w:pPr>
                            <w:r w:rsidRPr="005E5E05">
                              <w:rPr>
                                <w:sz w:val="20"/>
                                <w:lang w:bidi="pt-PT"/>
                              </w:rPr>
                              <w:t>Publicadas 22803 Normas Internacionais que abrangem quase todos os aspectos da tecnologia e das empresas</w:t>
                            </w:r>
                          </w:p>
                        </w:txbxContent>
                      </wps:txbx>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33F064" id="Text Box 214" o:spid="_x0000_s1115" type="#_x0000_t202" style="width:204.5pt;height:14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">
                <v:textbox>
                  <w:txbxContent>
                    <w:p w14:paraId="1EACAEB3" w14:textId="77777777" w:rsidR="00A1178B" w:rsidRPr="002A68F1" w:rsidRDefault="00A1178B" w:rsidP="00934FBA">
                      <w:pPr>
                        <w:pStyle w:val="ListParagraph"/>
                        <w:numPr>
                          <w:ilvl w:val="0"/>
                          <w:numId w:val="8"/>
                        </w:numPr>
                        <w:spacing w:after="0" w:line="240" w:lineRule="auto"/>
                        <w:rPr>
                          <w:sz w:val="20"/>
                          <w:szCs w:val="18"/>
                        </w:rPr>
                      </w:pPr>
                      <w:r w:rsidRPr="002A68F1">
                        <w:rPr>
                          <w:sz w:val="20"/>
                          <w:lang w:bidi="pt-PT"/>
                        </w:rPr>
                        <w:t xml:space="preserve">A </w:t>
                      </w:r>
                      <w:r w:rsidRPr="002A68F1">
                        <w:rPr>
                          <w:sz w:val="20"/>
                          <w:lang w:bidi="pt-PT"/>
                        </w:rPr>
                        <w:t xml:space="preserve">Organização Internacional de Normalização (ISO) - fundada em 1947 </w:t>
                      </w:r>
                    </w:p>
                    <w:p w14:paraId="61B6BB74" w14:textId="77777777" w:rsidR="00A1178B" w:rsidRPr="002A68F1" w:rsidRDefault="00A1178B" w:rsidP="00934FBA">
                      <w:pPr>
                        <w:pStyle w:val="ListParagraph"/>
                        <w:numPr>
                          <w:ilvl w:val="0"/>
                          <w:numId w:val="8"/>
                        </w:numPr>
                        <w:spacing w:after="0" w:line="240" w:lineRule="auto"/>
                        <w:rPr>
                          <w:sz w:val="20"/>
                          <w:szCs w:val="18"/>
                        </w:rPr>
                      </w:pPr>
                      <w:r w:rsidRPr="002A68F1">
                        <w:rPr>
                          <w:sz w:val="20"/>
                          <w:lang w:bidi="pt-PT"/>
                        </w:rPr>
                        <w:t>O maior promotor mundial de normas internacionais voluntárias (67 comités técnicos originais)</w:t>
                      </w:r>
                    </w:p>
                    <w:p w14:paraId="3A423459" w14:textId="77777777" w:rsidR="00A1178B" w:rsidRPr="002A68F1" w:rsidRDefault="00A1178B" w:rsidP="00934FBA">
                      <w:pPr>
                        <w:pStyle w:val="ListParagraph"/>
                        <w:numPr>
                          <w:ilvl w:val="0"/>
                          <w:numId w:val="8"/>
                        </w:numPr>
                        <w:spacing w:after="0" w:line="240" w:lineRule="auto"/>
                        <w:rPr>
                          <w:sz w:val="20"/>
                          <w:szCs w:val="18"/>
                        </w:rPr>
                      </w:pPr>
                      <w:r w:rsidRPr="002A68F1">
                        <w:rPr>
                          <w:sz w:val="20"/>
                          <w:lang w:bidi="pt-PT"/>
                        </w:rPr>
                        <w:t>Objectivo unificado para garantir produtos e serviços seguros, fiáveis e de boa qualidade</w:t>
                      </w:r>
                    </w:p>
                    <w:p w14:paraId="18DF00B1" w14:textId="77777777" w:rsidR="00A1178B" w:rsidRPr="002A68F1" w:rsidRDefault="00A1178B" w:rsidP="008C418A">
                      <w:pPr>
                        <w:pStyle w:val="ListParagraph"/>
                        <w:numPr>
                          <w:ilvl w:val="0"/>
                          <w:numId w:val="8"/>
                        </w:numPr>
                        <w:spacing w:after="0" w:line="240" w:lineRule="auto"/>
                      </w:pPr>
                      <w:r w:rsidRPr="005E5E05">
                        <w:rPr>
                          <w:sz w:val="20"/>
                          <w:lang w:bidi="pt-PT"/>
                        </w:rPr>
                        <w:t>Publicadas 22803 Normas Internacionais que abrangem quase todos os aspectos da tecnologia e das empresas</w:t>
                      </w:r>
                    </w:p>
                  </w:txbxContent>
                </v:textbox>
                <w10:anchorlock/>
              </v:shape>
            </w:pict>
          </mc:Fallback>
        </mc:AlternateContent>
      </w:r>
      <w:r w:rsidRPr="003A739D">
        <w:rPr>
          <w:rFonts w:asciiTheme="minorBidi" w:hAnsiTheme="minorBidi"/>
          <w:kern w:val="24"/>
          <w:sz w:val="36"/>
          <w:lang w:bidi="pt-PT"/>
        </w:rPr>
        <w:t xml:space="preserve"> </w:t>
      </w:r>
      <w:hyperlink r:id="rId38" w:history="1">
        <w:r w:rsidRPr="003A739D">
          <w:rPr>
            <w:rStyle w:val="Hyperlink"/>
            <w:rFonts w:asciiTheme="minorBidi" w:hAnsiTheme="minorBidi"/>
            <w:lang w:bidi="pt-PT"/>
          </w:rPr>
          <w:t>https://www.iso.org</w:t>
        </w:r>
      </w:hyperlink>
      <w:r w:rsidRPr="003A739D">
        <w:rPr>
          <w:rFonts w:asciiTheme="minorBidi" w:hAnsiTheme="minorBidi"/>
          <w:lang w:bidi="pt-PT"/>
        </w:rPr>
        <w:t xml:space="preserve">  </w:t>
      </w:r>
    </w:p>
    <w:p w14:paraId="002D2CFE" w14:textId="77777777" w:rsidR="004173AC" w:rsidRPr="003A739D" w:rsidRDefault="004173AC">
      <w:pPr>
        <w:rPr>
          <w:rFonts w:asciiTheme="minorBidi" w:eastAsiaTheme="majorEastAsia" w:hAnsiTheme="minorBidi"/>
          <w:b/>
          <w:sz w:val="24"/>
          <w:szCs w:val="24"/>
        </w:rPr>
      </w:pPr>
      <w:r w:rsidRPr="003A739D">
        <w:rPr>
          <w:rFonts w:asciiTheme="minorBidi" w:hAnsiTheme="minorBidi"/>
          <w:b/>
          <w:sz w:val="24"/>
          <w:lang w:bidi="pt-PT"/>
        </w:rPr>
        <w:br w:type="page"/>
      </w:r>
    </w:p>
    <w:p w14:paraId="6023BD33" w14:textId="77777777" w:rsidR="00CC2386" w:rsidRPr="005E5E05" w:rsidRDefault="00CC2386" w:rsidP="00172C36">
      <w:pPr>
        <w:pStyle w:val="Heading1"/>
        <w:numPr>
          <w:ilvl w:val="0"/>
          <w:numId w:val="21"/>
        </w:numPr>
        <w:ind w:left="360"/>
        <w:rPr>
          <w:rFonts w:asciiTheme="minorBidi" w:hAnsiTheme="minorBidi" w:cstheme="minorBidi"/>
          <w:b/>
          <w:color w:val="auto"/>
          <w:sz w:val="21"/>
          <w:szCs w:val="21"/>
        </w:rPr>
      </w:pPr>
      <w:bookmarkStart w:id="44" w:name="_Toc42243658"/>
      <w:r w:rsidRPr="005E5E05">
        <w:rPr>
          <w:rFonts w:asciiTheme="minorBidi" w:hAnsiTheme="minorBidi" w:cstheme="minorBidi"/>
          <w:b/>
          <w:color w:val="auto"/>
          <w:sz w:val="21"/>
          <w:szCs w:val="21"/>
          <w:lang w:bidi="pt-PT"/>
        </w:rPr>
        <w:lastRenderedPageBreak/>
        <w:t>OBJECTIVO DAS NORMAS ISO</w:t>
      </w:r>
      <w:bookmarkEnd w:id="44"/>
    </w:p>
    <w:p w14:paraId="561E3ED2" w14:textId="77777777" w:rsidR="00CC2386" w:rsidRPr="005E5E05" w:rsidRDefault="00CC2386" w:rsidP="004173AC">
      <w:pPr>
        <w:spacing w:before="240" w:line="360" w:lineRule="auto"/>
        <w:jc w:val="both"/>
        <w:rPr>
          <w:rFonts w:asciiTheme="minorBidi" w:hAnsiTheme="minorBidi"/>
          <w:color w:val="000000"/>
          <w:spacing w:val="3"/>
          <w:sz w:val="21"/>
          <w:szCs w:val="21"/>
          <w:shd w:val="clear" w:color="auto" w:fill="FCFCFC"/>
        </w:rPr>
      </w:pPr>
      <w:r w:rsidRPr="005E5E05">
        <w:rPr>
          <w:rFonts w:asciiTheme="minorBidi" w:hAnsiTheme="minorBidi"/>
          <w:spacing w:val="3"/>
          <w:sz w:val="21"/>
          <w:szCs w:val="21"/>
          <w:shd w:val="clear" w:color="auto" w:fill="FCFCFC"/>
          <w:lang w:bidi="pt-PT"/>
        </w:rPr>
        <w:t>As normas ISO existem para ajudar as indústrias a adoptar práticas que ajudem a organizar e a normalizar os seus procedimentos internos. Seja qual for a dimensão do estabelecimento industrial, a compreensão das vantagens das normas e do conceito de Plano de Gestão da Qualidade (PGQ) pode conduzir a um bom número de vantagens comerciais, redução de resíduos, melhoria da eficiência e redução dos custos de produção. As normas ISO ajudam a falar a mesma língua em todo o mundo. Facilitam a difusão dos conhecimentos e das boas práticas. As normas ISO facilitam a inovação e limitam a duplicação de esforços, uma vez que definem a linha de base.</w:t>
      </w:r>
    </w:p>
    <w:p w14:paraId="615CD8BA" w14:textId="77777777" w:rsidR="00CC2386" w:rsidRPr="005E5E05" w:rsidRDefault="00CC2386" w:rsidP="00172C36">
      <w:pPr>
        <w:pStyle w:val="Heading1"/>
        <w:numPr>
          <w:ilvl w:val="0"/>
          <w:numId w:val="21"/>
        </w:numPr>
        <w:ind w:left="360"/>
        <w:rPr>
          <w:rFonts w:asciiTheme="minorBidi" w:eastAsia="Times New Roman" w:hAnsiTheme="minorBidi" w:cstheme="minorBidi"/>
          <w:b/>
          <w:color w:val="auto"/>
          <w:sz w:val="21"/>
          <w:szCs w:val="21"/>
          <w:lang w:eastAsia="en-ZA"/>
        </w:rPr>
      </w:pPr>
      <w:bookmarkStart w:id="45" w:name="_Toc42243659"/>
      <w:r w:rsidRPr="005E5E05">
        <w:rPr>
          <w:rFonts w:asciiTheme="minorBidi" w:hAnsiTheme="minorBidi" w:cstheme="minorBidi"/>
          <w:b/>
          <w:color w:val="auto"/>
          <w:sz w:val="21"/>
          <w:szCs w:val="21"/>
          <w:lang w:bidi="pt-PT"/>
        </w:rPr>
        <w:t>CERTIFICAÇÃO</w:t>
      </w:r>
      <w:bookmarkEnd w:id="45"/>
    </w:p>
    <w:p w14:paraId="41F33AA0" w14:textId="77777777" w:rsidR="00CC2386" w:rsidRPr="005E5E05" w:rsidRDefault="00CC2386" w:rsidP="00CC2386">
      <w:pPr>
        <w:shd w:val="clear" w:color="auto" w:fill="FCFCFC"/>
        <w:spacing w:before="100" w:beforeAutospacing="1" w:after="100" w:afterAutospacing="1" w:line="360" w:lineRule="auto"/>
        <w:jc w:val="both"/>
        <w:rPr>
          <w:rFonts w:asciiTheme="minorBidi" w:eastAsia="Times New Roman" w:hAnsiTheme="minorBidi"/>
          <w:color w:val="000000"/>
          <w:spacing w:val="2"/>
          <w:sz w:val="21"/>
          <w:szCs w:val="21"/>
          <w:lang w:eastAsia="en-ZA"/>
        </w:rPr>
      </w:pPr>
      <w:r w:rsidRPr="005E5E05">
        <w:rPr>
          <w:rFonts w:asciiTheme="minorBidi" w:hAnsiTheme="minorBidi"/>
          <w:spacing w:val="3"/>
          <w:sz w:val="21"/>
          <w:szCs w:val="21"/>
          <w:shd w:val="clear" w:color="auto" w:fill="FCFCFC"/>
          <w:lang w:bidi="pt-PT"/>
        </w:rPr>
        <w:t>Segundo uma norma ISO, a certificação é uma marca de qualidade e de procedimentos rigorosos, independentemente do estabelecimento industrial ou do país de origem. As orientações e os requisitos ISO obrigam uma empresa a iniciar, documentar e cumprir várias normas organizacionais complexas</w:t>
      </w:r>
      <w:r w:rsidRPr="005E5E05">
        <w:rPr>
          <w:rFonts w:asciiTheme="minorBidi" w:hAnsiTheme="minorBidi"/>
          <w:spacing w:val="2"/>
          <w:sz w:val="21"/>
          <w:szCs w:val="21"/>
          <w:lang w:bidi="pt-PT"/>
        </w:rPr>
        <w:t xml:space="preserve">. </w:t>
      </w:r>
      <w:r w:rsidRPr="005E5E05">
        <w:rPr>
          <w:rFonts w:asciiTheme="minorBidi" w:hAnsiTheme="minorBidi"/>
          <w:spacing w:val="3"/>
          <w:sz w:val="21"/>
          <w:szCs w:val="21"/>
          <w:shd w:val="clear" w:color="auto" w:fill="FCFCFC"/>
          <w:lang w:bidi="pt-PT"/>
        </w:rPr>
        <w:t xml:space="preserve">A obtenção de uma certificação ISO pode ajudar as organizações a atingir os objectivos de produção, forçando a introdução de operações, qualidade e planos de gestão verificados de forma independente. As organizações certificadas ISO também gozam de um maior sentido de legitimidade. </w:t>
      </w:r>
      <w:r w:rsidRPr="005E5E05">
        <w:rPr>
          <w:rFonts w:asciiTheme="minorBidi" w:hAnsiTheme="minorBidi"/>
          <w:spacing w:val="2"/>
          <w:sz w:val="21"/>
          <w:szCs w:val="21"/>
          <w:lang w:bidi="pt-PT"/>
        </w:rPr>
        <w:t>Certificação significa que uma parte independente qualificada analisou os seus programas e certificou a conformidade. Em alguns domínios, a certificação pode não ser necessária, mas em muitas indústrias profissionais, a certificação ISO é a norma para todos os clientes e concorrentes.</w:t>
      </w:r>
    </w:p>
    <w:p w14:paraId="2B1CEAE9" w14:textId="77777777" w:rsidR="00A74766" w:rsidRPr="003A739D" w:rsidRDefault="00E37F22" w:rsidP="001019DD">
      <w:pPr>
        <w:spacing w:line="360" w:lineRule="auto"/>
        <w:rPr>
          <w:rStyle w:val="Heading1Char"/>
          <w:rFonts w:asciiTheme="minorBidi" w:hAnsiTheme="minorBidi" w:cstheme="minorBidi"/>
          <w:b/>
          <w:color w:val="auto"/>
          <w:sz w:val="24"/>
          <w:szCs w:val="24"/>
          <w:u w:val="single"/>
        </w:rPr>
      </w:pPr>
      <w:r w:rsidRPr="003A739D">
        <w:rPr>
          <w:rFonts w:asciiTheme="minorBidi" w:hAnsiTheme="minorBidi"/>
          <w:noProof/>
          <w:spacing w:val="2"/>
          <w:lang w:val="en-US"/>
        </w:rPr>
        <mc:AlternateContent>
          <mc:Choice Requires="wps">
            <w:drawing>
              <wp:anchor distT="0" distB="0" distL="114300" distR="114300" simplePos="0" relativeHeight="251669504" behindDoc="0" locked="0" layoutInCell="1" allowOverlap="1" wp14:anchorId="6562258A" wp14:editId="014707D0">
                <wp:simplePos x="0" y="0"/>
                <wp:positionH relativeFrom="margin">
                  <wp:posOffset>-24130</wp:posOffset>
                </wp:positionH>
                <wp:positionV relativeFrom="paragraph">
                  <wp:posOffset>337820</wp:posOffset>
                </wp:positionV>
                <wp:extent cx="5638800" cy="3554095"/>
                <wp:effectExtent l="0" t="0" r="0" b="8255"/>
                <wp:wrapNone/>
                <wp:docPr id="68624"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8800" cy="3554095"/>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465860A" id="Rounded Rectangle 7" o:spid="_x0000_s1026" style="position:absolute;margin-left:-1.9pt;margin-top:26.6pt;width:444pt;height:279.8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" fillcolor="white [3212]" strokecolor="black [3213]" strokeweight="1pt">
                <v:path arrowok="t"/>
                <w10:wrap anchorx="margin"/>
              </v:roundrect>
            </w:pict>
          </mc:Fallback>
        </mc:AlternateContent>
      </w:r>
      <w:bookmarkStart w:id="46" w:name="_Toc42243660"/>
      <w:r w:rsidR="00A74766" w:rsidRPr="003A739D">
        <w:rPr>
          <w:rStyle w:val="Heading1Char"/>
          <w:rFonts w:asciiTheme="minorBidi" w:hAnsiTheme="minorBidi" w:cstheme="minorBidi"/>
          <w:b/>
          <w:color w:val="auto"/>
          <w:sz w:val="24"/>
          <w:lang w:bidi="pt-PT"/>
        </w:rPr>
        <w:t>Notas</w:t>
      </w:r>
      <w:bookmarkEnd w:id="46"/>
    </w:p>
    <w:p w14:paraId="0F6CBDDF" w14:textId="77777777" w:rsidR="00CC2386" w:rsidRPr="003A739D" w:rsidRDefault="00CC2386" w:rsidP="00CC2386">
      <w:pPr>
        <w:shd w:val="clear" w:color="auto" w:fill="FCFCFC"/>
        <w:spacing w:before="100" w:beforeAutospacing="1" w:after="100" w:afterAutospacing="1" w:line="360" w:lineRule="auto"/>
        <w:jc w:val="both"/>
        <w:rPr>
          <w:rFonts w:asciiTheme="minorBidi" w:eastAsia="Times New Roman" w:hAnsiTheme="minorBidi"/>
          <w:b/>
          <w:color w:val="000000"/>
          <w:spacing w:val="2"/>
          <w:lang w:eastAsia="en-ZA"/>
        </w:rPr>
      </w:pPr>
    </w:p>
    <w:p w14:paraId="59BCC397" w14:textId="77777777" w:rsidR="00CC2386" w:rsidRPr="003A739D" w:rsidRDefault="00CC2386" w:rsidP="00CC2386">
      <w:pPr>
        <w:rPr>
          <w:rFonts w:asciiTheme="minorBidi" w:hAnsiTheme="minorBidi"/>
          <w:b/>
          <w:sz w:val="32"/>
          <w:szCs w:val="32"/>
        </w:rPr>
      </w:pPr>
    </w:p>
    <w:p w14:paraId="39A85ECF" w14:textId="77777777" w:rsidR="00CC2386" w:rsidRPr="003A739D" w:rsidRDefault="00CC2386" w:rsidP="00CC2386">
      <w:pPr>
        <w:rPr>
          <w:rFonts w:asciiTheme="minorBidi" w:hAnsiTheme="minorBidi"/>
          <w:b/>
          <w:sz w:val="32"/>
          <w:szCs w:val="32"/>
        </w:rPr>
      </w:pPr>
    </w:p>
    <w:p w14:paraId="0B49F4B5" w14:textId="77777777" w:rsidR="00CC2386" w:rsidRPr="003A739D" w:rsidRDefault="00CC2386" w:rsidP="00CC2386">
      <w:pPr>
        <w:rPr>
          <w:rFonts w:asciiTheme="minorBidi" w:hAnsiTheme="minorBidi"/>
          <w:b/>
          <w:sz w:val="32"/>
          <w:szCs w:val="32"/>
        </w:rPr>
      </w:pPr>
    </w:p>
    <w:p w14:paraId="2F3D7E80" w14:textId="77777777" w:rsidR="00CC2386" w:rsidRPr="003A739D" w:rsidRDefault="00CC2386" w:rsidP="00CC2386">
      <w:pPr>
        <w:rPr>
          <w:rFonts w:asciiTheme="minorBidi" w:hAnsiTheme="minorBidi"/>
          <w:b/>
          <w:sz w:val="32"/>
          <w:szCs w:val="32"/>
        </w:rPr>
      </w:pPr>
    </w:p>
    <w:p w14:paraId="652AB78F" w14:textId="77777777" w:rsidR="00CC2386" w:rsidRPr="003A739D" w:rsidRDefault="00CC2386" w:rsidP="00CC2386">
      <w:pPr>
        <w:rPr>
          <w:rFonts w:asciiTheme="minorBidi" w:hAnsiTheme="minorBidi"/>
          <w:b/>
          <w:sz w:val="32"/>
          <w:szCs w:val="32"/>
        </w:rPr>
      </w:pPr>
    </w:p>
    <w:p w14:paraId="32D0D898" w14:textId="77777777" w:rsidR="00CC2386" w:rsidRPr="003A739D" w:rsidRDefault="00CC2386" w:rsidP="00CC2386">
      <w:pPr>
        <w:rPr>
          <w:rFonts w:asciiTheme="minorBidi" w:hAnsiTheme="minorBidi"/>
          <w:b/>
          <w:sz w:val="32"/>
          <w:szCs w:val="32"/>
        </w:rPr>
      </w:pPr>
    </w:p>
    <w:p w14:paraId="11120B6D" w14:textId="77777777" w:rsidR="00CC2386" w:rsidRPr="003A739D" w:rsidRDefault="00CC2386" w:rsidP="00CC2386">
      <w:pPr>
        <w:rPr>
          <w:rFonts w:asciiTheme="minorBidi" w:hAnsiTheme="minorBidi"/>
          <w:b/>
          <w:sz w:val="32"/>
          <w:szCs w:val="32"/>
        </w:rPr>
      </w:pPr>
      <w:r w:rsidRPr="003A739D">
        <w:rPr>
          <w:rFonts w:asciiTheme="minorBidi" w:hAnsiTheme="minorBidi"/>
          <w:b/>
          <w:sz w:val="32"/>
          <w:lang w:bidi="pt-PT"/>
        </w:rPr>
        <w:br w:type="page"/>
      </w:r>
    </w:p>
    <w:p w14:paraId="7C4CFDA8" w14:textId="77777777" w:rsidR="00AD527A" w:rsidRPr="003A739D" w:rsidRDefault="00AD527A" w:rsidP="00615F49">
      <w:pPr>
        <w:pStyle w:val="Heading1"/>
        <w:jc w:val="center"/>
        <w:rPr>
          <w:rFonts w:asciiTheme="minorBidi" w:hAnsiTheme="minorBidi" w:cstheme="minorBidi"/>
          <w:b/>
        </w:rPr>
      </w:pPr>
      <w:bookmarkStart w:id="47" w:name="_Toc42243661"/>
      <w:r w:rsidRPr="003A739D">
        <w:rPr>
          <w:rFonts w:asciiTheme="minorBidi" w:hAnsiTheme="minorBidi" w:cstheme="minorBidi"/>
          <w:b/>
          <w:color w:val="auto"/>
          <w:lang w:bidi="pt-PT"/>
        </w:rPr>
        <w:lastRenderedPageBreak/>
        <w:t>SECÇÃO D</w:t>
      </w:r>
      <w:bookmarkEnd w:id="47"/>
    </w:p>
    <w:p w14:paraId="30AC048D" w14:textId="77777777" w:rsidR="001F6BAC" w:rsidRPr="005E5E05" w:rsidRDefault="00D9030C" w:rsidP="00172C36">
      <w:pPr>
        <w:pStyle w:val="Heading1"/>
        <w:numPr>
          <w:ilvl w:val="0"/>
          <w:numId w:val="22"/>
        </w:numPr>
        <w:spacing w:after="240" w:line="360" w:lineRule="auto"/>
        <w:ind w:left="360"/>
        <w:rPr>
          <w:rFonts w:asciiTheme="minorBidi" w:hAnsiTheme="minorBidi" w:cstheme="minorBidi"/>
          <w:b/>
          <w:color w:val="auto"/>
          <w:sz w:val="21"/>
          <w:szCs w:val="21"/>
        </w:rPr>
      </w:pPr>
      <w:bookmarkStart w:id="48" w:name="_Toc42243662"/>
      <w:r w:rsidRPr="005E5E05">
        <w:rPr>
          <w:rFonts w:asciiTheme="minorBidi" w:hAnsiTheme="minorBidi" w:cstheme="minorBidi"/>
          <w:b/>
          <w:color w:val="auto"/>
          <w:sz w:val="21"/>
          <w:szCs w:val="21"/>
          <w:lang w:bidi="pt-PT"/>
        </w:rPr>
        <w:t>SANS/ISO 30500 - Introdução</w:t>
      </w:r>
      <w:bookmarkEnd w:id="48"/>
    </w:p>
    <w:p w14:paraId="52376C10" w14:textId="77777777" w:rsidR="00EC6268" w:rsidRPr="005E5E05" w:rsidRDefault="00EC6268" w:rsidP="00EC6268">
      <w:pPr>
        <w:spacing w:line="360" w:lineRule="auto"/>
        <w:jc w:val="both"/>
        <w:rPr>
          <w:rFonts w:asciiTheme="minorBidi" w:hAnsiTheme="minorBidi"/>
          <w:color w:val="221E1F"/>
          <w:sz w:val="21"/>
          <w:szCs w:val="21"/>
        </w:rPr>
      </w:pPr>
      <w:r w:rsidRPr="005E5E05">
        <w:rPr>
          <w:rFonts w:asciiTheme="minorBidi" w:hAnsiTheme="minorBidi"/>
          <w:sz w:val="21"/>
          <w:szCs w:val="21"/>
          <w:lang w:bidi="pt-PT"/>
        </w:rPr>
        <w:t xml:space="preserve">A ISO 30500 </w:t>
      </w:r>
      <w:r w:rsidRPr="005E5E05">
        <w:rPr>
          <w:rFonts w:asciiTheme="minorBidi" w:hAnsiTheme="minorBidi"/>
          <w:color w:val="222222"/>
          <w:sz w:val="21"/>
          <w:szCs w:val="21"/>
          <w:shd w:val="clear" w:color="auto" w:fill="FFFFFF"/>
          <w:lang w:bidi="pt-PT"/>
        </w:rPr>
        <w:t xml:space="preserve">é uma norma de produto voluntária e internacional, publicada em Outubro de 2018 para sistemas de saneamento não ligados à rede de esgotos (NSSS), que fornece requisitos gerais de segurança e desempenho para a concepção do produto e ensaios de desempenho, bem como </w:t>
      </w:r>
      <w:r w:rsidRPr="005E5E05">
        <w:rPr>
          <w:rFonts w:asciiTheme="minorBidi" w:hAnsiTheme="minorBidi"/>
          <w:color w:val="221E1F"/>
          <w:sz w:val="21"/>
          <w:szCs w:val="21"/>
          <w:lang w:bidi="pt-PT"/>
        </w:rPr>
        <w:t>considerações de sustentabilidade</w:t>
      </w:r>
      <w:r w:rsidR="00B40418" w:rsidRPr="005E5E05">
        <w:rPr>
          <w:rFonts w:asciiTheme="minorBidi" w:hAnsiTheme="minorBidi"/>
          <w:color w:val="222222"/>
          <w:sz w:val="21"/>
          <w:szCs w:val="21"/>
          <w:shd w:val="clear" w:color="auto" w:fill="FFFFFF"/>
          <w:lang w:bidi="pt-PT"/>
        </w:rPr>
        <w:t xml:space="preserve"> das unidades de tratamento integrado pré-fabricadas que não estão ligadas a uma rede de esgotos ou sistema de drenagem. Esta norma aborda as necessidades de saneamento básico e promove a sustentabilidade económica, social e ambiental através de estratégias que podem incluir a minimização do consumo de recursos (por exemplo, água, energia) e a conversão dos resíduos humanos em produto de saída seguro. </w:t>
      </w:r>
      <w:r w:rsidRPr="005E5E05">
        <w:rPr>
          <w:rFonts w:asciiTheme="minorBidi" w:hAnsiTheme="minorBidi"/>
          <w:color w:val="221E1F"/>
          <w:sz w:val="21"/>
          <w:szCs w:val="21"/>
          <w:lang w:bidi="pt-PT"/>
        </w:rPr>
        <w:t xml:space="preserve">A norma SANS/ISO 30500 é aplicável ao desenvolvimento de sistemas de saneamento que não estejam ligados a redes de água e electricidade; também pode ser aplicada a sistemas que possam utilizar redes de água e/ou electricidade. Define também os principais produtos de entrada tratáveis, nomeadamente excrementos humanos e fornece opções para alargar a gama de substâncias entradas. Os requisitos para a qualidade das saídas do sistema de saneamento são dados para descargas sólidas e líquidas, odores, ar e emissões de ruído.  A SANS/ISO 30500 inclui os critérios de segurança, funcionalidade, usabilidade, fiabilidade e capacidade de manutenção do sistema, bem como a sua compatibilidade com os objectivos de protecção ambiental. A SANS/ISO 30500 também se concentra no encurtamento da cadeia de valor da cadeia de saneamento na fase de retenção, eliminando assim as fases de esvaziamento e transporte e com o tratamento efectuado no local, apresentado em </w:t>
      </w:r>
      <w:r w:rsidR="00E37F22" w:rsidRPr="005E5E05">
        <w:rPr>
          <w:rFonts w:asciiTheme="minorBidi" w:hAnsiTheme="minorBidi"/>
          <w:sz w:val="21"/>
          <w:szCs w:val="21"/>
        </w:rPr>
        <w:fldChar w:fldCharType="begin"/>
      </w:r>
      <w:r w:rsidR="00E37F22" w:rsidRPr="005E5E05">
        <w:rPr>
          <w:rFonts w:asciiTheme="minorBidi" w:hAnsiTheme="minorBidi"/>
          <w:sz w:val="21"/>
          <w:szCs w:val="21"/>
        </w:rPr>
        <w:instrText xml:space="preserve"> REF _Ref31379489 \h  \* MERGEFORMAT </w:instrText>
      </w:r>
      <w:r w:rsidR="00E37F22" w:rsidRPr="005E5E05">
        <w:rPr>
          <w:rFonts w:asciiTheme="minorBidi" w:hAnsiTheme="minorBidi"/>
          <w:sz w:val="21"/>
          <w:szCs w:val="21"/>
        </w:rPr>
      </w:r>
      <w:r w:rsidR="00E37F22" w:rsidRPr="005E5E05">
        <w:rPr>
          <w:rFonts w:asciiTheme="minorBidi" w:hAnsiTheme="minorBidi"/>
          <w:sz w:val="21"/>
          <w:szCs w:val="21"/>
        </w:rPr>
        <w:fldChar w:fldCharType="separate"/>
      </w:r>
      <w:r w:rsidR="0096489D" w:rsidRPr="005E5E05">
        <w:rPr>
          <w:rFonts w:asciiTheme="minorBidi" w:hAnsiTheme="minorBidi"/>
          <w:sz w:val="21"/>
          <w:szCs w:val="21"/>
          <w:lang w:bidi="pt-PT"/>
        </w:rPr>
        <w:t>Figur</w:t>
      </w:r>
      <w:r w:rsidR="009178CD">
        <w:rPr>
          <w:rFonts w:asciiTheme="minorBidi" w:hAnsiTheme="minorBidi"/>
          <w:sz w:val="21"/>
          <w:szCs w:val="21"/>
          <w:lang w:bidi="pt-PT"/>
        </w:rPr>
        <w:t>a</w:t>
      </w:r>
      <w:r w:rsidR="0096489D" w:rsidRPr="005E5E05">
        <w:rPr>
          <w:rFonts w:asciiTheme="minorBidi" w:hAnsiTheme="minorBidi"/>
          <w:sz w:val="21"/>
          <w:szCs w:val="21"/>
          <w:lang w:bidi="pt-PT"/>
        </w:rPr>
        <w:t xml:space="preserve"> </w:t>
      </w:r>
      <w:r w:rsidR="0096489D" w:rsidRPr="005E5E05">
        <w:rPr>
          <w:rFonts w:asciiTheme="minorBidi" w:hAnsiTheme="minorBidi"/>
          <w:noProof/>
          <w:sz w:val="21"/>
          <w:szCs w:val="21"/>
          <w:lang w:bidi="pt-PT"/>
        </w:rPr>
        <w:t>11</w:t>
      </w:r>
      <w:r w:rsidR="0096489D" w:rsidRPr="005E5E05">
        <w:rPr>
          <w:rFonts w:asciiTheme="minorBidi" w:hAnsiTheme="minorBidi"/>
          <w:sz w:val="21"/>
          <w:szCs w:val="21"/>
          <w:lang w:bidi="pt-PT"/>
        </w:rPr>
        <w:t>: Demonstration of the role of SANS/ISO 30500</w:t>
      </w:r>
      <w:r w:rsidR="00E37F22" w:rsidRPr="005E5E05">
        <w:rPr>
          <w:rFonts w:asciiTheme="minorBidi" w:hAnsiTheme="minorBidi"/>
          <w:sz w:val="21"/>
          <w:szCs w:val="21"/>
        </w:rPr>
        <w:fldChar w:fldCharType="end"/>
      </w:r>
      <w:r w:rsidRPr="005E5E05">
        <w:rPr>
          <w:rFonts w:asciiTheme="minorBidi" w:hAnsiTheme="minorBidi"/>
          <w:sz w:val="21"/>
          <w:szCs w:val="21"/>
          <w:lang w:bidi="pt-PT"/>
        </w:rPr>
        <w:t>. (ISO30500, 2018).</w:t>
      </w:r>
    </w:p>
    <w:p w14:paraId="33398FA9" w14:textId="77777777" w:rsidR="00E04E94" w:rsidRPr="003A739D" w:rsidRDefault="00E37F22" w:rsidP="00EC6268">
      <w:pPr>
        <w:spacing w:line="360" w:lineRule="auto"/>
        <w:jc w:val="both"/>
        <w:rPr>
          <w:rFonts w:asciiTheme="minorBidi" w:hAnsiTheme="minorBidi"/>
          <w:color w:val="221E1F"/>
        </w:rPr>
      </w:pPr>
      <w:r w:rsidRPr="003A739D">
        <w:rPr>
          <w:rFonts w:asciiTheme="minorBidi" w:hAnsiTheme="minorBidi"/>
          <w:b/>
          <w:noProof/>
          <w:sz w:val="32"/>
          <w:lang w:val="en-US"/>
        </w:rPr>
        <mc:AlternateContent>
          <mc:Choice Requires="wpg">
            <w:drawing>
              <wp:inline distT="0" distB="0" distL="0" distR="0" wp14:anchorId="1D037787" wp14:editId="4D0F4065">
                <wp:extent cx="5719445" cy="1959610"/>
                <wp:effectExtent l="19050" t="0" r="0" b="2540"/>
                <wp:docPr id="68619" name="Grupare 68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9445" cy="1959610"/>
                          <a:chOff x="0" y="0"/>
                          <a:chExt cx="57191" cy="19596"/>
                        </a:xfrm>
                      </wpg:grpSpPr>
                      <pic:pic xmlns:pic="http://schemas.openxmlformats.org/drawingml/2006/picture">
                        <pic:nvPicPr>
                          <pic:cNvPr id="68620" name="Imagine 686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9" y="0"/>
                            <a:ext cx="57182" cy="19596"/>
                          </a:xfrm>
                          <a:prstGeom prst="rect">
                            <a:avLst/>
                          </a:prstGeom>
                          <a:noFill/>
                          <a:extLst>
                            <a:ext uri="{909E8E84-426E-40DD-AFC4-6F175D3DCCD1}">
                              <a14:hiddenFill xmlns:a14="http://schemas.microsoft.com/office/drawing/2010/main">
                                <a:solidFill>
                                  <a:srgbClr val="FFFFFF"/>
                                </a:solidFill>
                              </a14:hiddenFill>
                            </a:ext>
                          </a:extLst>
                        </pic:spPr>
                      </pic:pic>
                      <wps:wsp>
                        <wps:cNvPr id="68621" name="Casetă text 68654"/>
                        <wps:cNvSpPr txBox="1">
                          <a:spLocks noChangeArrowheads="1"/>
                        </wps:cNvSpPr>
                        <wps:spPr bwMode="auto">
                          <a:xfrm>
                            <a:off x="6" y="197"/>
                            <a:ext cx="21805" cy="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783053D8" w14:textId="77777777" w:rsidR="00A1178B" w:rsidRPr="004449CE" w:rsidRDefault="00A1178B" w:rsidP="004449CE">
                              <w:pPr>
                                <w:spacing w:after="0" w:line="20" w:lineRule="atLeast"/>
                                <w:rPr>
                                  <w:rFonts w:asciiTheme="minorBidi" w:hAnsiTheme="minorBidi"/>
                                  <w:b/>
                                  <w:bCs/>
                                  <w:color w:val="239EBF"/>
                                  <w:sz w:val="20"/>
                                  <w:szCs w:val="20"/>
                                  <w:lang w:val="en-US"/>
                                </w:rPr>
                              </w:pPr>
                              <w:r w:rsidRPr="004449CE">
                                <w:rPr>
                                  <w:b/>
                                  <w:color w:val="239EBF"/>
                                  <w:sz w:val="20"/>
                                  <w:lang w:bidi="pt-PT"/>
                                </w:rPr>
                                <w:t>Cadeia de Valor do Saneamento</w:t>
                              </w:r>
                            </w:p>
                          </w:txbxContent>
                        </wps:txbx>
                        <wps:bodyPr rot="0" vert="horz" wrap="square" lIns="0" tIns="0" rIns="0" bIns="0" anchor="t" anchorCtr="0" upright="1">
                          <a:spAutoFit/>
                        </wps:bodyPr>
                      </wps:wsp>
                      <wps:wsp>
                        <wps:cNvPr id="68622" name="Casetă text 68661"/>
                        <wps:cNvSpPr txBox="1">
                          <a:spLocks noChangeArrowheads="1"/>
                        </wps:cNvSpPr>
                        <wps:spPr bwMode="auto">
                          <a:xfrm>
                            <a:off x="8092" y="17183"/>
                            <a:ext cx="43958" cy="10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FB6BEAF" w14:textId="77777777" w:rsidR="00A1178B" w:rsidRPr="004C730E" w:rsidRDefault="00A1178B" w:rsidP="004449CE">
                              <w:pPr>
                                <w:spacing w:after="0" w:line="20" w:lineRule="atLeast"/>
                                <w:rPr>
                                  <w:rFonts w:asciiTheme="minorBidi" w:hAnsiTheme="minorBidi"/>
                                  <w:b/>
                                  <w:color w:val="239EBF"/>
                                  <w:sz w:val="14"/>
                                  <w:szCs w:val="14"/>
                                  <w:lang w:val="pt-BR"/>
                                </w:rPr>
                              </w:pPr>
                              <w:r w:rsidRPr="004C730E">
                                <w:rPr>
                                  <w:b/>
                                  <w:color w:val="239EBF"/>
                                  <w:sz w:val="14"/>
                                  <w:lang w:bidi="pt-PT"/>
                                </w:rPr>
                                <w:t xml:space="preserve">RETENÇÃO      </w:t>
                              </w:r>
                              <w:r w:rsidRPr="004C730E">
                                <w:rPr>
                                  <w:b/>
                                  <w:color w:val="808080" w:themeColor="background1" w:themeShade="80"/>
                                  <w:sz w:val="14"/>
                                  <w:lang w:bidi="pt-PT"/>
                                </w:rPr>
                                <w:t xml:space="preserve">&gt;     </w:t>
                              </w:r>
                              <w:r w:rsidRPr="004C730E">
                                <w:rPr>
                                  <w:b/>
                                  <w:color w:val="239EBF"/>
                                  <w:sz w:val="14"/>
                                  <w:lang w:bidi="pt-PT"/>
                                </w:rPr>
                                <w:t xml:space="preserve"> ESVAZIAMENTO      </w:t>
                              </w:r>
                              <w:r w:rsidRPr="004C730E">
                                <w:rPr>
                                  <w:b/>
                                  <w:color w:val="808080" w:themeColor="background1" w:themeShade="80"/>
                                  <w:sz w:val="14"/>
                                  <w:lang w:bidi="pt-PT"/>
                                </w:rPr>
                                <w:t xml:space="preserve">&gt;     </w:t>
                              </w:r>
                              <w:r w:rsidRPr="004C730E">
                                <w:rPr>
                                  <w:b/>
                                  <w:color w:val="239EBF"/>
                                  <w:sz w:val="14"/>
                                  <w:lang w:bidi="pt-PT"/>
                                </w:rPr>
                                <w:t xml:space="preserve"> TRANSPORTE      </w:t>
                              </w:r>
                              <w:r w:rsidRPr="004C730E">
                                <w:rPr>
                                  <w:b/>
                                  <w:color w:val="808080" w:themeColor="background1" w:themeShade="80"/>
                                  <w:sz w:val="14"/>
                                  <w:lang w:bidi="pt-PT"/>
                                </w:rPr>
                                <w:t xml:space="preserve">&gt;     </w:t>
                              </w:r>
                              <w:r w:rsidRPr="004C730E">
                                <w:rPr>
                                  <w:b/>
                                  <w:color w:val="239EBF"/>
                                  <w:sz w:val="14"/>
                                  <w:lang w:bidi="pt-PT"/>
                                </w:rPr>
                                <w:t xml:space="preserve"> TRATAMENTO      </w:t>
                              </w:r>
                              <w:r w:rsidRPr="004C730E">
                                <w:rPr>
                                  <w:b/>
                                  <w:color w:val="808080" w:themeColor="background1" w:themeShade="80"/>
                                  <w:sz w:val="14"/>
                                  <w:lang w:bidi="pt-PT"/>
                                </w:rPr>
                                <w:t xml:space="preserve">&gt;     </w:t>
                              </w:r>
                              <w:r w:rsidRPr="004C730E">
                                <w:rPr>
                                  <w:b/>
                                  <w:color w:val="239EBF"/>
                                  <w:sz w:val="14"/>
                                  <w:lang w:bidi="pt-PT"/>
                                </w:rPr>
                                <w:t xml:space="preserve"> REUTILIZAÇÃO/DEPOSIÇÃO</w:t>
                              </w:r>
                            </w:p>
                          </w:txbxContent>
                        </wps:txbx>
                        <wps:bodyPr rot="0" vert="horz" wrap="square" lIns="0" tIns="0" rIns="0" bIns="0" anchor="t" anchorCtr="0" upright="1">
                          <a:spAutoFit/>
                        </wps:bodyPr>
                      </wps:wsp>
                      <wps:wsp>
                        <wps:cNvPr id="68623" name="Rounded Rectangle 4"/>
                        <wps:cNvSpPr>
                          <a:spLocks noChangeArrowheads="1"/>
                        </wps:cNvSpPr>
                        <wps:spPr bwMode="auto">
                          <a:xfrm>
                            <a:off x="0" y="2626"/>
                            <a:ext cx="12858" cy="16701"/>
                          </a:xfrm>
                          <a:prstGeom prst="roundRect">
                            <a:avLst>
                              <a:gd name="adj" fmla="val 16667"/>
                            </a:avLst>
                          </a:prstGeom>
                          <a:noFill/>
                          <a:ln w="57150">
                            <a:solidFill>
                              <a:srgbClr val="FF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037787" id="Grupare 68662" o:spid="_x0000_s1116" style="width:450.35pt;height:154.3pt;mso-position-horizontal-relative:char;mso-position-vertical-relative:line" coordsize="57191,195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bh61Dd31tZR&#10;Ga5uI41H8cjhQPxNAXtuTUHpVWz1fTr8brTUIZR/0zlVv5VZ3KejUWaEpRlsVtT/AOQXcf8AXFv/&#10;AEE1+CPjH/kddc/7DF5/6Pav3t1QgaXcZP8Ayxf/ANBNfgl4x/5HbXP+wxef+j2r9G8O/wCJiP8A&#10;Cj8A8cvhwPrP84mZN9xv93+lftn+w/x+yX8Pv+xag/rX4mTf6tv93+hr9s/2ICP+GTPh8M/8y1B/&#10;WuvxC/3Sj/if5Hm+B/8AyNsV/wBe4/8ApbPWKKKK/Lj+kgooz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">
                <v:shape id="Imagine 68653" o:spid="_x0000_s1117" type="#_x0000_t75" style="position:absolute;left:9;width:57182;height:195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">
                  <v:imagedata r:id="rId40" o:title=""/>
                </v:shape>
                <v:shape id="Casetă text 68654" o:spid="_x0000_s1118" type="#_x0000_t202" style="position:absolute;left:6;top:197;width:2180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" filled="f" stroked="f" strokeweight=".5pt">
                  <v:textbox style="mso-fit-shape-to-text:t" inset="0,0,0,0">
                    <w:txbxContent>
                      <w:p w14:paraId="783053D8" w14:textId="77777777" w:rsidR="00A1178B" w:rsidRPr="004449CE" w:rsidRDefault="00A1178B" w:rsidP="004449CE">
                        <w:pPr>
                          <w:spacing w:after="0" w:line="20" w:lineRule="atLeast"/>
                          <w:rPr>
                            <w:rFonts w:asciiTheme="minorBidi" w:hAnsiTheme="minorBidi"/>
                            <w:b/>
                            <w:bCs/>
                            <w:color w:val="239EBF"/>
                            <w:sz w:val="20"/>
                            <w:szCs w:val="20"/>
                            <w:lang w:val="en-US"/>
                          </w:rPr>
                        </w:pPr>
                        <w:r w:rsidRPr="004449CE">
                          <w:rPr>
                            <w:b/>
                            <w:color w:val="239EBF"/>
                            <w:sz w:val="20"/>
                            <w:lang w:bidi="pt-PT"/>
                          </w:rPr>
                          <w:t xml:space="preserve">Cadeia </w:t>
                        </w:r>
                        <w:r w:rsidRPr="004449CE">
                          <w:rPr>
                            <w:b/>
                            <w:color w:val="239EBF"/>
                            <w:sz w:val="20"/>
                            <w:lang w:bidi="pt-PT"/>
                          </w:rPr>
                          <w:t>de Valor do Saneamento</w:t>
                        </w:r>
                      </w:p>
                    </w:txbxContent>
                  </v:textbox>
                </v:shape>
                <v:shape id="Casetă text 68661" o:spid="_x0000_s1119" type="#_x0000_t202" style="position:absolute;left:8092;top:17183;width:43958;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" filled="f" stroked="f" strokeweight=".5pt">
                  <v:textbox style="mso-fit-shape-to-text:t" inset="0,0,0,0">
                    <w:txbxContent>
                      <w:p w14:paraId="2FB6BEAF" w14:textId="77777777" w:rsidR="00A1178B" w:rsidRPr="004C730E" w:rsidRDefault="00A1178B" w:rsidP="004449CE">
                        <w:pPr>
                          <w:spacing w:after="0" w:line="20" w:lineRule="atLeast"/>
                          <w:rPr>
                            <w:rFonts w:asciiTheme="minorBidi" w:hAnsiTheme="minorBidi"/>
                            <w:b/>
                            <w:color w:val="239EBF"/>
                            <w:sz w:val="14"/>
                            <w:szCs w:val="14"/>
                            <w:lang w:val="pt-BR"/>
                          </w:rPr>
                        </w:pPr>
                        <w:r w:rsidRPr="004C730E">
                          <w:rPr>
                            <w:b/>
                            <w:color w:val="239EBF"/>
                            <w:sz w:val="14"/>
                            <w:lang w:bidi="pt-PT"/>
                          </w:rPr>
                          <w:t xml:space="preserve">RETENÇÃO      </w:t>
                        </w:r>
                        <w:r w:rsidRPr="004C730E">
                          <w:rPr>
                            <w:b/>
                            <w:color w:val="808080" w:themeColor="background1" w:themeShade="80"/>
                            <w:sz w:val="14"/>
                            <w:lang w:bidi="pt-PT"/>
                          </w:rPr>
                          <w:t xml:space="preserve">&gt;     </w:t>
                        </w:r>
                        <w:r w:rsidRPr="004C730E">
                          <w:rPr>
                            <w:b/>
                            <w:color w:val="239EBF"/>
                            <w:sz w:val="14"/>
                            <w:lang w:bidi="pt-PT"/>
                          </w:rPr>
                          <w:t xml:space="preserve"> ESVAZIAMENTO      </w:t>
                        </w:r>
                        <w:r w:rsidRPr="004C730E">
                          <w:rPr>
                            <w:b/>
                            <w:color w:val="808080" w:themeColor="background1" w:themeShade="80"/>
                            <w:sz w:val="14"/>
                            <w:lang w:bidi="pt-PT"/>
                          </w:rPr>
                          <w:t xml:space="preserve">&gt;     </w:t>
                        </w:r>
                        <w:r w:rsidRPr="004C730E">
                          <w:rPr>
                            <w:b/>
                            <w:color w:val="239EBF"/>
                            <w:sz w:val="14"/>
                            <w:lang w:bidi="pt-PT"/>
                          </w:rPr>
                          <w:t xml:space="preserve"> TRANSPORTE      </w:t>
                        </w:r>
                        <w:r w:rsidRPr="004C730E">
                          <w:rPr>
                            <w:b/>
                            <w:color w:val="808080" w:themeColor="background1" w:themeShade="80"/>
                            <w:sz w:val="14"/>
                            <w:lang w:bidi="pt-PT"/>
                          </w:rPr>
                          <w:t xml:space="preserve">&gt;     </w:t>
                        </w:r>
                        <w:r w:rsidRPr="004C730E">
                          <w:rPr>
                            <w:b/>
                            <w:color w:val="239EBF"/>
                            <w:sz w:val="14"/>
                            <w:lang w:bidi="pt-PT"/>
                          </w:rPr>
                          <w:t xml:space="preserve"> TRATAMENTO      </w:t>
                        </w:r>
                        <w:r w:rsidRPr="004C730E">
                          <w:rPr>
                            <w:b/>
                            <w:color w:val="808080" w:themeColor="background1" w:themeShade="80"/>
                            <w:sz w:val="14"/>
                            <w:lang w:bidi="pt-PT"/>
                          </w:rPr>
                          <w:t xml:space="preserve">&gt;     </w:t>
                        </w:r>
                        <w:r w:rsidRPr="004C730E">
                          <w:rPr>
                            <w:b/>
                            <w:color w:val="239EBF"/>
                            <w:sz w:val="14"/>
                            <w:lang w:bidi="pt-PT"/>
                          </w:rPr>
                          <w:t xml:space="preserve"> REUTILIZAÇÃO/DEPOSIÇÃO</w:t>
                        </w:r>
                      </w:p>
                    </w:txbxContent>
                  </v:textbox>
                </v:shape>
                <v:roundrect id="Rounded Rectangle 4" o:spid="_x0000_s1120" style="position:absolute;top:2626;width:12858;height:167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" filled="f" strokecolor="red" strokeweight="4.5pt">
                  <v:stroke dashstyle="dash"/>
                </v:roundrect>
                <w10:anchorlock/>
              </v:group>
            </w:pict>
          </mc:Fallback>
        </mc:AlternateContent>
      </w:r>
    </w:p>
    <w:p w14:paraId="424904CF" w14:textId="77777777" w:rsidR="00CD6973" w:rsidRPr="003A739D" w:rsidRDefault="00CD6973" w:rsidP="00CD6973">
      <w:pPr>
        <w:pStyle w:val="Caption"/>
        <w:rPr>
          <w:rFonts w:asciiTheme="minorBidi" w:hAnsiTheme="minorBidi"/>
          <w:b/>
          <w:i w:val="0"/>
          <w:color w:val="auto"/>
        </w:rPr>
      </w:pPr>
      <w:bookmarkStart w:id="49" w:name="_Ref31379489"/>
      <w:bookmarkStart w:id="50" w:name="_Toc42243696"/>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004704F4"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11</w:t>
      </w:r>
      <w:r w:rsidR="00413F41" w:rsidRPr="003A739D">
        <w:rPr>
          <w:rFonts w:asciiTheme="minorBidi" w:hAnsiTheme="minorBidi"/>
          <w:b/>
          <w:i w:val="0"/>
          <w:noProof/>
          <w:color w:val="auto"/>
          <w:lang w:bidi="pt-PT"/>
        </w:rPr>
        <w:fldChar w:fldCharType="end"/>
      </w:r>
      <w:r w:rsidRPr="003A739D">
        <w:rPr>
          <w:rFonts w:asciiTheme="minorBidi" w:hAnsiTheme="minorBidi"/>
          <w:b/>
          <w:i w:val="0"/>
          <w:color w:val="auto"/>
          <w:lang w:bidi="pt-PT"/>
        </w:rPr>
        <w:t>: Demonstração do papel da SANS/ISO 30500</w:t>
      </w:r>
      <w:bookmarkEnd w:id="49"/>
      <w:r w:rsidRPr="003A739D">
        <w:rPr>
          <w:rFonts w:asciiTheme="minorBidi" w:hAnsiTheme="minorBidi"/>
          <w:b/>
          <w:i w:val="0"/>
          <w:color w:val="auto"/>
          <w:lang w:bidi="pt-PT"/>
        </w:rPr>
        <w:t xml:space="preserve"> e do NSSS na cadeia de valor do saneamento</w:t>
      </w:r>
      <w:bookmarkEnd w:id="50"/>
    </w:p>
    <w:p w14:paraId="064A5ECE" w14:textId="77777777" w:rsidR="002A68F1" w:rsidRPr="003A739D" w:rsidRDefault="002A68F1" w:rsidP="002A68F1">
      <w:pPr>
        <w:rPr>
          <w:rFonts w:asciiTheme="minorBidi" w:hAnsiTheme="minorBidi"/>
        </w:rPr>
      </w:pPr>
    </w:p>
    <w:p w14:paraId="6E23C3FF" w14:textId="77777777" w:rsidR="00C579C9" w:rsidRPr="003A739D" w:rsidRDefault="00E37F22" w:rsidP="00C579C9">
      <w:pPr>
        <w:spacing w:line="360" w:lineRule="auto"/>
        <w:jc w:val="both"/>
        <w:rPr>
          <w:rFonts w:asciiTheme="minorBidi" w:hAnsiTheme="minorBidi"/>
          <w:b/>
          <w:bCs/>
        </w:rPr>
      </w:pPr>
      <w:r w:rsidRPr="003A739D">
        <w:rPr>
          <w:rFonts w:asciiTheme="minorBidi" w:hAnsiTheme="minorBidi"/>
          <w:b/>
          <w:noProof/>
          <w:lang w:val="en-US"/>
        </w:rPr>
        <w:lastRenderedPageBreak/>
        <mc:AlternateContent>
          <mc:Choice Requires="wps">
            <w:drawing>
              <wp:inline distT="0" distB="0" distL="0" distR="0" wp14:anchorId="7BC4B08B" wp14:editId="43B5BE71">
                <wp:extent cx="5956300" cy="1404620"/>
                <wp:effectExtent l="9525" t="9525" r="6350" b="6985"/>
                <wp:docPr id="68618"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300" cy="4079240"/>
                        </a:xfrm>
                        <a:prstGeom prst="rect">
                          <a:avLst/>
                        </a:prstGeom>
                        <a:solidFill>
                          <a:srgbClr val="FFFFFF"/>
                        </a:solidFill>
                        <a:ln w="9525">
                          <a:solidFill>
                            <a:srgbClr val="000000"/>
                          </a:solidFill>
                          <a:miter lim="800000"/>
                          <a:headEnd/>
                          <a:tailEnd/>
                        </a:ln>
                      </wps:spPr>
                      <wps:txbx>
                        <w:txbxContent>
                          <w:p w14:paraId="63CB7841" w14:textId="77777777" w:rsidR="00A1178B" w:rsidRPr="004C730E" w:rsidRDefault="00A1178B" w:rsidP="00715CCC">
                            <w:pPr>
                              <w:spacing w:line="360" w:lineRule="auto"/>
                              <w:jc w:val="both"/>
                              <w:rPr>
                                <w:rFonts w:ascii="Arial" w:hAnsi="Arial" w:cs="Arial"/>
                                <w:bCs/>
                                <w:sz w:val="21"/>
                                <w:szCs w:val="21"/>
                              </w:rPr>
                            </w:pPr>
                            <w:r w:rsidRPr="004C730E">
                              <w:rPr>
                                <w:sz w:val="21"/>
                                <w:szCs w:val="21"/>
                                <w:lang w:bidi="pt-PT"/>
                              </w:rPr>
                              <w:t>A ISO 30500:2018 foi desenvolvida por peritos de 32 países participantes e 16 países observadores (membros). Já foi adoptada por 13 países, 8 dos quais em África, incluindo a África do Sul.</w:t>
                            </w:r>
                          </w:p>
                          <w:p w14:paraId="0FD132E7" w14:textId="77777777" w:rsidR="00A1178B" w:rsidRPr="004C730E" w:rsidRDefault="00A1178B" w:rsidP="002A68F1">
                            <w:pPr>
                              <w:spacing w:line="360" w:lineRule="auto"/>
                              <w:jc w:val="both"/>
                              <w:rPr>
                                <w:rFonts w:ascii="Arial" w:hAnsi="Arial" w:cs="Arial"/>
                                <w:bCs/>
                                <w:sz w:val="21"/>
                                <w:szCs w:val="21"/>
                              </w:rPr>
                            </w:pPr>
                            <w:r w:rsidRPr="004C730E">
                              <w:rPr>
                                <w:sz w:val="21"/>
                                <w:szCs w:val="21"/>
                                <w:lang w:bidi="pt-PT"/>
                              </w:rPr>
                              <w:t>Em 17 de Maio de 2019, o Ministério do Comércio e Indústria, África do Sul, publicou a adopção da norma ISO 30500:2018 como SANS 30500:2019 no seu Aviso 275 de 2019.</w:t>
                            </w:r>
                          </w:p>
                          <w:p w14:paraId="679A80DD" w14:textId="77777777" w:rsidR="00A1178B" w:rsidRPr="00715CCC" w:rsidRDefault="00A1178B" w:rsidP="003E3849">
                            <w:pPr>
                              <w:spacing w:after="0" w:line="240" w:lineRule="auto"/>
                              <w:jc w:val="both"/>
                              <w:rPr>
                                <w:noProof/>
                                <w:lang w:eastAsia="en-ZA"/>
                              </w:rPr>
                            </w:pPr>
                            <w:r>
                              <w:rPr>
                                <w:noProof/>
                                <w:lang w:val="en-US"/>
                              </w:rPr>
                              <w:drawing>
                                <wp:inline distT="0" distB="0" distL="0" distR="0" wp14:anchorId="13990669" wp14:editId="709792E7">
                                  <wp:extent cx="5764530" cy="2752090"/>
                                  <wp:effectExtent l="0" t="0" r="762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1"/>
                                          <a:srcRect l="15469" t="24779" r="35195" b="33325"/>
                                          <a:stretch/>
                                        </pic:blipFill>
                                        <pic:spPr>
                                          <a:xfrm>
                                            <a:off x="0" y="0"/>
                                            <a:ext cx="5764530" cy="2752090"/>
                                          </a:xfrm>
                                          <a:prstGeom prst="rect">
                                            <a:avLst/>
                                          </a:prstGeom>
                                        </pic:spPr>
                                      </pic:pic>
                                    </a:graphicData>
                                  </a:graphic>
                                </wp:inline>
                              </w:drawing>
                            </w:r>
                          </w:p>
                        </w:txbxContent>
                      </wps:txbx>
                      <wps:bodyPr rot="0" vert="horz" wrap="square" lIns="91440" tIns="45720" rIns="91440" bIns="45720" anchor="t" anchorCtr="0" upright="1">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C4B08B" id="Text Box 213" o:spid="_x0000_s1121" type="#_x0000_t202" style="width:46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">
                <v:textbox style="mso-fit-shape-to-text:t">
                  <w:txbxContent>
                    <w:p w14:paraId="63CB7841" w14:textId="77777777" w:rsidR="00A1178B" w:rsidRPr="004C730E" w:rsidRDefault="00A1178B" w:rsidP="00715CCC">
                      <w:pPr>
                        <w:spacing w:line="360" w:lineRule="auto"/>
                        <w:jc w:val="both"/>
                        <w:rPr>
                          <w:rFonts w:ascii="Arial" w:hAnsi="Arial" w:cs="Arial"/>
                          <w:bCs/>
                          <w:sz w:val="21"/>
                          <w:szCs w:val="21"/>
                        </w:rPr>
                      </w:pPr>
                      <w:r w:rsidRPr="004C730E">
                        <w:rPr>
                          <w:sz w:val="21"/>
                          <w:szCs w:val="21"/>
                          <w:lang w:bidi="pt-PT"/>
                        </w:rPr>
                        <w:t>A ISO 30500:2018 foi desenvolvida por peritos de 32 países participantes e 16 países observadores (membros). Já foi adoptada por 13 países, 8 dos quais em África, incluindo a África do Sul.</w:t>
                      </w:r>
                    </w:p>
                    <w:p w14:paraId="0FD132E7" w14:textId="77777777" w:rsidR="00A1178B" w:rsidRPr="004C730E" w:rsidRDefault="00A1178B" w:rsidP="002A68F1">
                      <w:pPr>
                        <w:spacing w:line="360" w:lineRule="auto"/>
                        <w:jc w:val="both"/>
                        <w:rPr>
                          <w:rFonts w:ascii="Arial" w:hAnsi="Arial" w:cs="Arial"/>
                          <w:bCs/>
                          <w:sz w:val="21"/>
                          <w:szCs w:val="21"/>
                        </w:rPr>
                      </w:pPr>
                      <w:r w:rsidRPr="004C730E">
                        <w:rPr>
                          <w:sz w:val="21"/>
                          <w:szCs w:val="21"/>
                          <w:lang w:bidi="pt-PT"/>
                        </w:rPr>
                        <w:t>Em 17 de Maio de 2019, o Ministério do Comércio e Indústria, África do Sul, publicou a adopção da norma ISO 30500:2018 como SANS 30500:2019 no seu Aviso 275 de 2019.</w:t>
                      </w:r>
                    </w:p>
                    <w:p w14:paraId="679A80DD" w14:textId="77777777" w:rsidR="00A1178B" w:rsidRPr="00715CCC" w:rsidRDefault="00A1178B" w:rsidP="003E3849">
                      <w:pPr>
                        <w:spacing w:after="0" w:line="240" w:lineRule="auto"/>
                        <w:jc w:val="both"/>
                        <w:rPr>
                          <w:noProof/>
                          <w:lang w:eastAsia="en-ZA"/>
                        </w:rPr>
                      </w:pPr>
                      <w:r>
                        <w:rPr>
                          <w:noProof/>
                          <w:lang w:eastAsia="pt-PT"/>
                        </w:rPr>
                        <w:drawing>
                          <wp:inline distT="0" distB="0" distL="0" distR="0" wp14:anchorId="13990669" wp14:editId="709792E7">
                            <wp:extent cx="5764530" cy="2752090"/>
                            <wp:effectExtent l="0" t="0" r="762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2"/>
                                    <a:srcRect l="15469" t="24779" r="35195" b="33325"/>
                                    <a:stretch/>
                                  </pic:blipFill>
                                  <pic:spPr>
                                    <a:xfrm>
                                      <a:off x="0" y="0"/>
                                      <a:ext cx="5764530" cy="2752090"/>
                                    </a:xfrm>
                                    <a:prstGeom prst="rect">
                                      <a:avLst/>
                                    </a:prstGeom>
                                  </pic:spPr>
                                </pic:pic>
                              </a:graphicData>
                            </a:graphic>
                          </wp:inline>
                        </w:drawing>
                      </w:r>
                    </w:p>
                  </w:txbxContent>
                </v:textbox>
                <w10:anchorlock/>
              </v:shape>
            </w:pict>
          </mc:Fallback>
        </mc:AlternateContent>
      </w:r>
    </w:p>
    <w:p w14:paraId="6D23128F" w14:textId="77777777" w:rsidR="00F77192" w:rsidRPr="004C730E" w:rsidRDefault="00F77192" w:rsidP="00267BC5">
      <w:pPr>
        <w:pStyle w:val="Heading1"/>
        <w:numPr>
          <w:ilvl w:val="0"/>
          <w:numId w:val="22"/>
        </w:numPr>
        <w:spacing w:after="240" w:line="360" w:lineRule="auto"/>
        <w:ind w:left="714" w:hanging="714"/>
        <w:rPr>
          <w:rFonts w:asciiTheme="minorBidi" w:hAnsiTheme="minorBidi" w:cstheme="minorBidi"/>
          <w:b/>
          <w:color w:val="auto"/>
          <w:sz w:val="21"/>
          <w:szCs w:val="21"/>
        </w:rPr>
      </w:pPr>
      <w:bookmarkStart w:id="51" w:name="_Toc42243663"/>
      <w:r w:rsidRPr="004C730E">
        <w:rPr>
          <w:rFonts w:asciiTheme="minorBidi" w:hAnsiTheme="minorBidi" w:cstheme="minorBidi"/>
          <w:b/>
          <w:color w:val="auto"/>
          <w:sz w:val="21"/>
          <w:szCs w:val="21"/>
          <w:lang w:bidi="pt-PT"/>
        </w:rPr>
        <w:t>Âmbito de aplicação da SANS/ISO 30500</w:t>
      </w:r>
      <w:bookmarkEnd w:id="51"/>
    </w:p>
    <w:p w14:paraId="758BDAC7" w14:textId="77777777" w:rsidR="00F77192" w:rsidRPr="004C730E" w:rsidRDefault="00F77192" w:rsidP="00522CAC">
      <w:pPr>
        <w:pStyle w:val="Pa18"/>
        <w:spacing w:after="180" w:line="360" w:lineRule="auto"/>
        <w:jc w:val="both"/>
        <w:rPr>
          <w:rFonts w:asciiTheme="minorBidi" w:hAnsiTheme="minorBidi"/>
          <w:bCs/>
          <w:sz w:val="21"/>
          <w:szCs w:val="21"/>
          <w:lang w:val="pt-BR"/>
        </w:rPr>
      </w:pPr>
      <w:r w:rsidRPr="004C730E">
        <w:rPr>
          <w:rFonts w:asciiTheme="minorBidi" w:hAnsiTheme="minorBidi"/>
          <w:sz w:val="21"/>
          <w:szCs w:val="21"/>
          <w:lang w:val="pt-PT" w:bidi="pt-PT"/>
        </w:rPr>
        <w:t>Esta norma especifica os requisitos gerais de segurança e desempenho para a concepção e ensaios, bem como considerações de sustentabilidade para os sistemas de saneamento não ligados à rede de esgotos (NSSS). Um NSSS, para efeitos do presente documento, é uma unidade de tratamento integrado pré-fabricada, incluindo componentes expostos (sanita) e não expostos (instalação de tratamento) que:</w:t>
      </w:r>
    </w:p>
    <w:p w14:paraId="1154F49D" w14:textId="77777777" w:rsidR="00F77192" w:rsidRPr="004C730E" w:rsidRDefault="00F77192" w:rsidP="00267BC5">
      <w:pPr>
        <w:pStyle w:val="Pa19"/>
        <w:spacing w:after="180" w:line="360" w:lineRule="auto"/>
        <w:ind w:left="630" w:hanging="230"/>
        <w:jc w:val="both"/>
        <w:rPr>
          <w:rFonts w:asciiTheme="minorBidi" w:hAnsiTheme="minorBidi"/>
          <w:bCs/>
          <w:sz w:val="21"/>
          <w:szCs w:val="21"/>
          <w:lang w:val="pt-BR"/>
        </w:rPr>
      </w:pPr>
      <w:r w:rsidRPr="004C730E">
        <w:rPr>
          <w:rFonts w:asciiTheme="minorBidi" w:hAnsiTheme="minorBidi"/>
          <w:sz w:val="21"/>
          <w:szCs w:val="21"/>
          <w:lang w:val="pt-PT" w:bidi="pt-PT"/>
        </w:rPr>
        <w:t>a) recolhe, transporta e trata integralmente a entrada específica dentro do sistema, a fim de permitir a reutilização ou eliminação seguras da produção sólida, líquida e gasosa gerada, e</w:t>
      </w:r>
    </w:p>
    <w:p w14:paraId="0338E94E" w14:textId="77777777" w:rsidR="00F77192" w:rsidRPr="004C730E" w:rsidRDefault="00F77192" w:rsidP="00522CAC">
      <w:pPr>
        <w:pStyle w:val="Pa19"/>
        <w:spacing w:after="180" w:line="360" w:lineRule="auto"/>
        <w:ind w:left="800" w:hanging="400"/>
        <w:jc w:val="both"/>
        <w:rPr>
          <w:rFonts w:asciiTheme="minorBidi" w:hAnsiTheme="minorBidi"/>
          <w:bCs/>
          <w:sz w:val="21"/>
          <w:szCs w:val="21"/>
          <w:lang w:val="pt-BR"/>
        </w:rPr>
      </w:pPr>
      <w:r w:rsidRPr="004C730E">
        <w:rPr>
          <w:rFonts w:asciiTheme="minorBidi" w:hAnsiTheme="minorBidi"/>
          <w:sz w:val="21"/>
          <w:szCs w:val="21"/>
          <w:lang w:val="pt-PT" w:bidi="pt-PT"/>
        </w:rPr>
        <w:t>b) não está ligado a uma rede de esgotos ou a redes de drenagem.</w:t>
      </w:r>
    </w:p>
    <w:p w14:paraId="395B06A4" w14:textId="77777777" w:rsidR="00F77192" w:rsidRPr="004C730E" w:rsidRDefault="00F77192" w:rsidP="00522CAC">
      <w:pPr>
        <w:spacing w:line="360" w:lineRule="auto"/>
        <w:rPr>
          <w:rFonts w:asciiTheme="minorBidi" w:hAnsiTheme="minorBidi"/>
          <w:bCs/>
          <w:sz w:val="21"/>
          <w:szCs w:val="21"/>
          <w:lang w:val="pt-BR"/>
        </w:rPr>
      </w:pPr>
      <w:r w:rsidRPr="004C730E">
        <w:rPr>
          <w:rFonts w:asciiTheme="minorBidi" w:hAnsiTheme="minorBidi"/>
          <w:sz w:val="21"/>
          <w:szCs w:val="21"/>
          <w:lang w:bidi="pt-PT"/>
        </w:rPr>
        <w:t>Este documento é aplicável aos sistemas de saneamento que são fabricados como um todo ou como um conjunto de elementos pré-fabricados, concebidos para serem montados num único local sem fabrico ou alteração futura que influencie o funcionamento do sistema (ISO30500, 2018).</w:t>
      </w:r>
    </w:p>
    <w:p w14:paraId="741A88FC" w14:textId="77777777" w:rsidR="00E87978" w:rsidRPr="004C730E" w:rsidRDefault="00522CAC" w:rsidP="00267BC5">
      <w:pPr>
        <w:pStyle w:val="Heading1"/>
        <w:numPr>
          <w:ilvl w:val="0"/>
          <w:numId w:val="22"/>
        </w:numPr>
        <w:spacing w:after="240" w:line="360" w:lineRule="auto"/>
        <w:ind w:left="714" w:hanging="714"/>
        <w:rPr>
          <w:rFonts w:asciiTheme="minorBidi" w:hAnsiTheme="minorBidi" w:cstheme="minorBidi"/>
          <w:b/>
          <w:color w:val="auto"/>
          <w:sz w:val="21"/>
          <w:szCs w:val="21"/>
        </w:rPr>
      </w:pPr>
      <w:bookmarkStart w:id="52" w:name="_Toc42243664"/>
      <w:r w:rsidRPr="004C730E">
        <w:rPr>
          <w:rFonts w:asciiTheme="minorBidi" w:hAnsiTheme="minorBidi" w:cstheme="minorBidi"/>
          <w:b/>
          <w:color w:val="auto"/>
          <w:sz w:val="21"/>
          <w:szCs w:val="21"/>
          <w:lang w:bidi="pt-PT"/>
        </w:rPr>
        <w:t>As vantagens da adopção da SANS/ISO 30500</w:t>
      </w:r>
      <w:bookmarkEnd w:id="52"/>
    </w:p>
    <w:p w14:paraId="3906205C" w14:textId="77777777" w:rsidR="00D91E5F" w:rsidRPr="004C730E" w:rsidRDefault="00D91E5F" w:rsidP="00F37EE7">
      <w:pPr>
        <w:spacing w:line="360" w:lineRule="auto"/>
        <w:jc w:val="both"/>
        <w:rPr>
          <w:rFonts w:asciiTheme="minorBidi" w:hAnsiTheme="minorBidi"/>
          <w:bCs/>
          <w:sz w:val="21"/>
          <w:szCs w:val="21"/>
          <w:lang w:val="pt-BR"/>
        </w:rPr>
      </w:pPr>
      <w:r w:rsidRPr="004C730E">
        <w:rPr>
          <w:rFonts w:asciiTheme="minorBidi" w:hAnsiTheme="minorBidi"/>
          <w:sz w:val="21"/>
          <w:szCs w:val="21"/>
          <w:lang w:bidi="pt-PT"/>
        </w:rPr>
        <w:t>A adopção da norma SANS/ISO 30500 tem vantagens para todas as partes interessadas envolvidas: (i) entidades reguladoras/decisores políticos, (ii) fabricantes e (iii) utilizadores.</w:t>
      </w:r>
    </w:p>
    <w:p w14:paraId="3B144A28" w14:textId="77777777" w:rsidR="00D44616" w:rsidRPr="004C730E" w:rsidRDefault="00D91E5F" w:rsidP="00F37EE7">
      <w:pPr>
        <w:pStyle w:val="ListParagraph"/>
        <w:numPr>
          <w:ilvl w:val="0"/>
          <w:numId w:val="11"/>
        </w:numPr>
        <w:spacing w:line="360" w:lineRule="auto"/>
        <w:ind w:hanging="780"/>
        <w:rPr>
          <w:rFonts w:asciiTheme="minorBidi" w:hAnsiTheme="minorBidi"/>
          <w:b/>
          <w:sz w:val="21"/>
          <w:szCs w:val="21"/>
        </w:rPr>
      </w:pPr>
      <w:r w:rsidRPr="004C730E">
        <w:rPr>
          <w:rFonts w:asciiTheme="minorBidi" w:hAnsiTheme="minorBidi"/>
          <w:b/>
          <w:sz w:val="21"/>
          <w:szCs w:val="21"/>
          <w:lang w:bidi="pt-PT"/>
        </w:rPr>
        <w:t>Entidades Reguladoras/Decisores políticos</w:t>
      </w:r>
    </w:p>
    <w:p w14:paraId="146DA71E" w14:textId="77777777" w:rsidR="00F82176" w:rsidRPr="004C730E" w:rsidRDefault="00F82176" w:rsidP="00F82176">
      <w:pPr>
        <w:spacing w:line="360" w:lineRule="auto"/>
        <w:jc w:val="both"/>
        <w:rPr>
          <w:rFonts w:asciiTheme="minorBidi" w:hAnsiTheme="minorBidi"/>
          <w:sz w:val="21"/>
          <w:szCs w:val="21"/>
        </w:rPr>
      </w:pPr>
      <w:r w:rsidRPr="004C730E">
        <w:rPr>
          <w:rFonts w:asciiTheme="minorBidi" w:hAnsiTheme="minorBidi"/>
          <w:sz w:val="21"/>
          <w:szCs w:val="21"/>
          <w:lang w:bidi="pt-PT"/>
        </w:rPr>
        <w:lastRenderedPageBreak/>
        <w:t>As entidades reguladoras e os decisores políticos podem confiar na opinião dos peritos mundiais para garantir a segurança do produto para os seus cidadãos sem gastar o seu próprio tempo e dinheiro. Podem aceder à fonte de informação e experiências constantemente actualizada de todo o mundo.</w:t>
      </w:r>
    </w:p>
    <w:p w14:paraId="4DB0E16B" w14:textId="77777777" w:rsidR="00D44616" w:rsidRPr="004C730E" w:rsidRDefault="00F82176" w:rsidP="00F37EE7">
      <w:pPr>
        <w:pStyle w:val="ListParagraph"/>
        <w:numPr>
          <w:ilvl w:val="0"/>
          <w:numId w:val="11"/>
        </w:numPr>
        <w:spacing w:line="360" w:lineRule="auto"/>
        <w:ind w:hanging="780"/>
        <w:rPr>
          <w:rFonts w:asciiTheme="minorBidi" w:hAnsiTheme="minorBidi"/>
          <w:b/>
          <w:sz w:val="21"/>
          <w:szCs w:val="21"/>
        </w:rPr>
      </w:pPr>
      <w:r w:rsidRPr="004C730E">
        <w:rPr>
          <w:rFonts w:asciiTheme="minorBidi" w:hAnsiTheme="minorBidi"/>
          <w:b/>
          <w:sz w:val="21"/>
          <w:szCs w:val="21"/>
          <w:lang w:bidi="pt-PT"/>
        </w:rPr>
        <w:t>Fabricantes</w:t>
      </w:r>
    </w:p>
    <w:p w14:paraId="15C4B691" w14:textId="77777777" w:rsidR="00F82176" w:rsidRPr="004C730E" w:rsidRDefault="00F37EE7" w:rsidP="00F37EE7">
      <w:pPr>
        <w:spacing w:after="120" w:line="360" w:lineRule="auto"/>
        <w:contextualSpacing/>
        <w:jc w:val="both"/>
        <w:rPr>
          <w:rFonts w:asciiTheme="minorBidi" w:eastAsiaTheme="minorEastAsia" w:hAnsiTheme="minorBidi"/>
          <w:color w:val="000000" w:themeColor="text1"/>
          <w:kern w:val="24"/>
          <w:sz w:val="21"/>
          <w:szCs w:val="21"/>
          <w:lang w:val="pt-BR" w:eastAsia="en-ZA"/>
        </w:rPr>
      </w:pPr>
      <w:r w:rsidRPr="004C730E">
        <w:rPr>
          <w:rFonts w:asciiTheme="minorBidi" w:hAnsiTheme="minorBidi"/>
          <w:kern w:val="24"/>
          <w:sz w:val="21"/>
          <w:szCs w:val="21"/>
          <w:lang w:bidi="pt-PT"/>
        </w:rPr>
        <w:t>Os fabricantes têm um plano a utilizar para conceber um produto que cumpra as orientações internacionais, facilitando a entrada no mercado.  A adopção da SANS/ISO 30500 também aumenta a capacidade de fabrico para estar amplamente disponível no mercado e ser implementada em locais onde é necessária.</w:t>
      </w:r>
    </w:p>
    <w:p w14:paraId="369C9358" w14:textId="77777777" w:rsidR="00F82176" w:rsidRPr="004C730E" w:rsidRDefault="00F82176" w:rsidP="00934FBA">
      <w:pPr>
        <w:pStyle w:val="ListParagraph"/>
        <w:numPr>
          <w:ilvl w:val="0"/>
          <w:numId w:val="11"/>
        </w:numPr>
        <w:spacing w:line="360" w:lineRule="auto"/>
        <w:rPr>
          <w:rFonts w:asciiTheme="minorBidi" w:hAnsiTheme="minorBidi"/>
          <w:b/>
          <w:sz w:val="21"/>
          <w:szCs w:val="21"/>
        </w:rPr>
      </w:pPr>
      <w:r w:rsidRPr="004C730E">
        <w:rPr>
          <w:rFonts w:asciiTheme="minorBidi" w:hAnsiTheme="minorBidi"/>
          <w:b/>
          <w:sz w:val="21"/>
          <w:szCs w:val="21"/>
          <w:lang w:bidi="pt-PT"/>
        </w:rPr>
        <w:t xml:space="preserve">Utilizadores </w:t>
      </w:r>
    </w:p>
    <w:p w14:paraId="2FCD796D" w14:textId="77777777" w:rsidR="004529D3" w:rsidRPr="004C730E" w:rsidRDefault="004529D3" w:rsidP="00D95AF1">
      <w:pPr>
        <w:spacing w:line="360" w:lineRule="auto"/>
        <w:jc w:val="both"/>
        <w:rPr>
          <w:rFonts w:asciiTheme="minorBidi" w:hAnsiTheme="minorBidi"/>
          <w:sz w:val="21"/>
          <w:szCs w:val="21"/>
        </w:rPr>
      </w:pPr>
      <w:r w:rsidRPr="004C730E">
        <w:rPr>
          <w:rFonts w:asciiTheme="minorBidi" w:hAnsiTheme="minorBidi"/>
          <w:sz w:val="21"/>
          <w:szCs w:val="21"/>
          <w:lang w:bidi="pt-PT"/>
        </w:rPr>
        <w:t>Os utilizadores terão uma maior confiança no produto, reflectindo um consenso de entidades reguladoras, fabricantes e utilizadores de todo o mundo. Os utilizadores podem ter uma experiência digna, fiável, segura, higiénica e sem odores que pode mesmo produzir sub-produtos que podem ser reutilizados pela comunidade.</w:t>
      </w:r>
    </w:p>
    <w:p w14:paraId="78B817FF" w14:textId="77777777" w:rsidR="001F6BAC" w:rsidRPr="004C730E" w:rsidRDefault="001F6BAC" w:rsidP="00F37EE7">
      <w:pPr>
        <w:pStyle w:val="Heading1"/>
        <w:numPr>
          <w:ilvl w:val="0"/>
          <w:numId w:val="22"/>
        </w:numPr>
        <w:spacing w:after="240" w:line="360" w:lineRule="auto"/>
        <w:ind w:left="714" w:hanging="714"/>
        <w:rPr>
          <w:rFonts w:asciiTheme="minorBidi" w:hAnsiTheme="minorBidi" w:cstheme="minorBidi"/>
          <w:b/>
          <w:color w:val="auto"/>
          <w:sz w:val="21"/>
          <w:szCs w:val="21"/>
        </w:rPr>
      </w:pPr>
      <w:bookmarkStart w:id="53" w:name="_Toc42243665"/>
      <w:r w:rsidRPr="004C730E">
        <w:rPr>
          <w:rFonts w:asciiTheme="minorBidi" w:hAnsiTheme="minorBidi" w:cstheme="minorBidi"/>
          <w:b/>
          <w:color w:val="auto"/>
          <w:sz w:val="21"/>
          <w:szCs w:val="21"/>
          <w:lang w:bidi="pt-PT"/>
        </w:rPr>
        <w:t>SISTEMA DE SANEAMENTO SEM LIGAÇÃO À REDE DE ESGOTOS (NSSS)</w:t>
      </w:r>
      <w:bookmarkEnd w:id="53"/>
    </w:p>
    <w:p w14:paraId="497D83D4" w14:textId="77777777" w:rsidR="00836C05" w:rsidRPr="004C730E" w:rsidRDefault="00836C05" w:rsidP="00836C05">
      <w:pPr>
        <w:spacing w:line="360" w:lineRule="auto"/>
        <w:jc w:val="both"/>
        <w:rPr>
          <w:rFonts w:asciiTheme="minorBidi" w:hAnsiTheme="minorBidi"/>
          <w:sz w:val="21"/>
          <w:szCs w:val="21"/>
          <w:lang w:val="pt-BR"/>
        </w:rPr>
      </w:pPr>
      <w:r w:rsidRPr="004C730E">
        <w:rPr>
          <w:rFonts w:asciiTheme="minorBidi" w:hAnsiTheme="minorBidi"/>
          <w:sz w:val="21"/>
          <w:szCs w:val="21"/>
          <w:lang w:bidi="pt-PT"/>
        </w:rPr>
        <w:t>Um sistema de saneamento sem ligação à rede de esgotos (NSSS) é uma unidade de tratamento integrada pré-fabricada com duas componentes principais: um componente exposto (sanita) e um componente não exposto (instalação de tratamento). O NSSS recolhe, transporta e trata integralmente a entrada específica dentro do sistema, para permitir a reutilização ou eliminação segura da produção sólida, líquida e gasosa gerada (ISO30500, 2018).</w:t>
      </w:r>
    </w:p>
    <w:p w14:paraId="6F372EF5" w14:textId="77777777" w:rsidR="00836C05" w:rsidRPr="004C730E" w:rsidRDefault="00836C05" w:rsidP="00836C05">
      <w:pPr>
        <w:autoSpaceDE w:val="0"/>
        <w:autoSpaceDN w:val="0"/>
        <w:adjustRightInd w:val="0"/>
        <w:spacing w:after="180" w:line="360" w:lineRule="auto"/>
        <w:jc w:val="both"/>
        <w:rPr>
          <w:rFonts w:asciiTheme="minorBidi" w:hAnsiTheme="minorBidi"/>
          <w:color w:val="000000"/>
          <w:sz w:val="21"/>
          <w:szCs w:val="21"/>
          <w:lang w:val="pt-BR"/>
        </w:rPr>
      </w:pPr>
      <w:r w:rsidRPr="004C730E">
        <w:rPr>
          <w:rFonts w:asciiTheme="minorBidi" w:hAnsiTheme="minorBidi"/>
          <w:sz w:val="21"/>
          <w:szCs w:val="21"/>
          <w:lang w:bidi="pt-PT"/>
        </w:rPr>
        <w:t>Os Sistemas NSS operam sem ligação a qualquer rede de esgotos ou de drenagem. O NSSS pode ser fabricado como um todo ou como um conjunto de elementos pré-fabricados concebidos para serem montados sem necessidade de fabrico ou alteração futura que influencie o funcionamento do sistema. Os componentes pré-fabricados do NSSS destinam-se a exigir um trabalho mínimo para serem integrados e a fornecer rapidamente sistemas de saneamento em pleno funcionamento (</w:t>
      </w:r>
      <w:r w:rsidRPr="004C730E">
        <w:rPr>
          <w:rFonts w:asciiTheme="minorBidi" w:hAnsiTheme="minorBidi"/>
          <w:color w:val="211D1E"/>
          <w:sz w:val="21"/>
          <w:szCs w:val="21"/>
          <w:lang w:bidi="pt-PT"/>
        </w:rPr>
        <w:t>ISO30500, 2018).</w:t>
      </w:r>
    </w:p>
    <w:p w14:paraId="33117021" w14:textId="77777777" w:rsidR="00836C05" w:rsidRPr="004C730E" w:rsidRDefault="00836C05" w:rsidP="00836C05">
      <w:pPr>
        <w:spacing w:line="360" w:lineRule="auto"/>
        <w:jc w:val="both"/>
        <w:rPr>
          <w:rFonts w:asciiTheme="minorBidi" w:hAnsiTheme="minorBidi"/>
          <w:color w:val="000000"/>
          <w:sz w:val="21"/>
          <w:szCs w:val="21"/>
        </w:rPr>
      </w:pPr>
      <w:r w:rsidRPr="004C730E">
        <w:rPr>
          <w:rFonts w:asciiTheme="minorBidi" w:hAnsiTheme="minorBidi"/>
          <w:sz w:val="21"/>
          <w:szCs w:val="21"/>
          <w:lang w:bidi="pt-PT"/>
        </w:rPr>
        <w:t xml:space="preserve">As </w:t>
      </w:r>
      <w:r w:rsidRPr="004C730E">
        <w:rPr>
          <w:rFonts w:asciiTheme="minorBidi" w:hAnsiTheme="minorBidi"/>
          <w:b/>
          <w:sz w:val="21"/>
          <w:szCs w:val="21"/>
          <w:lang w:bidi="pt-PT"/>
        </w:rPr>
        <w:t>substâncias que entram</w:t>
      </w:r>
      <w:r w:rsidRPr="004C730E">
        <w:rPr>
          <w:rFonts w:asciiTheme="minorBidi" w:hAnsiTheme="minorBidi"/>
          <w:sz w:val="21"/>
          <w:szCs w:val="21"/>
          <w:lang w:bidi="pt-PT"/>
        </w:rPr>
        <w:t xml:space="preserve"> no NSSS consistem em fezes e urina humanas, sangue menstrual, bílis, água de lavagem, água de limpeza anal, papel higiénico e outros fluidos/sólidos corporais.  As </w:t>
      </w:r>
      <w:r w:rsidRPr="004C730E">
        <w:rPr>
          <w:rFonts w:asciiTheme="minorBidi" w:hAnsiTheme="minorBidi"/>
          <w:b/>
          <w:sz w:val="21"/>
          <w:szCs w:val="21"/>
          <w:lang w:bidi="pt-PT"/>
        </w:rPr>
        <w:t>substâncias que saem</w:t>
      </w:r>
      <w:r w:rsidRPr="004C730E">
        <w:rPr>
          <w:rFonts w:asciiTheme="minorBidi" w:hAnsiTheme="minorBidi"/>
          <w:sz w:val="21"/>
          <w:szCs w:val="21"/>
          <w:lang w:bidi="pt-PT"/>
        </w:rPr>
        <w:t xml:space="preserve"> do NSSS incluem os produtos do processo de tratamento dos dispositivos não expostos, tais como produtos sólidos e efluentes, bem como emissões de ruído, de odores e atmosféricas (ISO30500, 2018).</w:t>
      </w:r>
    </w:p>
    <w:p w14:paraId="3F077708" w14:textId="77777777" w:rsidR="00C579C9" w:rsidRPr="004C730E" w:rsidRDefault="00C579C9" w:rsidP="00C579C9">
      <w:pPr>
        <w:spacing w:line="360" w:lineRule="auto"/>
        <w:jc w:val="both"/>
        <w:rPr>
          <w:rFonts w:asciiTheme="minorBidi" w:hAnsiTheme="minorBidi"/>
          <w:color w:val="000000"/>
          <w:sz w:val="21"/>
          <w:szCs w:val="21"/>
        </w:rPr>
      </w:pPr>
      <w:r w:rsidRPr="004C730E">
        <w:rPr>
          <w:rFonts w:asciiTheme="minorBidi" w:hAnsiTheme="minorBidi"/>
          <w:sz w:val="21"/>
          <w:szCs w:val="21"/>
          <w:lang w:bidi="pt-PT"/>
        </w:rPr>
        <w:t>Isto é ilustrado na Figura 12 abaixo, que apresenta a integração dos dispositivos expostos e não expostos juntamente com as entradas e as saídas.</w:t>
      </w:r>
    </w:p>
    <w:p w14:paraId="1C6E4DF8" w14:textId="77777777" w:rsidR="00842775" w:rsidRPr="003A739D" w:rsidRDefault="00E37F22" w:rsidP="00E75428">
      <w:pPr>
        <w:spacing w:line="360" w:lineRule="auto"/>
        <w:jc w:val="both"/>
        <w:rPr>
          <w:rFonts w:asciiTheme="minorBidi" w:hAnsiTheme="minorBidi"/>
          <w:b/>
          <w:i/>
          <w:sz w:val="18"/>
          <w:szCs w:val="18"/>
        </w:rPr>
      </w:pPr>
      <w:r w:rsidRPr="003A739D">
        <w:rPr>
          <w:rFonts w:asciiTheme="minorBidi" w:hAnsiTheme="minorBidi"/>
          <w:b/>
          <w:i/>
          <w:noProof/>
          <w:sz w:val="18"/>
          <w:lang w:val="en-US"/>
        </w:rPr>
        <w:lastRenderedPageBreak/>
        <mc:AlternateContent>
          <mc:Choice Requires="wpg">
            <w:drawing>
              <wp:inline distT="0" distB="0" distL="0" distR="0" wp14:anchorId="2E57D389" wp14:editId="7A5B0A7B">
                <wp:extent cx="4057650" cy="2720340"/>
                <wp:effectExtent l="0" t="0" r="0" b="3810"/>
                <wp:docPr id="2078" name="Group 68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7650" cy="2720340"/>
                          <a:chOff x="0" y="0"/>
                          <a:chExt cx="40576" cy="27203"/>
                        </a:xfrm>
                      </wpg:grpSpPr>
                      <pic:pic xmlns:pic="http://schemas.openxmlformats.org/drawingml/2006/picture">
                        <pic:nvPicPr>
                          <pic:cNvPr id="2079" name="Picture 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576" cy="27203"/>
                          </a:xfrm>
                          <a:prstGeom prst="rect">
                            <a:avLst/>
                          </a:prstGeom>
                          <a:noFill/>
                          <a:effectLst>
                            <a:outerShdw algn="tl" rotWithShape="0">
                              <a:srgbClr val="000000">
                                <a:alpha val="70000"/>
                              </a:srgbClr>
                            </a:outerShdw>
                          </a:effectLst>
                          <a:extLst>
                            <a:ext uri="{909E8E84-426E-40DD-AFC4-6F175D3DCCD1}">
                              <a14:hiddenFill xmlns:a14="http://schemas.microsoft.com/office/drawing/2010/main">
                                <a:solidFill>
                                  <a:srgbClr val="FFFFFF"/>
                                </a:solidFill>
                              </a14:hiddenFill>
                            </a:ext>
                          </a:extLst>
                        </pic:spPr>
                      </pic:pic>
                      <wps:wsp>
                        <wps:cNvPr id="68608" name="Text Box 103"/>
                        <wps:cNvSpPr txBox="1">
                          <a:spLocks noChangeArrowheads="1"/>
                        </wps:cNvSpPr>
                        <wps:spPr bwMode="auto">
                          <a:xfrm>
                            <a:off x="1206" y="13208"/>
                            <a:ext cx="4896"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83232" w14:textId="77777777" w:rsidR="00A1178B" w:rsidRPr="00C31560" w:rsidRDefault="00A1178B" w:rsidP="0024429F">
                              <w:pPr>
                                <w:jc w:val="center"/>
                                <w:rPr>
                                  <w:rFonts w:ascii="Times New Roman" w:hAnsi="Times New Roman" w:cs="Times New Roman"/>
                                  <w:sz w:val="8"/>
                                </w:rPr>
                              </w:pPr>
                              <w:r w:rsidRPr="00C31560">
                                <w:rPr>
                                  <w:sz w:val="8"/>
                                  <w:lang w:bidi="pt-PT"/>
                                </w:rPr>
                                <w:t>ENTRADA</w:t>
                              </w:r>
                            </w:p>
                          </w:txbxContent>
                        </wps:txbx>
                        <wps:bodyPr rot="0" vert="horz" wrap="square" lIns="0" tIns="0" rIns="0" bIns="0" anchor="ctr" anchorCtr="0" upright="1">
                          <a:noAutofit/>
                        </wps:bodyPr>
                      </wps:wsp>
                      <wps:wsp>
                        <wps:cNvPr id="68609" name="Text Box 104"/>
                        <wps:cNvSpPr txBox="1">
                          <a:spLocks noChangeArrowheads="1"/>
                        </wps:cNvSpPr>
                        <wps:spPr bwMode="auto">
                          <a:xfrm>
                            <a:off x="12001" y="10096"/>
                            <a:ext cx="7436"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61917" w14:textId="77777777" w:rsidR="00A1178B" w:rsidRPr="00C31560" w:rsidRDefault="00A1178B" w:rsidP="0024429F">
                              <w:pPr>
                                <w:jc w:val="center"/>
                                <w:rPr>
                                  <w:rFonts w:ascii="Times New Roman" w:hAnsi="Times New Roman" w:cs="Times New Roman"/>
                                  <w:sz w:val="8"/>
                                  <w:lang w:val="en-US"/>
                                </w:rPr>
                              </w:pPr>
                              <w:r>
                                <w:rPr>
                                  <w:sz w:val="8"/>
                                  <w:lang w:bidi="pt-PT"/>
                                </w:rPr>
                                <w:t>DISPOSITIVO EXPOSTO (S)</w:t>
                              </w:r>
                            </w:p>
                          </w:txbxContent>
                        </wps:txbx>
                        <wps:bodyPr rot="0" vert="horz" wrap="square" lIns="0" tIns="0" rIns="0" bIns="0" anchor="ctr" anchorCtr="0" upright="1">
                          <a:noAutofit/>
                        </wps:bodyPr>
                      </wps:wsp>
                      <wps:wsp>
                        <wps:cNvPr id="68610" name="Text Box 105"/>
                        <wps:cNvSpPr txBox="1">
                          <a:spLocks noChangeArrowheads="1"/>
                        </wps:cNvSpPr>
                        <wps:spPr bwMode="auto">
                          <a:xfrm>
                            <a:off x="19437" y="10096"/>
                            <a:ext cx="7185"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8EF061" w14:textId="77777777" w:rsidR="00A1178B" w:rsidRPr="00C31560" w:rsidRDefault="00A1178B" w:rsidP="0024429F">
                              <w:pPr>
                                <w:jc w:val="center"/>
                                <w:rPr>
                                  <w:rFonts w:ascii="Times New Roman" w:hAnsi="Times New Roman" w:cs="Times New Roman"/>
                                  <w:sz w:val="8"/>
                                  <w:lang w:val="en-US"/>
                                </w:rPr>
                              </w:pPr>
                              <w:r>
                                <w:rPr>
                                  <w:sz w:val="8"/>
                                  <w:lang w:bidi="pt-PT"/>
                                </w:rPr>
                                <w:t>DISPOSITIVO NÃO EXPOSTO</w:t>
                              </w:r>
                            </w:p>
                          </w:txbxContent>
                        </wps:txbx>
                        <wps:bodyPr rot="0" vert="horz" wrap="square" lIns="0" tIns="0" rIns="0" bIns="0" anchor="ctr" anchorCtr="0" upright="1">
                          <a:noAutofit/>
                        </wps:bodyPr>
                      </wps:wsp>
                      <wps:wsp>
                        <wps:cNvPr id="68611" name="Text Box 106"/>
                        <wps:cNvSpPr txBox="1">
                          <a:spLocks noChangeArrowheads="1"/>
                        </wps:cNvSpPr>
                        <wps:spPr bwMode="auto">
                          <a:xfrm>
                            <a:off x="14922" y="18224"/>
                            <a:ext cx="9093"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A1E44" w14:textId="77777777" w:rsidR="00A1178B" w:rsidRPr="00C31560" w:rsidRDefault="00A1178B" w:rsidP="0024429F">
                              <w:pPr>
                                <w:jc w:val="center"/>
                                <w:rPr>
                                  <w:rFonts w:ascii="Times New Roman" w:hAnsi="Times New Roman" w:cs="Times New Roman"/>
                                  <w:sz w:val="8"/>
                                  <w:lang w:val="en-US"/>
                                </w:rPr>
                              </w:pPr>
                              <w:r>
                                <w:rPr>
                                  <w:sz w:val="8"/>
                                  <w:lang w:bidi="pt-PT"/>
                                </w:rPr>
                                <w:t>RECOLHA/TRANSPORTE</w:t>
                              </w:r>
                            </w:p>
                          </w:txbxContent>
                        </wps:txbx>
                        <wps:bodyPr rot="0" vert="horz" wrap="square" lIns="0" tIns="0" rIns="0" bIns="0" anchor="ctr" anchorCtr="0" upright="1">
                          <a:noAutofit/>
                        </wps:bodyPr>
                      </wps:wsp>
                      <wps:wsp>
                        <wps:cNvPr id="68612" name="Text Box 107"/>
                        <wps:cNvSpPr txBox="1">
                          <a:spLocks noChangeArrowheads="1"/>
                        </wps:cNvSpPr>
                        <wps:spPr bwMode="auto">
                          <a:xfrm rot="5400000">
                            <a:off x="25294" y="13123"/>
                            <a:ext cx="4896" cy="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03919B" w14:textId="77777777" w:rsidR="00A1178B" w:rsidRPr="00C31560" w:rsidRDefault="00A1178B" w:rsidP="0024429F">
                              <w:pPr>
                                <w:jc w:val="center"/>
                                <w:rPr>
                                  <w:rFonts w:ascii="Times New Roman" w:hAnsi="Times New Roman" w:cs="Times New Roman"/>
                                  <w:sz w:val="8"/>
                                  <w:lang w:val="en-US"/>
                                </w:rPr>
                              </w:pPr>
                              <w:r>
                                <w:rPr>
                                  <w:sz w:val="8"/>
                                  <w:lang w:bidi="pt-PT"/>
                                </w:rPr>
                                <w:t>PRODUTO DE SAÍDA</w:t>
                              </w:r>
                            </w:p>
                          </w:txbxContent>
                        </wps:txbx>
                        <wps:bodyPr rot="0" vert="eaVert" wrap="square" lIns="0" tIns="0" rIns="0" bIns="0" anchor="ctr" anchorCtr="0" upright="1">
                          <a:noAutofit/>
                        </wps:bodyPr>
                      </wps:wsp>
                      <wps:wsp>
                        <wps:cNvPr id="68613" name="Text Box 108"/>
                        <wps:cNvSpPr txBox="1">
                          <a:spLocks noChangeArrowheads="1"/>
                        </wps:cNvSpPr>
                        <wps:spPr bwMode="auto">
                          <a:xfrm>
                            <a:off x="32131" y="1778"/>
                            <a:ext cx="3663" cy="2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37F41" w14:textId="77777777" w:rsidR="00A1178B" w:rsidRPr="003D32D7" w:rsidRDefault="00A1178B" w:rsidP="0024429F">
                              <w:pPr>
                                <w:jc w:val="center"/>
                                <w:rPr>
                                  <w:rFonts w:ascii="Times New Roman" w:hAnsi="Times New Roman" w:cs="Times New Roman"/>
                                  <w:sz w:val="8"/>
                                  <w:lang w:val="pt-BR"/>
                                </w:rPr>
                              </w:pPr>
                              <w:r>
                                <w:rPr>
                                  <w:sz w:val="8"/>
                                  <w:lang w:bidi="pt-PT"/>
                                </w:rPr>
                                <w:t xml:space="preserve">DESCARGA DO SÓLIDO SEGURA OU </w:t>
                              </w:r>
                              <w:r>
                                <w:rPr>
                                  <w:sz w:val="8"/>
                                  <w:lang w:bidi="pt-PT"/>
                                </w:rPr>
                                <w:br/>
                                <w:t>REUTILIZAÇÃO</w:t>
                              </w:r>
                            </w:p>
                          </w:txbxContent>
                        </wps:txbx>
                        <wps:bodyPr rot="0" vert="horz" wrap="square" lIns="0" tIns="0" rIns="0" bIns="0" anchor="ctr" anchorCtr="0" upright="1">
                          <a:noAutofit/>
                        </wps:bodyPr>
                      </wps:wsp>
                      <wps:wsp>
                        <wps:cNvPr id="68614" name="Text Box 109"/>
                        <wps:cNvSpPr txBox="1">
                          <a:spLocks noChangeArrowheads="1"/>
                        </wps:cNvSpPr>
                        <wps:spPr bwMode="auto">
                          <a:xfrm>
                            <a:off x="35179" y="6413"/>
                            <a:ext cx="3663" cy="28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3F2128" w14:textId="77777777" w:rsidR="00A1178B" w:rsidRPr="003D32D7" w:rsidRDefault="00A1178B" w:rsidP="0024429F">
                              <w:pPr>
                                <w:jc w:val="center"/>
                                <w:rPr>
                                  <w:rFonts w:ascii="Times New Roman" w:hAnsi="Times New Roman" w:cs="Times New Roman"/>
                                  <w:sz w:val="8"/>
                                  <w:lang w:val="pt-BR"/>
                                </w:rPr>
                              </w:pPr>
                              <w:r>
                                <w:rPr>
                                  <w:sz w:val="8"/>
                                  <w:lang w:bidi="pt-PT"/>
                                </w:rPr>
                                <w:t xml:space="preserve">DESCARGA DO LÍQUIDO SEGURA OU </w:t>
                              </w:r>
                              <w:r>
                                <w:rPr>
                                  <w:sz w:val="8"/>
                                  <w:lang w:bidi="pt-PT"/>
                                </w:rPr>
                                <w:br/>
                                <w:t>REUTILIZAÇÃO</w:t>
                              </w:r>
                            </w:p>
                          </w:txbxContent>
                        </wps:txbx>
                        <wps:bodyPr rot="0" vert="horz" wrap="square" lIns="0" tIns="0" rIns="0" bIns="0" anchor="ctr" anchorCtr="0" upright="1">
                          <a:noAutofit/>
                        </wps:bodyPr>
                      </wps:wsp>
                      <wps:wsp>
                        <wps:cNvPr id="68615" name="Text Box 110"/>
                        <wps:cNvSpPr txBox="1">
                          <a:spLocks noChangeArrowheads="1"/>
                        </wps:cNvSpPr>
                        <wps:spPr bwMode="auto">
                          <a:xfrm>
                            <a:off x="36442" y="12734"/>
                            <a:ext cx="3092" cy="27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FE357" w14:textId="77777777" w:rsidR="00A1178B" w:rsidRPr="00C31560" w:rsidRDefault="00A1178B" w:rsidP="0024429F">
                              <w:pPr>
                                <w:jc w:val="center"/>
                                <w:rPr>
                                  <w:rFonts w:ascii="Times New Roman" w:hAnsi="Times New Roman" w:cs="Times New Roman"/>
                                  <w:sz w:val="8"/>
                                  <w:lang w:val="en-US"/>
                                </w:rPr>
                              </w:pPr>
                              <w:r>
                                <w:rPr>
                                  <w:sz w:val="8"/>
                                  <w:lang w:bidi="pt-PT"/>
                                </w:rPr>
                                <w:t>EMISSÃO PARA A ATMOSFÉRICA</w:t>
                              </w:r>
                            </w:p>
                          </w:txbxContent>
                        </wps:txbx>
                        <wps:bodyPr rot="0" vert="horz" wrap="square" lIns="0" tIns="0" rIns="0" bIns="0" anchor="ctr" anchorCtr="0" upright="1">
                          <a:noAutofit/>
                        </wps:bodyPr>
                      </wps:wsp>
                      <wps:wsp>
                        <wps:cNvPr id="68616" name="Text Box 111"/>
                        <wps:cNvSpPr txBox="1">
                          <a:spLocks noChangeArrowheads="1"/>
                        </wps:cNvSpPr>
                        <wps:spPr bwMode="auto">
                          <a:xfrm>
                            <a:off x="35433" y="20002"/>
                            <a:ext cx="3092"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1D332" w14:textId="77777777" w:rsidR="00A1178B" w:rsidRPr="00C31560" w:rsidRDefault="00A1178B" w:rsidP="0024429F">
                              <w:pPr>
                                <w:jc w:val="center"/>
                                <w:rPr>
                                  <w:rFonts w:ascii="Times New Roman" w:hAnsi="Times New Roman" w:cs="Times New Roman"/>
                                  <w:sz w:val="8"/>
                                  <w:lang w:val="en-US"/>
                                </w:rPr>
                              </w:pPr>
                              <w:r>
                                <w:rPr>
                                  <w:sz w:val="8"/>
                                  <w:lang w:bidi="pt-PT"/>
                                </w:rPr>
                                <w:t>ODOR</w:t>
                              </w:r>
                            </w:p>
                          </w:txbxContent>
                        </wps:txbx>
                        <wps:bodyPr rot="0" vert="horz" wrap="square" lIns="0" tIns="0" rIns="0" bIns="0" anchor="ctr" anchorCtr="0" upright="1">
                          <a:noAutofit/>
                        </wps:bodyPr>
                      </wps:wsp>
                      <wps:wsp>
                        <wps:cNvPr id="68617" name="Text Box 112"/>
                        <wps:cNvSpPr txBox="1">
                          <a:spLocks noChangeArrowheads="1"/>
                        </wps:cNvSpPr>
                        <wps:spPr bwMode="auto">
                          <a:xfrm>
                            <a:off x="32321" y="24447"/>
                            <a:ext cx="3092" cy="10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DBB1B" w14:textId="77777777" w:rsidR="00A1178B" w:rsidRPr="00C31560" w:rsidRDefault="00A1178B" w:rsidP="0024429F">
                              <w:pPr>
                                <w:jc w:val="center"/>
                                <w:rPr>
                                  <w:rFonts w:ascii="Times New Roman" w:hAnsi="Times New Roman" w:cs="Times New Roman"/>
                                  <w:sz w:val="8"/>
                                  <w:lang w:val="en-US"/>
                                </w:rPr>
                              </w:pPr>
                              <w:r>
                                <w:rPr>
                                  <w:sz w:val="8"/>
                                  <w:lang w:bidi="pt-PT"/>
                                </w:rPr>
                                <w:t>RUÍDO</w:t>
                              </w:r>
                            </w:p>
                          </w:txbxContent>
                        </wps:txbx>
                        <wps:bodyPr rot="0" vert="horz" wrap="square" lIns="0" tIns="0" rIns="0" bIns="0" anchor="ctr"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E57D389" id="Group 68668" o:spid="_x0000_s1122" style="width:319.5pt;height:214.2pt;mso-position-horizontal-relative:char;mso-position-vertical-relative:line" coordsize="40576,272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ak8Vxp+1z+zz8LbqBnh8Q&#10;+INdvG+YbVew037ShI7nPT0NfQNfOv7R+tafpX7fv7OGm32jrcS6o3iyKyuGIzZvHpXmMwz/AHl+&#10;Xj+VfRVABRRRQAUUUUAFFFFABRRRQAUUUUAFFFFAB1rwv/gndpth4T/Zwh+F+l20cNv4N1/UNEht&#10;449ohWKcts6npvr3SvEf2F5En8H+OrqFt0c3xV1x4pF6OvmJyPUUAe3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">
                <v:shape id="Picture 10" o:spid="_x0000_s1123" type="#_x0000_t75" style="position:absolute;width:40576;height:27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">
                  <v:imagedata r:id="rId44" o:title=""/>
                  <v:shadow on="t" color="black" opacity="45875f" origin="-.5,-.5" offset="0,0"/>
                </v:shape>
                <v:shape id="Text Box 103" o:spid="_x0000_s1124" type="#_x0000_t202" style="position:absolute;left:1206;top:13208;width:4896;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" filled="f" stroked="f">
                  <v:textbox inset="0,0,0,0">
                    <w:txbxContent>
                      <w:p w14:paraId="36A83232" w14:textId="77777777" w:rsidR="00A1178B" w:rsidRPr="00C31560" w:rsidRDefault="00A1178B" w:rsidP="0024429F">
                        <w:pPr>
                          <w:jc w:val="center"/>
                          <w:rPr>
                            <w:rFonts w:ascii="Times New Roman" w:hAnsi="Times New Roman" w:cs="Times New Roman"/>
                            <w:sz w:val="8"/>
                          </w:rPr>
                        </w:pPr>
                        <w:r w:rsidRPr="00C31560">
                          <w:rPr>
                            <w:sz w:val="8"/>
                            <w:lang w:bidi="pt-PT"/>
                          </w:rPr>
                          <w:t>ENTRADA</w:t>
                        </w:r>
                      </w:p>
                    </w:txbxContent>
                  </v:textbox>
                </v:shape>
                <v:shape id="Text Box 104" o:spid="_x0000_s1125" type="#_x0000_t202" style="position:absolute;left:12001;top:10096;width:7436;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" filled="f" stroked="f">
                  <v:textbox inset="0,0,0,0">
                    <w:txbxContent>
                      <w:p w14:paraId="58161917" w14:textId="77777777" w:rsidR="00A1178B" w:rsidRPr="00C31560" w:rsidRDefault="00A1178B" w:rsidP="0024429F">
                        <w:pPr>
                          <w:jc w:val="center"/>
                          <w:rPr>
                            <w:rFonts w:ascii="Times New Roman" w:hAnsi="Times New Roman" w:cs="Times New Roman"/>
                            <w:sz w:val="8"/>
                            <w:lang w:val="en-US"/>
                          </w:rPr>
                        </w:pPr>
                        <w:r>
                          <w:rPr>
                            <w:sz w:val="8"/>
                            <w:lang w:bidi="pt-PT"/>
                          </w:rPr>
                          <w:t>DISPOSITIVO EXPOSTO (S)</w:t>
                        </w:r>
                      </w:p>
                    </w:txbxContent>
                  </v:textbox>
                </v:shape>
                <v:shape id="Text Box 105" o:spid="_x0000_s1126" type="#_x0000_t202" style="position:absolute;left:19437;top:10096;width:7185;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" filled="f" stroked="f">
                  <v:textbox inset="0,0,0,0">
                    <w:txbxContent>
                      <w:p w14:paraId="7E8EF061" w14:textId="77777777" w:rsidR="00A1178B" w:rsidRPr="00C31560" w:rsidRDefault="00A1178B" w:rsidP="0024429F">
                        <w:pPr>
                          <w:jc w:val="center"/>
                          <w:rPr>
                            <w:rFonts w:ascii="Times New Roman" w:hAnsi="Times New Roman" w:cs="Times New Roman"/>
                            <w:sz w:val="8"/>
                            <w:lang w:val="en-US"/>
                          </w:rPr>
                        </w:pPr>
                        <w:r>
                          <w:rPr>
                            <w:sz w:val="8"/>
                            <w:lang w:bidi="pt-PT"/>
                          </w:rPr>
                          <w:t xml:space="preserve">DISPOSITIVO </w:t>
                        </w:r>
                        <w:r>
                          <w:rPr>
                            <w:sz w:val="8"/>
                            <w:lang w:bidi="pt-PT"/>
                          </w:rPr>
                          <w:t>NÃO EXPOSTO</w:t>
                        </w:r>
                      </w:p>
                    </w:txbxContent>
                  </v:textbox>
                </v:shape>
                <v:shape id="Text Box 106" o:spid="_x0000_s1127" type="#_x0000_t202" style="position:absolute;left:14922;top:18224;width:9093;height: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" filled="f" stroked="f">
                  <v:textbox inset="0,0,0,0">
                    <w:txbxContent>
                      <w:p w14:paraId="01EA1E44" w14:textId="77777777" w:rsidR="00A1178B" w:rsidRPr="00C31560" w:rsidRDefault="00A1178B" w:rsidP="0024429F">
                        <w:pPr>
                          <w:jc w:val="center"/>
                          <w:rPr>
                            <w:rFonts w:ascii="Times New Roman" w:hAnsi="Times New Roman" w:cs="Times New Roman"/>
                            <w:sz w:val="8"/>
                            <w:lang w:val="en-US"/>
                          </w:rPr>
                        </w:pPr>
                        <w:r>
                          <w:rPr>
                            <w:sz w:val="8"/>
                            <w:lang w:bidi="pt-PT"/>
                          </w:rPr>
                          <w:t>RECOLHA/TRANSPORTE</w:t>
                        </w:r>
                      </w:p>
                    </w:txbxContent>
                  </v:textbox>
                </v:shape>
                <v:shape id="Text Box 107" o:spid="_x0000_s1128" type="#_x0000_t202" style="position:absolute;left:25294;top:13123;width:4896;height:172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" filled="f" stroked="f">
                  <v:textbox style="layout-flow:vertical-ideographic" inset="0,0,0,0">
                    <w:txbxContent>
                      <w:p w14:paraId="1103919B" w14:textId="77777777" w:rsidR="00A1178B" w:rsidRPr="00C31560" w:rsidRDefault="00A1178B" w:rsidP="0024429F">
                        <w:pPr>
                          <w:jc w:val="center"/>
                          <w:rPr>
                            <w:rFonts w:ascii="Times New Roman" w:hAnsi="Times New Roman" w:cs="Times New Roman"/>
                            <w:sz w:val="8"/>
                            <w:lang w:val="en-US"/>
                          </w:rPr>
                        </w:pPr>
                        <w:r>
                          <w:rPr>
                            <w:sz w:val="8"/>
                            <w:lang w:bidi="pt-PT"/>
                          </w:rPr>
                          <w:t>PRODUTO DE SAÍDA</w:t>
                        </w:r>
                      </w:p>
                    </w:txbxContent>
                  </v:textbox>
                </v:shape>
                <v:shape id="Text Box 108" o:spid="_x0000_s1129" type="#_x0000_t202" style="position:absolute;left:32131;top:1778;width:366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" filled="f" stroked="f">
                  <v:textbox inset="0,0,0,0">
                    <w:txbxContent>
                      <w:p w14:paraId="7C537F41" w14:textId="77777777" w:rsidR="00A1178B" w:rsidRPr="003D32D7" w:rsidRDefault="00A1178B" w:rsidP="0024429F">
                        <w:pPr>
                          <w:jc w:val="center"/>
                          <w:rPr>
                            <w:rFonts w:ascii="Times New Roman" w:hAnsi="Times New Roman" w:cs="Times New Roman"/>
                            <w:sz w:val="8"/>
                            <w:lang w:val="pt-BR"/>
                          </w:rPr>
                        </w:pPr>
                        <w:r>
                          <w:rPr>
                            <w:sz w:val="8"/>
                            <w:lang w:bidi="pt-PT"/>
                          </w:rPr>
                          <w:t xml:space="preserve">DESCARGA </w:t>
                        </w:r>
                        <w:r>
                          <w:rPr>
                            <w:sz w:val="8"/>
                            <w:lang w:bidi="pt-PT"/>
                          </w:rPr>
                          <w:t xml:space="preserve">DO SÓLIDO SEGURA OU </w:t>
                        </w:r>
                        <w:r>
                          <w:rPr>
                            <w:sz w:val="8"/>
                            <w:lang w:bidi="pt-PT"/>
                          </w:rPr>
                          <w:br/>
                          <w:t>REUTILIZAÇÃO</w:t>
                        </w:r>
                      </w:p>
                    </w:txbxContent>
                  </v:textbox>
                </v:shape>
                <v:shape id="Text Box 109" o:spid="_x0000_s1130" type="#_x0000_t202" style="position:absolute;left:35179;top:6413;width:3663;height:2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" filled="f" stroked="f">
                  <v:textbox inset="0,0,0,0">
                    <w:txbxContent>
                      <w:p w14:paraId="533F2128" w14:textId="77777777" w:rsidR="00A1178B" w:rsidRPr="003D32D7" w:rsidRDefault="00A1178B" w:rsidP="0024429F">
                        <w:pPr>
                          <w:jc w:val="center"/>
                          <w:rPr>
                            <w:rFonts w:ascii="Times New Roman" w:hAnsi="Times New Roman" w:cs="Times New Roman"/>
                            <w:sz w:val="8"/>
                            <w:lang w:val="pt-BR"/>
                          </w:rPr>
                        </w:pPr>
                        <w:r>
                          <w:rPr>
                            <w:sz w:val="8"/>
                            <w:lang w:bidi="pt-PT"/>
                          </w:rPr>
                          <w:t xml:space="preserve">DESCARGA </w:t>
                        </w:r>
                        <w:r>
                          <w:rPr>
                            <w:sz w:val="8"/>
                            <w:lang w:bidi="pt-PT"/>
                          </w:rPr>
                          <w:t xml:space="preserve">DO LÍQUIDO SEGURA OU </w:t>
                        </w:r>
                        <w:r>
                          <w:rPr>
                            <w:sz w:val="8"/>
                            <w:lang w:bidi="pt-PT"/>
                          </w:rPr>
                          <w:br/>
                          <w:t>REUTILIZAÇÃO</w:t>
                        </w:r>
                      </w:p>
                    </w:txbxContent>
                  </v:textbox>
                </v:shape>
                <v:shape id="Text Box 110" o:spid="_x0000_s1131" type="#_x0000_t202" style="position:absolute;left:36442;top:12734;width:3092;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" filled="f" stroked="f">
                  <v:textbox inset="0,0,0,0">
                    <w:txbxContent>
                      <w:p w14:paraId="57BFE357" w14:textId="77777777" w:rsidR="00A1178B" w:rsidRPr="00C31560" w:rsidRDefault="00A1178B" w:rsidP="0024429F">
                        <w:pPr>
                          <w:jc w:val="center"/>
                          <w:rPr>
                            <w:rFonts w:ascii="Times New Roman" w:hAnsi="Times New Roman" w:cs="Times New Roman"/>
                            <w:sz w:val="8"/>
                            <w:lang w:val="en-US"/>
                          </w:rPr>
                        </w:pPr>
                        <w:r>
                          <w:rPr>
                            <w:sz w:val="8"/>
                            <w:lang w:bidi="pt-PT"/>
                          </w:rPr>
                          <w:t xml:space="preserve">EMISSÃO </w:t>
                        </w:r>
                        <w:r>
                          <w:rPr>
                            <w:sz w:val="8"/>
                            <w:lang w:bidi="pt-PT"/>
                          </w:rPr>
                          <w:t>PARA A ATMOSFÉRICA</w:t>
                        </w:r>
                      </w:p>
                    </w:txbxContent>
                  </v:textbox>
                </v:shape>
                <v:shape id="Text Box 111" o:spid="_x0000_s1132" type="#_x0000_t202" style="position:absolute;left:35433;top:20002;width:3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" filled="f" stroked="f">
                  <v:textbox inset="0,0,0,0">
                    <w:txbxContent>
                      <w:p w14:paraId="3BC1D332" w14:textId="77777777" w:rsidR="00A1178B" w:rsidRPr="00C31560" w:rsidRDefault="00A1178B" w:rsidP="0024429F">
                        <w:pPr>
                          <w:jc w:val="center"/>
                          <w:rPr>
                            <w:rFonts w:ascii="Times New Roman" w:hAnsi="Times New Roman" w:cs="Times New Roman"/>
                            <w:sz w:val="8"/>
                            <w:lang w:val="en-US"/>
                          </w:rPr>
                        </w:pPr>
                        <w:r>
                          <w:rPr>
                            <w:sz w:val="8"/>
                            <w:lang w:bidi="pt-PT"/>
                          </w:rPr>
                          <w:t>ODOR</w:t>
                        </w:r>
                      </w:p>
                    </w:txbxContent>
                  </v:textbox>
                </v:shape>
                <v:shape id="Text Box 112" o:spid="_x0000_s1133" type="#_x0000_t202" style="position:absolute;left:32321;top:24447;width:3092;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" filled="f" stroked="f">
                  <v:textbox inset="0,0,0,0">
                    <w:txbxContent>
                      <w:p w14:paraId="64ADBB1B" w14:textId="77777777" w:rsidR="00A1178B" w:rsidRPr="00C31560" w:rsidRDefault="00A1178B" w:rsidP="0024429F">
                        <w:pPr>
                          <w:jc w:val="center"/>
                          <w:rPr>
                            <w:rFonts w:ascii="Times New Roman" w:hAnsi="Times New Roman" w:cs="Times New Roman"/>
                            <w:sz w:val="8"/>
                            <w:lang w:val="en-US"/>
                          </w:rPr>
                        </w:pPr>
                        <w:r>
                          <w:rPr>
                            <w:sz w:val="8"/>
                            <w:lang w:bidi="pt-PT"/>
                          </w:rPr>
                          <w:t>RUÍDO</w:t>
                        </w:r>
                      </w:p>
                    </w:txbxContent>
                  </v:textbox>
                </v:shape>
                <w10:anchorlock/>
              </v:group>
            </w:pict>
          </mc:Fallback>
        </mc:AlternateContent>
      </w:r>
    </w:p>
    <w:p w14:paraId="4EB1D153" w14:textId="77777777" w:rsidR="00836C05" w:rsidRPr="003A739D" w:rsidRDefault="00836C05" w:rsidP="00836C05">
      <w:pPr>
        <w:spacing w:line="360" w:lineRule="auto"/>
        <w:jc w:val="both"/>
        <w:rPr>
          <w:rFonts w:asciiTheme="minorBidi" w:hAnsiTheme="minorBidi"/>
          <w:noProof/>
        </w:rPr>
      </w:pPr>
      <w:bookmarkStart w:id="54" w:name="_Toc42243697"/>
      <w:r w:rsidRPr="003A739D">
        <w:rPr>
          <w:rFonts w:asciiTheme="minorBidi" w:hAnsiTheme="minorBidi"/>
          <w:b/>
          <w:sz w:val="18"/>
          <w:lang w:bidi="pt-PT"/>
        </w:rPr>
        <w:t xml:space="preserve">Figura </w:t>
      </w:r>
      <w:r w:rsidR="00413F41" w:rsidRPr="003A739D">
        <w:rPr>
          <w:rFonts w:asciiTheme="minorBidi" w:hAnsiTheme="minorBidi"/>
          <w:b/>
          <w:sz w:val="18"/>
          <w:lang w:bidi="pt-PT"/>
        </w:rPr>
        <w:fldChar w:fldCharType="begin"/>
      </w:r>
      <w:r w:rsidRPr="003A739D">
        <w:rPr>
          <w:rFonts w:asciiTheme="minorBidi" w:hAnsiTheme="minorBidi"/>
          <w:b/>
          <w:sz w:val="18"/>
          <w:lang w:bidi="pt-PT"/>
        </w:rPr>
        <w:instrText xml:space="preserve"> SEQ Figure \* ARABIC </w:instrText>
      </w:r>
      <w:r w:rsidR="00413F41" w:rsidRPr="003A739D">
        <w:rPr>
          <w:rFonts w:asciiTheme="minorBidi" w:hAnsiTheme="minorBidi"/>
          <w:b/>
          <w:sz w:val="18"/>
          <w:lang w:bidi="pt-PT"/>
        </w:rPr>
        <w:fldChar w:fldCharType="separate"/>
      </w:r>
      <w:r w:rsidR="0096489D" w:rsidRPr="003A739D">
        <w:rPr>
          <w:rFonts w:asciiTheme="minorBidi" w:hAnsiTheme="minorBidi"/>
          <w:b/>
          <w:noProof/>
          <w:sz w:val="18"/>
          <w:lang w:bidi="pt-PT"/>
        </w:rPr>
        <w:t>12</w:t>
      </w:r>
      <w:r w:rsidR="00413F41" w:rsidRPr="003A739D">
        <w:rPr>
          <w:rFonts w:asciiTheme="minorBidi" w:hAnsiTheme="minorBidi"/>
          <w:b/>
          <w:sz w:val="18"/>
          <w:lang w:bidi="pt-PT"/>
        </w:rPr>
        <w:fldChar w:fldCharType="end"/>
      </w:r>
      <w:r w:rsidRPr="003A739D">
        <w:rPr>
          <w:rFonts w:asciiTheme="minorBidi" w:hAnsiTheme="minorBidi"/>
          <w:b/>
          <w:sz w:val="18"/>
          <w:lang w:bidi="pt-PT"/>
        </w:rPr>
        <w:t>: Conceito de NSSS (ISO30500, 2018)</w:t>
      </w:r>
      <w:bookmarkEnd w:id="54"/>
    </w:p>
    <w:p w14:paraId="16B839C4" w14:textId="77777777" w:rsidR="00836C05" w:rsidRPr="00A767C0" w:rsidRDefault="005A2750" w:rsidP="005A2750">
      <w:pPr>
        <w:pStyle w:val="Heading1"/>
        <w:spacing w:before="360" w:after="240" w:line="360" w:lineRule="auto"/>
        <w:ind w:left="720" w:hanging="720"/>
        <w:rPr>
          <w:rFonts w:asciiTheme="minorBidi" w:eastAsia="Times New Roman" w:hAnsiTheme="minorBidi" w:cstheme="minorBidi"/>
          <w:b/>
          <w:bCs/>
          <w:color w:val="auto"/>
          <w:sz w:val="21"/>
          <w:szCs w:val="21"/>
          <w:lang w:eastAsia="en-ZA"/>
        </w:rPr>
      </w:pPr>
      <w:bookmarkStart w:id="55" w:name="_Toc42243666"/>
      <w:r w:rsidRPr="00A767C0">
        <w:rPr>
          <w:rFonts w:asciiTheme="minorBidi" w:hAnsiTheme="minorBidi" w:cstheme="minorBidi"/>
          <w:b/>
          <w:color w:val="auto"/>
          <w:sz w:val="21"/>
          <w:szCs w:val="21"/>
          <w:lang w:bidi="pt-PT"/>
        </w:rPr>
        <w:t>4.1</w:t>
      </w:r>
      <w:r w:rsidRPr="00A767C0">
        <w:rPr>
          <w:rFonts w:asciiTheme="minorBidi" w:hAnsiTheme="minorBidi" w:cstheme="minorBidi"/>
          <w:b/>
          <w:color w:val="auto"/>
          <w:sz w:val="21"/>
          <w:szCs w:val="21"/>
          <w:lang w:bidi="pt-PT"/>
        </w:rPr>
        <w:tab/>
        <w:t>Os Componentes do NSSS</w:t>
      </w:r>
      <w:bookmarkEnd w:id="55"/>
    </w:p>
    <w:p w14:paraId="348CDB29" w14:textId="77777777" w:rsidR="00836C05" w:rsidRPr="00A767C0" w:rsidRDefault="00836C05" w:rsidP="00F37EE7">
      <w:pPr>
        <w:pStyle w:val="ListParagraph"/>
        <w:keepNext/>
        <w:keepLines/>
        <w:numPr>
          <w:ilvl w:val="0"/>
          <w:numId w:val="23"/>
        </w:numPr>
        <w:spacing w:before="40" w:after="0"/>
        <w:ind w:hanging="720"/>
        <w:outlineLvl w:val="2"/>
        <w:rPr>
          <w:rFonts w:asciiTheme="minorBidi" w:eastAsiaTheme="majorEastAsia" w:hAnsiTheme="minorBidi"/>
          <w:b/>
          <w:sz w:val="21"/>
          <w:szCs w:val="21"/>
        </w:rPr>
      </w:pPr>
      <w:bookmarkStart w:id="56" w:name="_Toc42243667"/>
      <w:r w:rsidRPr="00A767C0">
        <w:rPr>
          <w:rFonts w:asciiTheme="minorBidi" w:hAnsiTheme="minorBidi"/>
          <w:b/>
          <w:sz w:val="21"/>
          <w:szCs w:val="21"/>
          <w:lang w:bidi="pt-PT"/>
        </w:rPr>
        <w:t>Dispositivo Exposto</w:t>
      </w:r>
      <w:bookmarkEnd w:id="56"/>
      <w:r w:rsidRPr="00A767C0">
        <w:rPr>
          <w:rFonts w:asciiTheme="minorBidi" w:hAnsiTheme="minorBidi"/>
          <w:b/>
          <w:sz w:val="21"/>
          <w:szCs w:val="21"/>
          <w:lang w:bidi="pt-PT"/>
        </w:rPr>
        <w:t xml:space="preserve"> </w:t>
      </w:r>
    </w:p>
    <w:p w14:paraId="1AC08E43" w14:textId="77777777" w:rsidR="00836C05" w:rsidRPr="00A767C0" w:rsidRDefault="00836C05" w:rsidP="00836C05">
      <w:pPr>
        <w:rPr>
          <w:rFonts w:asciiTheme="minorBidi" w:hAnsiTheme="minorBidi"/>
          <w:sz w:val="21"/>
          <w:szCs w:val="21"/>
        </w:rPr>
      </w:pPr>
    </w:p>
    <w:p w14:paraId="681E5610" w14:textId="77777777" w:rsidR="00836C05" w:rsidRPr="00A767C0" w:rsidRDefault="00836C05" w:rsidP="00836C05">
      <w:pPr>
        <w:autoSpaceDE w:val="0"/>
        <w:autoSpaceDN w:val="0"/>
        <w:adjustRightInd w:val="0"/>
        <w:spacing w:after="180" w:line="360" w:lineRule="auto"/>
        <w:jc w:val="both"/>
        <w:rPr>
          <w:rFonts w:asciiTheme="minorBidi" w:hAnsiTheme="minorBidi"/>
          <w:color w:val="211D1E"/>
          <w:sz w:val="21"/>
          <w:szCs w:val="21"/>
        </w:rPr>
      </w:pPr>
      <w:r w:rsidRPr="00A767C0">
        <w:rPr>
          <w:rFonts w:asciiTheme="minorBidi" w:hAnsiTheme="minorBidi"/>
          <w:color w:val="211D1E"/>
          <w:sz w:val="21"/>
          <w:szCs w:val="21"/>
          <w:lang w:bidi="pt-PT"/>
        </w:rPr>
        <w:t>O dispositivo exposto inclui dispositivos do utilizador, tais como um urinol, uma sanita turca ou de assento, onde podem ser aplicados mecanismos de evacuação que vão desde a descarga convencional, a descarga manual e a sanita seca a novos mecanismos de evacuação, tais como os que empregam forças mecânicas que requerem pouca ou nenhuma água. Os mecanismos de evacuação convencionais e novos podem ser combinados com aplicações de separação da urina (por exemplo, autoclismo, separador de urina, sanita seca) (ISO30500, 2018).</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7"/>
        <w:gridCol w:w="2930"/>
        <w:gridCol w:w="2809"/>
      </w:tblGrid>
      <w:tr w:rsidR="00836C05" w:rsidRPr="003A739D" w14:paraId="35432739" w14:textId="77777777" w:rsidTr="00E165A9">
        <w:tc>
          <w:tcPr>
            <w:tcW w:w="3277" w:type="dxa"/>
          </w:tcPr>
          <w:p w14:paraId="6ED886B7" w14:textId="77777777" w:rsidR="00836C05" w:rsidRPr="003A739D" w:rsidRDefault="00836C05" w:rsidP="00836C05">
            <w:pPr>
              <w:autoSpaceDE w:val="0"/>
              <w:autoSpaceDN w:val="0"/>
              <w:adjustRightInd w:val="0"/>
              <w:spacing w:line="221" w:lineRule="atLeast"/>
              <w:jc w:val="both"/>
              <w:rPr>
                <w:rFonts w:asciiTheme="minorBidi" w:hAnsiTheme="minorBidi"/>
                <w:b/>
                <w:color w:val="000000"/>
                <w:sz w:val="18"/>
                <w:szCs w:val="18"/>
                <w:lang w:val="en-GB"/>
              </w:rPr>
            </w:pPr>
            <w:r w:rsidRPr="003A739D">
              <w:rPr>
                <w:rFonts w:asciiTheme="minorBidi" w:hAnsiTheme="minorBidi"/>
                <w:b/>
                <w:sz w:val="18"/>
                <w:lang w:bidi="pt-PT"/>
              </w:rPr>
              <w:t>(a)</w:t>
            </w:r>
          </w:p>
          <w:p w14:paraId="03B511B2" w14:textId="77777777" w:rsidR="00836C05" w:rsidRPr="003A739D" w:rsidRDefault="00836C05" w:rsidP="00836C05">
            <w:pPr>
              <w:autoSpaceDE w:val="0"/>
              <w:autoSpaceDN w:val="0"/>
              <w:adjustRightInd w:val="0"/>
              <w:spacing w:line="221" w:lineRule="atLeast"/>
              <w:jc w:val="both"/>
              <w:rPr>
                <w:rFonts w:asciiTheme="minorBidi" w:hAnsiTheme="minorBidi"/>
                <w:b/>
                <w:color w:val="000000"/>
                <w:sz w:val="18"/>
                <w:szCs w:val="18"/>
                <w:lang w:val="en-GB"/>
              </w:rPr>
            </w:pPr>
          </w:p>
          <w:p w14:paraId="54748CD7" w14:textId="77777777" w:rsidR="00836C05" w:rsidRPr="003A739D" w:rsidRDefault="00836C05" w:rsidP="00836C05">
            <w:pPr>
              <w:autoSpaceDE w:val="0"/>
              <w:autoSpaceDN w:val="0"/>
              <w:adjustRightInd w:val="0"/>
              <w:spacing w:line="221" w:lineRule="atLeast"/>
              <w:jc w:val="both"/>
              <w:rPr>
                <w:rFonts w:asciiTheme="minorBidi" w:hAnsiTheme="minorBidi"/>
                <w:color w:val="000000"/>
                <w:sz w:val="18"/>
                <w:szCs w:val="18"/>
                <w:lang w:val="en-GB"/>
              </w:rPr>
            </w:pPr>
            <w:r w:rsidRPr="003A739D">
              <w:rPr>
                <w:rFonts w:asciiTheme="minorBidi" w:hAnsiTheme="minorBidi"/>
                <w:noProof/>
                <w:sz w:val="18"/>
                <w:lang w:val="en-US"/>
              </w:rPr>
              <w:drawing>
                <wp:inline distT="0" distB="0" distL="0" distR="0" wp14:anchorId="11ADF71D" wp14:editId="59EDD2B3">
                  <wp:extent cx="1944000" cy="1315949"/>
                  <wp:effectExtent l="0" t="0" r="0" b="0"/>
                  <wp:docPr id="54" name="Picture 2" descr="https://i.4pcdn.org/tv/141942310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i.4pcdn.org/tv/1419423101948.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4334" t="31056" r="23113" b="13576"/>
                          <a:stretch/>
                        </pic:blipFill>
                        <pic:spPr bwMode="auto">
                          <a:xfrm>
                            <a:off x="0" y="0"/>
                            <a:ext cx="1944000" cy="13159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0" w:type="dxa"/>
          </w:tcPr>
          <w:p w14:paraId="164BF045" w14:textId="77777777" w:rsidR="00836C05" w:rsidRPr="003A739D" w:rsidRDefault="00836C05" w:rsidP="00836C05">
            <w:pPr>
              <w:autoSpaceDE w:val="0"/>
              <w:autoSpaceDN w:val="0"/>
              <w:adjustRightInd w:val="0"/>
              <w:spacing w:line="221" w:lineRule="atLeast"/>
              <w:jc w:val="both"/>
              <w:rPr>
                <w:rFonts w:asciiTheme="minorBidi" w:hAnsiTheme="minorBidi"/>
                <w:b/>
                <w:noProof/>
                <w:sz w:val="18"/>
                <w:szCs w:val="18"/>
                <w:lang w:val="en-GB" w:eastAsia="en-ZA"/>
              </w:rPr>
            </w:pPr>
            <w:r w:rsidRPr="003A739D">
              <w:rPr>
                <w:rFonts w:asciiTheme="minorBidi" w:hAnsiTheme="minorBidi"/>
                <w:b/>
                <w:noProof/>
                <w:sz w:val="18"/>
                <w:lang w:bidi="pt-PT"/>
              </w:rPr>
              <w:t>(b)</w:t>
            </w:r>
          </w:p>
          <w:p w14:paraId="7A4D4A93" w14:textId="77777777" w:rsidR="00836C05" w:rsidRPr="003A739D" w:rsidRDefault="00836C05" w:rsidP="00836C05">
            <w:pPr>
              <w:autoSpaceDE w:val="0"/>
              <w:autoSpaceDN w:val="0"/>
              <w:adjustRightInd w:val="0"/>
              <w:spacing w:line="221" w:lineRule="atLeast"/>
              <w:jc w:val="both"/>
              <w:rPr>
                <w:rFonts w:asciiTheme="minorBidi" w:hAnsiTheme="minorBidi"/>
                <w:b/>
                <w:noProof/>
                <w:sz w:val="18"/>
                <w:szCs w:val="18"/>
                <w:lang w:val="en-GB" w:eastAsia="en-ZA"/>
              </w:rPr>
            </w:pPr>
          </w:p>
          <w:p w14:paraId="0232DC7F" w14:textId="77777777" w:rsidR="00836C05" w:rsidRPr="003A739D" w:rsidRDefault="00836C05" w:rsidP="00836C05">
            <w:pPr>
              <w:autoSpaceDE w:val="0"/>
              <w:autoSpaceDN w:val="0"/>
              <w:adjustRightInd w:val="0"/>
              <w:spacing w:line="221" w:lineRule="atLeast"/>
              <w:jc w:val="both"/>
              <w:rPr>
                <w:rFonts w:asciiTheme="minorBidi" w:hAnsiTheme="minorBidi"/>
                <w:color w:val="000000"/>
                <w:sz w:val="18"/>
                <w:szCs w:val="18"/>
                <w:lang w:val="en-GB"/>
              </w:rPr>
            </w:pPr>
            <w:r w:rsidRPr="003A739D">
              <w:rPr>
                <w:rFonts w:asciiTheme="minorBidi" w:hAnsiTheme="minorBidi"/>
                <w:noProof/>
                <w:sz w:val="18"/>
                <w:lang w:val="en-US"/>
              </w:rPr>
              <w:drawing>
                <wp:inline distT="0" distB="0" distL="0" distR="0" wp14:anchorId="13B8FB97" wp14:editId="3A988C2C">
                  <wp:extent cx="1656000" cy="1457846"/>
                  <wp:effectExtent l="0" t="0" r="1905" b="9525"/>
                  <wp:docPr id="55" name="Picture 5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24856" b="9118"/>
                          <a:stretch/>
                        </pic:blipFill>
                        <pic:spPr bwMode="auto">
                          <a:xfrm>
                            <a:off x="0" y="0"/>
                            <a:ext cx="1656000" cy="14578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09" w:type="dxa"/>
          </w:tcPr>
          <w:p w14:paraId="7441A79C" w14:textId="77777777" w:rsidR="00836C05" w:rsidRPr="003A739D" w:rsidRDefault="00836C05" w:rsidP="00836C05">
            <w:pPr>
              <w:autoSpaceDE w:val="0"/>
              <w:autoSpaceDN w:val="0"/>
              <w:adjustRightInd w:val="0"/>
              <w:spacing w:line="221" w:lineRule="atLeast"/>
              <w:jc w:val="both"/>
              <w:rPr>
                <w:rFonts w:asciiTheme="minorBidi" w:hAnsiTheme="minorBidi"/>
                <w:b/>
                <w:color w:val="000000"/>
                <w:sz w:val="18"/>
                <w:szCs w:val="18"/>
                <w:lang w:val="en-GB"/>
              </w:rPr>
            </w:pPr>
            <w:r w:rsidRPr="003A739D">
              <w:rPr>
                <w:rFonts w:asciiTheme="minorBidi" w:hAnsiTheme="minorBidi"/>
                <w:b/>
                <w:sz w:val="18"/>
                <w:lang w:bidi="pt-PT"/>
              </w:rPr>
              <w:t>(c)</w:t>
            </w:r>
          </w:p>
          <w:p w14:paraId="15C803B6" w14:textId="77777777" w:rsidR="00836C05" w:rsidRPr="003A739D" w:rsidRDefault="00836C05" w:rsidP="00836C05">
            <w:pPr>
              <w:autoSpaceDE w:val="0"/>
              <w:autoSpaceDN w:val="0"/>
              <w:adjustRightInd w:val="0"/>
              <w:spacing w:line="221" w:lineRule="atLeast"/>
              <w:jc w:val="both"/>
              <w:rPr>
                <w:rFonts w:asciiTheme="minorBidi" w:hAnsiTheme="minorBidi"/>
                <w:b/>
                <w:color w:val="000000"/>
                <w:sz w:val="18"/>
                <w:szCs w:val="18"/>
                <w:lang w:val="en-GB"/>
              </w:rPr>
            </w:pPr>
            <w:r w:rsidRPr="003A739D">
              <w:rPr>
                <w:rFonts w:asciiTheme="minorBidi" w:hAnsiTheme="minorBidi"/>
                <w:noProof/>
                <w:sz w:val="18"/>
                <w:lang w:val="en-US"/>
              </w:rPr>
              <w:drawing>
                <wp:inline distT="0" distB="0" distL="0" distR="0" wp14:anchorId="0946564B" wp14:editId="6A693AB5">
                  <wp:extent cx="1476000" cy="1476000"/>
                  <wp:effectExtent l="0" t="0" r="0" b="0"/>
                  <wp:docPr id="56" name="Picture 10" descr="Image result for squat toilet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Image result for squat toilet .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6000" cy="1476000"/>
                          </a:xfrm>
                          <a:prstGeom prst="rect">
                            <a:avLst/>
                          </a:prstGeom>
                          <a:noFill/>
                        </pic:spPr>
                      </pic:pic>
                    </a:graphicData>
                  </a:graphic>
                </wp:inline>
              </w:drawing>
            </w:r>
          </w:p>
        </w:tc>
      </w:tr>
    </w:tbl>
    <w:p w14:paraId="6C4481D5" w14:textId="77777777" w:rsidR="00672777" w:rsidRDefault="00836C05" w:rsidP="005F5E83">
      <w:pPr>
        <w:spacing w:after="200" w:line="240" w:lineRule="auto"/>
        <w:rPr>
          <w:rFonts w:asciiTheme="minorBidi" w:hAnsiTheme="minorBidi"/>
          <w:lang w:bidi="pt-PT"/>
        </w:rPr>
        <w:sectPr w:rsidR="00672777" w:rsidSect="00911950">
          <w:headerReference w:type="default" r:id="rId48"/>
          <w:footerReference w:type="default" r:id="rId49"/>
          <w:pgSz w:w="11906" w:h="16838"/>
          <w:pgMar w:top="851" w:right="1440" w:bottom="1276" w:left="1440" w:header="708" w:footer="708" w:gutter="0"/>
          <w:cols w:space="708"/>
          <w:titlePg/>
          <w:docGrid w:linePitch="360"/>
        </w:sectPr>
      </w:pPr>
      <w:bookmarkStart w:id="57" w:name="_Toc42243698"/>
      <w:r w:rsidRPr="003A739D">
        <w:rPr>
          <w:rFonts w:asciiTheme="minorBidi" w:hAnsiTheme="minorBidi"/>
          <w:b/>
          <w:sz w:val="18"/>
          <w:lang w:bidi="pt-PT"/>
        </w:rPr>
        <w:t xml:space="preserve">Figura </w:t>
      </w:r>
      <w:r w:rsidR="00413F41" w:rsidRPr="003A739D">
        <w:rPr>
          <w:rFonts w:asciiTheme="minorBidi" w:hAnsiTheme="minorBidi"/>
          <w:b/>
          <w:sz w:val="18"/>
          <w:lang w:bidi="pt-PT"/>
        </w:rPr>
        <w:fldChar w:fldCharType="begin"/>
      </w:r>
      <w:r w:rsidRPr="003A739D">
        <w:rPr>
          <w:rFonts w:asciiTheme="minorBidi" w:hAnsiTheme="minorBidi"/>
          <w:b/>
          <w:sz w:val="18"/>
          <w:lang w:bidi="pt-PT"/>
        </w:rPr>
        <w:instrText xml:space="preserve"> SEQ Figure \* ARABIC </w:instrText>
      </w:r>
      <w:r w:rsidR="00413F41" w:rsidRPr="003A739D">
        <w:rPr>
          <w:rFonts w:asciiTheme="minorBidi" w:hAnsiTheme="minorBidi"/>
          <w:b/>
          <w:sz w:val="18"/>
          <w:lang w:bidi="pt-PT"/>
        </w:rPr>
        <w:fldChar w:fldCharType="separate"/>
      </w:r>
      <w:r w:rsidR="0096489D" w:rsidRPr="003A739D">
        <w:rPr>
          <w:rFonts w:asciiTheme="minorBidi" w:hAnsiTheme="minorBidi"/>
          <w:b/>
          <w:noProof/>
          <w:sz w:val="18"/>
          <w:lang w:bidi="pt-PT"/>
        </w:rPr>
        <w:t>13</w:t>
      </w:r>
      <w:r w:rsidR="00413F41" w:rsidRPr="003A739D">
        <w:rPr>
          <w:rFonts w:asciiTheme="minorBidi" w:hAnsiTheme="minorBidi"/>
          <w:b/>
          <w:sz w:val="18"/>
          <w:lang w:bidi="pt-PT"/>
        </w:rPr>
        <w:fldChar w:fldCharType="end"/>
      </w:r>
      <w:r w:rsidRPr="003A739D">
        <w:rPr>
          <w:rFonts w:asciiTheme="minorBidi" w:hAnsiTheme="minorBidi"/>
          <w:b/>
          <w:sz w:val="18"/>
          <w:lang w:bidi="pt-PT"/>
        </w:rPr>
        <w:t xml:space="preserve">: ilustra (a) Urinol, (b) Sanita turca (c) Sanita de Assento. </w:t>
      </w:r>
      <w:r w:rsidR="005F5E83" w:rsidRPr="003A739D">
        <w:rPr>
          <w:rFonts w:asciiTheme="minorBidi" w:hAnsiTheme="minorBidi"/>
          <w:sz w:val="18"/>
          <w:lang w:bidi="pt-PT"/>
        </w:rPr>
        <w:t>(</w:t>
      </w:r>
      <w:r w:rsidR="009178CD">
        <w:rPr>
          <w:rFonts w:asciiTheme="minorBidi" w:hAnsiTheme="minorBidi"/>
          <w:sz w:val="18"/>
          <w:lang w:bidi="pt-PT"/>
        </w:rPr>
        <w:t>Fontes</w:t>
      </w:r>
      <w:r w:rsidR="005F5E83" w:rsidRPr="003A739D">
        <w:rPr>
          <w:rFonts w:asciiTheme="minorBidi" w:hAnsiTheme="minorBidi"/>
          <w:sz w:val="18"/>
          <w:lang w:bidi="pt-PT"/>
        </w:rPr>
        <w:t>: (ISO, 2018);</w:t>
      </w:r>
      <w:r w:rsidRPr="003A739D">
        <w:rPr>
          <w:rFonts w:asciiTheme="minorBidi" w:hAnsiTheme="minorBidi"/>
          <w:color w:val="211D1E"/>
          <w:sz w:val="20"/>
          <w:lang w:bidi="pt-PT"/>
        </w:rPr>
        <w:t xml:space="preserve"> </w:t>
      </w:r>
      <w:hyperlink r:id="rId50" w:history="1">
        <w:r w:rsidRPr="003A739D">
          <w:rPr>
            <w:rFonts w:asciiTheme="minorBidi" w:hAnsiTheme="minorBidi"/>
            <w:color w:val="0000FF"/>
            <w:u w:val="single"/>
            <w:lang w:bidi="pt-PT"/>
          </w:rPr>
          <w:t>aswesawit.com/asian-toilet/</w:t>
        </w:r>
      </w:hyperlink>
      <w:r w:rsidR="005F5E83" w:rsidRPr="003A739D">
        <w:rPr>
          <w:rFonts w:asciiTheme="minorBidi" w:hAnsiTheme="minorBidi"/>
          <w:lang w:bidi="pt-PT"/>
        </w:rPr>
        <w:t>)</w:t>
      </w:r>
      <w:bookmarkEnd w:id="57"/>
    </w:p>
    <w:p w14:paraId="1B35B733" w14:textId="77777777" w:rsidR="005F5E83" w:rsidRPr="00672777" w:rsidRDefault="005F5E83" w:rsidP="005F5E83">
      <w:pPr>
        <w:spacing w:after="200" w:line="360" w:lineRule="auto"/>
        <w:jc w:val="both"/>
        <w:rPr>
          <w:rFonts w:asciiTheme="minorBidi" w:hAnsiTheme="minorBidi"/>
          <w:color w:val="211D1E"/>
          <w:sz w:val="21"/>
          <w:szCs w:val="21"/>
        </w:rPr>
      </w:pPr>
      <w:r w:rsidRPr="00672777">
        <w:rPr>
          <w:rFonts w:asciiTheme="minorBidi" w:hAnsiTheme="minorBidi"/>
          <w:b/>
          <w:color w:val="211D1E"/>
          <w:sz w:val="21"/>
          <w:szCs w:val="21"/>
          <w:lang w:bidi="pt-PT"/>
        </w:rPr>
        <w:lastRenderedPageBreak/>
        <w:t>Mecanismos de evacuação:</w:t>
      </w:r>
      <w:r w:rsidRPr="00672777">
        <w:rPr>
          <w:rFonts w:asciiTheme="minorBidi" w:hAnsiTheme="minorBidi"/>
          <w:color w:val="211D1E"/>
          <w:sz w:val="21"/>
          <w:szCs w:val="21"/>
          <w:lang w:bidi="pt-PT"/>
        </w:rPr>
        <w:t xml:space="preserve"> descarga convencional, descarga manual e sanitas secas para novos mecanismos de evacuação que empregam forças mecânicas com pouca ou nenhuma água. </w:t>
      </w:r>
    </w:p>
    <w:p w14:paraId="76C1EBE0" w14:textId="77777777" w:rsidR="00836C05" w:rsidRPr="003A739D" w:rsidRDefault="005F5E83" w:rsidP="005F5E83">
      <w:pPr>
        <w:spacing w:line="360" w:lineRule="auto"/>
        <w:jc w:val="both"/>
        <w:rPr>
          <w:rFonts w:asciiTheme="minorBidi" w:hAnsiTheme="minorBidi"/>
          <w:noProof/>
          <w:lang w:eastAsia="en-ZA"/>
        </w:rPr>
      </w:pPr>
      <w:r w:rsidRPr="003A739D">
        <w:rPr>
          <w:rFonts w:asciiTheme="minorBidi" w:hAnsiTheme="minorBidi"/>
          <w:noProof/>
          <w:lang w:bidi="pt-PT"/>
        </w:rPr>
        <w:t>a</w:t>
      </w:r>
      <w:r w:rsidR="00E37F22" w:rsidRPr="003A739D">
        <w:rPr>
          <w:rFonts w:asciiTheme="minorBidi" w:hAnsiTheme="minorBidi"/>
          <w:noProof/>
          <w:lang w:val="en-US"/>
        </w:rPr>
        <mc:AlternateContent>
          <mc:Choice Requires="wpg">
            <w:drawing>
              <wp:inline distT="0" distB="0" distL="0" distR="0" wp14:anchorId="61FE2C2F" wp14:editId="6EF1FFA2">
                <wp:extent cx="2803525" cy="2030730"/>
                <wp:effectExtent l="0" t="0" r="0" b="7620"/>
                <wp:docPr id="2071" name="Group 10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3525" cy="2030730"/>
                          <a:chOff x="0" y="0"/>
                          <a:chExt cx="28035" cy="20307"/>
                        </a:xfrm>
                      </wpg:grpSpPr>
                      <pic:pic xmlns:pic="http://schemas.openxmlformats.org/drawingml/2006/picture">
                        <pic:nvPicPr>
                          <pic:cNvPr id="2072" name="Picture 6866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35" cy="20307"/>
                          </a:xfrm>
                          <a:prstGeom prst="rect">
                            <a:avLst/>
                          </a:prstGeom>
                          <a:noFill/>
                          <a:extLst>
                            <a:ext uri="{909E8E84-426E-40DD-AFC4-6F175D3DCCD1}">
                              <a14:hiddenFill xmlns:a14="http://schemas.microsoft.com/office/drawing/2010/main">
                                <a:solidFill>
                                  <a:srgbClr val="FFFFFF"/>
                                </a:solidFill>
                              </a14:hiddenFill>
                            </a:ext>
                          </a:extLst>
                        </pic:spPr>
                      </pic:pic>
                      <wps:wsp>
                        <wps:cNvPr id="2073" name="Text Box 115"/>
                        <wps:cNvSpPr txBox="1">
                          <a:spLocks noChangeArrowheads="1"/>
                        </wps:cNvSpPr>
                        <wps:spPr bwMode="auto">
                          <a:xfrm>
                            <a:off x="5632" y="3145"/>
                            <a:ext cx="4896"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B4C55" w14:textId="77777777" w:rsidR="00A1178B" w:rsidRPr="003D32D7" w:rsidRDefault="00A1178B" w:rsidP="000E3E6A">
                              <w:pPr>
                                <w:spacing w:after="0"/>
                                <w:rPr>
                                  <w:rFonts w:ascii="Arial" w:hAnsi="Arial" w:cs="Arial"/>
                                  <w:sz w:val="5"/>
                                  <w:szCs w:val="5"/>
                                  <w:lang w:val="pt-BR"/>
                                </w:rPr>
                              </w:pPr>
                              <w:r w:rsidRPr="00C10B7A">
                                <w:rPr>
                                  <w:sz w:val="5"/>
                                  <w:lang w:bidi="pt-PT"/>
                                </w:rPr>
                                <w:t>Depósito de evacuação</w:t>
                              </w:r>
                            </w:p>
                            <w:p w14:paraId="2B8C4201" w14:textId="77777777" w:rsidR="00A1178B" w:rsidRPr="003D32D7" w:rsidRDefault="00A1178B" w:rsidP="000E3E6A">
                              <w:pPr>
                                <w:spacing w:after="0"/>
                                <w:rPr>
                                  <w:rFonts w:ascii="Arial" w:hAnsi="Arial" w:cs="Arial"/>
                                  <w:sz w:val="5"/>
                                  <w:szCs w:val="5"/>
                                  <w:lang w:val="pt-BR"/>
                                </w:rPr>
                              </w:pPr>
                              <w:r w:rsidRPr="00C10B7A">
                                <w:rPr>
                                  <w:sz w:val="5"/>
                                  <w:lang w:bidi="pt-PT"/>
                                </w:rPr>
                                <w:t>(pedestal ou agachamento)</w:t>
                              </w:r>
                            </w:p>
                          </w:txbxContent>
                        </wps:txbx>
                        <wps:bodyPr rot="0" vert="horz" wrap="square" lIns="0" tIns="0" rIns="0" bIns="0" anchor="ctr" anchorCtr="0" upright="1">
                          <a:noAutofit/>
                        </wps:bodyPr>
                      </wps:wsp>
                      <wps:wsp>
                        <wps:cNvPr id="2074" name="Text Box 116"/>
                        <wps:cNvSpPr txBox="1">
                          <a:spLocks noChangeArrowheads="1"/>
                        </wps:cNvSpPr>
                        <wps:spPr bwMode="auto">
                          <a:xfrm>
                            <a:off x="6876" y="7461"/>
                            <a:ext cx="2780"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E9909" w14:textId="77777777" w:rsidR="00A1178B" w:rsidRPr="00C10B7A" w:rsidRDefault="00A1178B" w:rsidP="000E3E6A">
                              <w:pPr>
                                <w:spacing w:after="0"/>
                                <w:rPr>
                                  <w:rFonts w:ascii="Arial" w:hAnsi="Arial" w:cs="Arial"/>
                                  <w:sz w:val="5"/>
                                  <w:szCs w:val="5"/>
                                  <w:lang w:val="en-US"/>
                                </w:rPr>
                              </w:pPr>
                              <w:r>
                                <w:rPr>
                                  <w:sz w:val="5"/>
                                  <w:lang w:bidi="pt-PT"/>
                                </w:rPr>
                                <w:t>Abertura invisível para o utilizador</w:t>
                              </w:r>
                            </w:p>
                          </w:txbxContent>
                        </wps:txbx>
                        <wps:bodyPr rot="0" vert="horz" wrap="square" lIns="0" tIns="0" rIns="0" bIns="0" anchor="ctr" anchorCtr="0" upright="1">
                          <a:noAutofit/>
                        </wps:bodyPr>
                      </wps:wsp>
                      <wps:wsp>
                        <wps:cNvPr id="2075" name="Text Box 117"/>
                        <wps:cNvSpPr txBox="1">
                          <a:spLocks noChangeArrowheads="1"/>
                        </wps:cNvSpPr>
                        <wps:spPr bwMode="auto">
                          <a:xfrm>
                            <a:off x="4373" y="9802"/>
                            <a:ext cx="3705" cy="15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5D5E31" w14:textId="77777777" w:rsidR="00A1178B" w:rsidRPr="00C10B7A" w:rsidRDefault="00A1178B" w:rsidP="000E3E6A">
                              <w:pPr>
                                <w:spacing w:after="0"/>
                                <w:jc w:val="right"/>
                                <w:rPr>
                                  <w:rFonts w:ascii="Arial" w:hAnsi="Arial" w:cs="Arial"/>
                                  <w:sz w:val="5"/>
                                  <w:szCs w:val="5"/>
                                  <w:lang w:val="en-US"/>
                                </w:rPr>
                              </w:pPr>
                              <w:r>
                                <w:rPr>
                                  <w:sz w:val="5"/>
                                  <w:lang w:bidi="pt-PT"/>
                                </w:rPr>
                                <w:t>Rebordo de separação</w:t>
                              </w:r>
                            </w:p>
                          </w:txbxContent>
                        </wps:txbx>
                        <wps:bodyPr rot="0" vert="horz" wrap="square" lIns="0" tIns="0" rIns="0" bIns="0" anchor="ctr" anchorCtr="0" upright="1">
                          <a:noAutofit/>
                        </wps:bodyPr>
                      </wps:wsp>
                      <wps:wsp>
                        <wps:cNvPr id="2076" name="Text Box 118"/>
                        <wps:cNvSpPr txBox="1">
                          <a:spLocks noChangeArrowheads="1"/>
                        </wps:cNvSpPr>
                        <wps:spPr bwMode="auto">
                          <a:xfrm>
                            <a:off x="9144" y="9875"/>
                            <a:ext cx="303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A9BB9" w14:textId="77777777" w:rsidR="00A1178B" w:rsidRPr="00672777" w:rsidRDefault="00A1178B" w:rsidP="000E3E6A">
                              <w:pPr>
                                <w:spacing w:after="0" w:line="240" w:lineRule="auto"/>
                                <w:rPr>
                                  <w:rFonts w:asciiTheme="minorBidi" w:hAnsiTheme="minorBidi"/>
                                  <w:b/>
                                  <w:sz w:val="7"/>
                                  <w:szCs w:val="5"/>
                                  <w:lang w:val="en-US"/>
                                </w:rPr>
                              </w:pPr>
                              <w:r w:rsidRPr="00672777">
                                <w:rPr>
                                  <w:rFonts w:asciiTheme="minorBidi" w:hAnsiTheme="minorBidi"/>
                                  <w:b/>
                                  <w:sz w:val="7"/>
                                  <w:lang w:bidi="pt-PT"/>
                                </w:rPr>
                                <w:t>Fossa de urina</w:t>
                              </w:r>
                            </w:p>
                          </w:txbxContent>
                        </wps:txbx>
                        <wps:bodyPr rot="0" vert="horz" wrap="square" lIns="0" tIns="0" rIns="0" bIns="0" anchor="ctr" anchorCtr="0" upright="1">
                          <a:noAutofit/>
                        </wps:bodyPr>
                      </wps:wsp>
                      <wps:wsp>
                        <wps:cNvPr id="2077" name="Text Box 119"/>
                        <wps:cNvSpPr txBox="1">
                          <a:spLocks noChangeArrowheads="1"/>
                        </wps:cNvSpPr>
                        <wps:spPr bwMode="auto">
                          <a:xfrm>
                            <a:off x="10789" y="17580"/>
                            <a:ext cx="3105"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108E6" w14:textId="77777777" w:rsidR="00A1178B" w:rsidRPr="00C10B7A" w:rsidRDefault="00A1178B" w:rsidP="000E3E6A">
                              <w:pPr>
                                <w:spacing w:after="0"/>
                                <w:jc w:val="center"/>
                                <w:rPr>
                                  <w:rFonts w:ascii="Arial" w:hAnsi="Arial" w:cs="Arial"/>
                                  <w:sz w:val="5"/>
                                  <w:szCs w:val="5"/>
                                  <w:lang w:val="en-US"/>
                                </w:rPr>
                              </w:pPr>
                              <w:r>
                                <w:rPr>
                                  <w:sz w:val="5"/>
                                  <w:lang w:bidi="pt-PT"/>
                                </w:rPr>
                                <w:t>S-fossa</w:t>
                              </w:r>
                            </w:p>
                          </w:txbxContent>
                        </wps:txbx>
                        <wps:bodyPr rot="0" vert="horz" wrap="square" lIns="0" tIns="0" rIns="0" bIns="0" anchor="ctr"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1FE2C2F" id="Group 1027" o:spid="_x0000_s1134" style="width:220.75pt;height:159.9pt;mso-position-horizontal-relative:char;mso-position-vertical-relative:line" coordsize="28035,203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">
                <v:shape id="Picture 68669" o:spid="_x0000_s1135" type="#_x0000_t75" style="position:absolute;width:28035;height:2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">
                  <v:imagedata r:id="rId52" o:title=""/>
                </v:shape>
                <v:shape id="Text Box 115" o:spid="_x0000_s1136" type="#_x0000_t202" style="position:absolute;left:5632;top:3145;width:4896;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" filled="f" stroked="f">
                  <v:textbox inset="0,0,0,0">
                    <w:txbxContent>
                      <w:p w14:paraId="4A5B4C55" w14:textId="77777777" w:rsidR="00A1178B" w:rsidRPr="003D32D7" w:rsidRDefault="00A1178B" w:rsidP="000E3E6A">
                        <w:pPr>
                          <w:spacing w:after="0"/>
                          <w:rPr>
                            <w:rFonts w:ascii="Arial" w:hAnsi="Arial" w:cs="Arial"/>
                            <w:sz w:val="5"/>
                            <w:szCs w:val="5"/>
                            <w:lang w:val="pt-BR"/>
                          </w:rPr>
                        </w:pPr>
                        <w:r w:rsidRPr="00C10B7A">
                          <w:rPr>
                            <w:sz w:val="5"/>
                            <w:lang w:bidi="pt-PT"/>
                          </w:rPr>
                          <w:t>Depósito de evacuação</w:t>
                        </w:r>
                      </w:p>
                      <w:p w14:paraId="2B8C4201" w14:textId="77777777" w:rsidR="00A1178B" w:rsidRPr="003D32D7" w:rsidRDefault="00A1178B" w:rsidP="000E3E6A">
                        <w:pPr>
                          <w:spacing w:after="0"/>
                          <w:rPr>
                            <w:rFonts w:ascii="Arial" w:hAnsi="Arial" w:cs="Arial"/>
                            <w:sz w:val="5"/>
                            <w:szCs w:val="5"/>
                            <w:lang w:val="pt-BR"/>
                          </w:rPr>
                        </w:pPr>
                        <w:r w:rsidRPr="00C10B7A">
                          <w:rPr>
                            <w:sz w:val="5"/>
                            <w:lang w:bidi="pt-PT"/>
                          </w:rPr>
                          <w:t>(pedestal ou agachamento)</w:t>
                        </w:r>
                      </w:p>
                    </w:txbxContent>
                  </v:textbox>
                </v:shape>
                <v:shape id="Text Box 116" o:spid="_x0000_s1137" type="#_x0000_t202" style="position:absolute;left:6876;top:7461;width:2780;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" filled="f" stroked="f">
                  <v:textbox inset="0,0,0,0">
                    <w:txbxContent>
                      <w:p w14:paraId="57BE9909" w14:textId="77777777" w:rsidR="00A1178B" w:rsidRPr="00C10B7A" w:rsidRDefault="00A1178B" w:rsidP="000E3E6A">
                        <w:pPr>
                          <w:spacing w:after="0"/>
                          <w:rPr>
                            <w:rFonts w:ascii="Arial" w:hAnsi="Arial" w:cs="Arial"/>
                            <w:sz w:val="5"/>
                            <w:szCs w:val="5"/>
                            <w:lang w:val="en-US"/>
                          </w:rPr>
                        </w:pPr>
                        <w:r>
                          <w:rPr>
                            <w:sz w:val="5"/>
                            <w:lang w:bidi="pt-PT"/>
                          </w:rPr>
                          <w:t xml:space="preserve">Abertura </w:t>
                        </w:r>
                        <w:r>
                          <w:rPr>
                            <w:sz w:val="5"/>
                            <w:lang w:bidi="pt-PT"/>
                          </w:rPr>
                          <w:t>invisível para o utilizador</w:t>
                        </w:r>
                      </w:p>
                    </w:txbxContent>
                  </v:textbox>
                </v:shape>
                <v:shape id="Text Box 117" o:spid="_x0000_s1138" type="#_x0000_t202" style="position:absolute;left:4373;top:9802;width:3705;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" filled="f" stroked="f">
                  <v:textbox inset="0,0,0,0">
                    <w:txbxContent>
                      <w:p w14:paraId="515D5E31" w14:textId="77777777" w:rsidR="00A1178B" w:rsidRPr="00C10B7A" w:rsidRDefault="00A1178B" w:rsidP="000E3E6A">
                        <w:pPr>
                          <w:spacing w:after="0"/>
                          <w:jc w:val="right"/>
                          <w:rPr>
                            <w:rFonts w:ascii="Arial" w:hAnsi="Arial" w:cs="Arial"/>
                            <w:sz w:val="5"/>
                            <w:szCs w:val="5"/>
                            <w:lang w:val="en-US"/>
                          </w:rPr>
                        </w:pPr>
                        <w:r>
                          <w:rPr>
                            <w:sz w:val="5"/>
                            <w:lang w:bidi="pt-PT"/>
                          </w:rPr>
                          <w:t xml:space="preserve">Rebordo </w:t>
                        </w:r>
                        <w:r>
                          <w:rPr>
                            <w:sz w:val="5"/>
                            <w:lang w:bidi="pt-PT"/>
                          </w:rPr>
                          <w:t>de separação</w:t>
                        </w:r>
                      </w:p>
                    </w:txbxContent>
                  </v:textbox>
                </v:shape>
                <v:shape id="Text Box 118" o:spid="_x0000_s1139" type="#_x0000_t202" style="position:absolute;left:9144;top:9875;width:3035;height:19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" filled="f" stroked="f">
                  <v:textbox inset="0,0,0,0">
                    <w:txbxContent>
                      <w:p w14:paraId="63DA9BB9" w14:textId="77777777" w:rsidR="00A1178B" w:rsidRPr="00672777" w:rsidRDefault="00A1178B" w:rsidP="000E3E6A">
                        <w:pPr>
                          <w:spacing w:after="0" w:line="240" w:lineRule="auto"/>
                          <w:rPr>
                            <w:rFonts w:asciiTheme="minorBidi" w:hAnsiTheme="minorBidi"/>
                            <w:b/>
                            <w:sz w:val="7"/>
                            <w:szCs w:val="5"/>
                            <w:lang w:val="en-US"/>
                          </w:rPr>
                        </w:pPr>
                        <w:r w:rsidRPr="00672777">
                          <w:rPr>
                            <w:rFonts w:asciiTheme="minorBidi" w:hAnsiTheme="minorBidi"/>
                            <w:b/>
                            <w:sz w:val="7"/>
                            <w:lang w:bidi="pt-PT"/>
                          </w:rPr>
                          <w:t xml:space="preserve">Fossa </w:t>
                        </w:r>
                        <w:r w:rsidRPr="00672777">
                          <w:rPr>
                            <w:rFonts w:asciiTheme="minorBidi" w:hAnsiTheme="minorBidi"/>
                            <w:b/>
                            <w:sz w:val="7"/>
                            <w:lang w:bidi="pt-PT"/>
                          </w:rPr>
                          <w:t>de urina</w:t>
                        </w:r>
                      </w:p>
                    </w:txbxContent>
                  </v:textbox>
                </v:shape>
                <v:shape id="Text Box 119" o:spid="_x0000_s1140" type="#_x0000_t202" style="position:absolute;left:10789;top:17580;width:3105;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" filled="f" stroked="f">
                  <v:textbox inset="0,0,0,0">
                    <w:txbxContent>
                      <w:p w14:paraId="700108E6" w14:textId="77777777" w:rsidR="00A1178B" w:rsidRPr="00C10B7A" w:rsidRDefault="00A1178B" w:rsidP="000E3E6A">
                        <w:pPr>
                          <w:spacing w:after="0"/>
                          <w:jc w:val="center"/>
                          <w:rPr>
                            <w:rFonts w:ascii="Arial" w:hAnsi="Arial" w:cs="Arial"/>
                            <w:sz w:val="5"/>
                            <w:szCs w:val="5"/>
                            <w:lang w:val="en-US"/>
                          </w:rPr>
                        </w:pPr>
                        <w:r>
                          <w:rPr>
                            <w:sz w:val="5"/>
                            <w:lang w:bidi="pt-PT"/>
                          </w:rPr>
                          <w:t>S-fossa</w:t>
                        </w:r>
                      </w:p>
                    </w:txbxContent>
                  </v:textbox>
                </v:shape>
                <w10:anchorlock/>
              </v:group>
            </w:pict>
          </mc:Fallback>
        </mc:AlternateContent>
      </w:r>
      <w:r w:rsidRPr="003A739D">
        <w:rPr>
          <w:rFonts w:asciiTheme="minorBidi" w:hAnsiTheme="minorBidi"/>
          <w:noProof/>
          <w:lang w:bidi="pt-PT"/>
        </w:rPr>
        <w:t xml:space="preserve">    </w:t>
      </w:r>
      <w:r w:rsidR="00672777">
        <w:rPr>
          <w:rFonts w:asciiTheme="minorBidi" w:hAnsiTheme="minorBidi"/>
          <w:noProof/>
          <w:lang w:bidi="pt-PT"/>
        </w:rPr>
        <w:t xml:space="preserve"> </w:t>
      </w:r>
      <w:r w:rsidRPr="003A739D">
        <w:rPr>
          <w:rFonts w:asciiTheme="minorBidi" w:hAnsiTheme="minorBidi"/>
          <w:noProof/>
          <w:lang w:bidi="pt-PT"/>
        </w:rPr>
        <w:t xml:space="preserve"> b  </w:t>
      </w:r>
      <w:r w:rsidRPr="003A739D">
        <w:rPr>
          <w:rFonts w:asciiTheme="minorBidi" w:hAnsiTheme="minorBidi"/>
          <w:noProof/>
          <w:lang w:val="en-US"/>
        </w:rPr>
        <w:drawing>
          <wp:inline distT="0" distB="0" distL="0" distR="0" wp14:anchorId="54E8CDA8" wp14:editId="02267DC7">
            <wp:extent cx="2231389" cy="2231390"/>
            <wp:effectExtent l="0" t="0" r="0" b="0"/>
            <wp:docPr id="2050" name="Picture 2" descr="Image result for toilet flushing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 result for toilet flushing system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39515" cy="2239516"/>
                    </a:xfrm>
                    <a:prstGeom prst="rect">
                      <a:avLst/>
                    </a:prstGeom>
                    <a:noFill/>
                  </pic:spPr>
                </pic:pic>
              </a:graphicData>
            </a:graphic>
          </wp:inline>
        </w:drawing>
      </w:r>
    </w:p>
    <w:p w14:paraId="0882F41A" w14:textId="77777777" w:rsidR="003B444D" w:rsidRPr="003A739D" w:rsidRDefault="003B444D" w:rsidP="005F5E83">
      <w:pPr>
        <w:spacing w:line="360" w:lineRule="auto"/>
        <w:jc w:val="both"/>
        <w:rPr>
          <w:rFonts w:asciiTheme="minorBidi" w:hAnsiTheme="minorBidi"/>
          <w:color w:val="211D1E"/>
        </w:rPr>
      </w:pPr>
    </w:p>
    <w:p w14:paraId="22DB4983" w14:textId="77777777" w:rsidR="005F5E83" w:rsidRPr="003A739D" w:rsidRDefault="005F5E83" w:rsidP="003B444D">
      <w:pPr>
        <w:spacing w:line="360" w:lineRule="auto"/>
        <w:jc w:val="both"/>
        <w:rPr>
          <w:rFonts w:asciiTheme="minorBidi" w:hAnsiTheme="minorBidi"/>
          <w:color w:val="211D1E"/>
        </w:rPr>
      </w:pPr>
      <w:bookmarkStart w:id="58" w:name="_Toc42243699"/>
      <w:r w:rsidRPr="003A739D">
        <w:rPr>
          <w:rFonts w:asciiTheme="minorBidi" w:hAnsiTheme="minorBidi"/>
          <w:b/>
          <w:sz w:val="18"/>
          <w:lang w:bidi="pt-PT"/>
        </w:rPr>
        <w:t xml:space="preserve">Figura </w:t>
      </w:r>
      <w:r w:rsidR="00413F41" w:rsidRPr="003A739D">
        <w:rPr>
          <w:rFonts w:asciiTheme="minorBidi" w:hAnsiTheme="minorBidi"/>
          <w:b/>
          <w:sz w:val="18"/>
          <w:lang w:bidi="pt-PT"/>
        </w:rPr>
        <w:fldChar w:fldCharType="begin"/>
      </w:r>
      <w:r w:rsidRPr="003A739D">
        <w:rPr>
          <w:rFonts w:asciiTheme="minorBidi" w:hAnsiTheme="minorBidi"/>
          <w:b/>
          <w:sz w:val="18"/>
          <w:lang w:bidi="pt-PT"/>
        </w:rPr>
        <w:instrText xml:space="preserve"> SEQ Figure \* ARABIC </w:instrText>
      </w:r>
      <w:r w:rsidR="00413F41" w:rsidRPr="003A739D">
        <w:rPr>
          <w:rFonts w:asciiTheme="minorBidi" w:hAnsiTheme="minorBidi"/>
          <w:b/>
          <w:sz w:val="18"/>
          <w:lang w:bidi="pt-PT"/>
        </w:rPr>
        <w:fldChar w:fldCharType="separate"/>
      </w:r>
      <w:r w:rsidR="0096489D" w:rsidRPr="003A739D">
        <w:rPr>
          <w:rFonts w:asciiTheme="minorBidi" w:hAnsiTheme="minorBidi"/>
          <w:b/>
          <w:noProof/>
          <w:sz w:val="18"/>
          <w:lang w:bidi="pt-PT"/>
        </w:rPr>
        <w:t>14</w:t>
      </w:r>
      <w:r w:rsidR="00413F41" w:rsidRPr="003A739D">
        <w:rPr>
          <w:rFonts w:asciiTheme="minorBidi" w:hAnsiTheme="minorBidi"/>
          <w:b/>
          <w:sz w:val="18"/>
          <w:lang w:bidi="pt-PT"/>
        </w:rPr>
        <w:fldChar w:fldCharType="end"/>
      </w:r>
      <w:r w:rsidRPr="003A739D">
        <w:rPr>
          <w:rFonts w:asciiTheme="minorBidi" w:hAnsiTheme="minorBidi"/>
          <w:sz w:val="18"/>
          <w:lang w:bidi="pt-PT"/>
        </w:rPr>
        <w:t>:</w:t>
      </w:r>
      <w:r w:rsidRPr="003A739D">
        <w:rPr>
          <w:rFonts w:asciiTheme="minorBidi" w:hAnsiTheme="minorBidi"/>
          <w:b/>
          <w:sz w:val="18"/>
          <w:lang w:bidi="pt-PT"/>
        </w:rPr>
        <w:t xml:space="preserve"> a. Sanita com autoclismo separador de urina</w:t>
      </w:r>
      <w:bookmarkEnd w:id="58"/>
      <w:r w:rsidRPr="003A739D">
        <w:rPr>
          <w:rFonts w:asciiTheme="minorBidi" w:hAnsiTheme="minorBidi"/>
          <w:b/>
          <w:sz w:val="18"/>
          <w:lang w:bidi="pt-PT"/>
        </w:rPr>
        <w:t xml:space="preserve"> </w:t>
      </w:r>
    </w:p>
    <w:p w14:paraId="519FE5AE" w14:textId="77777777" w:rsidR="00836C05" w:rsidRPr="00672777" w:rsidRDefault="00836C05" w:rsidP="00F37EE7">
      <w:pPr>
        <w:pStyle w:val="ListParagraph"/>
        <w:keepNext/>
        <w:keepLines/>
        <w:numPr>
          <w:ilvl w:val="0"/>
          <w:numId w:val="23"/>
        </w:numPr>
        <w:spacing w:before="240" w:after="0" w:line="360" w:lineRule="auto"/>
        <w:ind w:hanging="720"/>
        <w:outlineLvl w:val="2"/>
        <w:rPr>
          <w:rFonts w:asciiTheme="minorBidi" w:eastAsiaTheme="majorEastAsia" w:hAnsiTheme="minorBidi"/>
          <w:b/>
          <w:sz w:val="21"/>
          <w:szCs w:val="21"/>
        </w:rPr>
      </w:pPr>
      <w:bookmarkStart w:id="59" w:name="_Toc42243668"/>
      <w:r w:rsidRPr="00672777">
        <w:rPr>
          <w:rFonts w:asciiTheme="minorBidi" w:hAnsiTheme="minorBidi"/>
          <w:b/>
          <w:sz w:val="21"/>
          <w:szCs w:val="21"/>
          <w:lang w:bidi="pt-PT"/>
        </w:rPr>
        <w:t>Tecnologias de Tratamento do Dispositivo Exposto</w:t>
      </w:r>
      <w:bookmarkEnd w:id="59"/>
      <w:r w:rsidRPr="00672777">
        <w:rPr>
          <w:rFonts w:asciiTheme="minorBidi" w:hAnsiTheme="minorBidi"/>
          <w:b/>
          <w:sz w:val="21"/>
          <w:szCs w:val="21"/>
          <w:lang w:bidi="pt-PT"/>
        </w:rPr>
        <w:t xml:space="preserve"> </w:t>
      </w:r>
    </w:p>
    <w:p w14:paraId="7E3B1BCC" w14:textId="77777777" w:rsidR="00836C05" w:rsidRPr="00672777" w:rsidRDefault="00836C05" w:rsidP="00836C05">
      <w:pPr>
        <w:spacing w:line="360" w:lineRule="auto"/>
        <w:jc w:val="both"/>
        <w:rPr>
          <w:rFonts w:asciiTheme="minorBidi" w:hAnsiTheme="minorBidi"/>
          <w:color w:val="211D1E"/>
          <w:sz w:val="21"/>
          <w:szCs w:val="21"/>
        </w:rPr>
      </w:pPr>
      <w:r w:rsidRPr="00672777">
        <w:rPr>
          <w:rFonts w:asciiTheme="minorBidi" w:hAnsiTheme="minorBidi"/>
          <w:color w:val="211D1E"/>
          <w:sz w:val="21"/>
          <w:szCs w:val="21"/>
          <w:lang w:bidi="pt-PT"/>
        </w:rPr>
        <w:t xml:space="preserve">As tecnologias e processos de tratamento do dispositivo exposto do NSSS podem ir de processos biológicos ou químicos até processos unitários físicos (por exemplo, digestão anaeróbia e aeróbia, combustão, desinfecção electroquímica, membranas). Alguns sistemas utilizam apenas uma destas tecnologias ou processos, enquanto outros utilizam vários processos unitários em conjunto através de diversas unidades de tratamento (ISO30500, 2018). Apresentam-se a seguir alguns exemplos de tecnologias dos dispositivos não expostos. </w:t>
      </w:r>
    </w:p>
    <w:p w14:paraId="3CA66E46" w14:textId="77777777" w:rsidR="007A638E" w:rsidRPr="003A739D" w:rsidRDefault="00E37F22" w:rsidP="00836C05">
      <w:pPr>
        <w:spacing w:line="360" w:lineRule="auto"/>
        <w:jc w:val="both"/>
        <w:rPr>
          <w:rFonts w:asciiTheme="minorBidi" w:hAnsiTheme="minorBidi"/>
          <w:color w:val="211D1E"/>
        </w:rPr>
      </w:pPr>
      <w:r w:rsidRPr="003A739D">
        <w:rPr>
          <w:rFonts w:asciiTheme="minorBidi" w:hAnsiTheme="minorBidi"/>
          <w:noProof/>
          <w:color w:val="211D1E"/>
          <w:lang w:val="en-US"/>
        </w:rPr>
        <mc:AlternateContent>
          <mc:Choice Requires="wpg">
            <w:drawing>
              <wp:inline distT="0" distB="0" distL="0" distR="0" wp14:anchorId="19B3E34F" wp14:editId="25240108">
                <wp:extent cx="2520315" cy="2574290"/>
                <wp:effectExtent l="0" t="0" r="3810" b="3175"/>
                <wp:docPr id="2065"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20315" cy="2574290"/>
                          <a:chOff x="0" y="0"/>
                          <a:chExt cx="25203" cy="25742"/>
                        </a:xfrm>
                      </wpg:grpSpPr>
                      <pic:pic xmlns:pic="http://schemas.openxmlformats.org/drawingml/2006/picture">
                        <pic:nvPicPr>
                          <pic:cNvPr id="2066" name="Picture 10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203" cy="25742"/>
                          </a:xfrm>
                          <a:prstGeom prst="rect">
                            <a:avLst/>
                          </a:prstGeom>
                          <a:noFill/>
                          <a:extLst>
                            <a:ext uri="{909E8E84-426E-40DD-AFC4-6F175D3DCCD1}">
                              <a14:hiddenFill xmlns:a14="http://schemas.microsoft.com/office/drawing/2010/main">
                                <a:solidFill>
                                  <a:srgbClr val="FFFFFF"/>
                                </a:solidFill>
                              </a14:hiddenFill>
                            </a:ext>
                          </a:extLst>
                        </pic:spPr>
                      </pic:pic>
                      <wps:wsp>
                        <wps:cNvPr id="2067" name="Text Box 122"/>
                        <wps:cNvSpPr txBox="1">
                          <a:spLocks noChangeArrowheads="1"/>
                        </wps:cNvSpPr>
                        <wps:spPr bwMode="auto">
                          <a:xfrm>
                            <a:off x="6371" y="3020"/>
                            <a:ext cx="1996"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3ADB6" w14:textId="77777777" w:rsidR="00A1178B" w:rsidRPr="0098514F" w:rsidRDefault="00A1178B" w:rsidP="00D21C6A">
                              <w:pPr>
                                <w:spacing w:after="0"/>
                                <w:jc w:val="center"/>
                                <w:rPr>
                                  <w:rFonts w:ascii="Arial" w:hAnsi="Arial" w:cs="Arial"/>
                                  <w:b/>
                                  <w:sz w:val="7"/>
                                  <w:szCs w:val="5"/>
                                  <w:lang w:val="en-US"/>
                                </w:rPr>
                              </w:pPr>
                              <w:r w:rsidRPr="0098514F">
                                <w:rPr>
                                  <w:b/>
                                  <w:sz w:val="7"/>
                                  <w:lang w:bidi="pt-PT"/>
                                </w:rPr>
                                <w:t>M</w:t>
                              </w:r>
                            </w:p>
                          </w:txbxContent>
                        </wps:txbx>
                        <wps:bodyPr rot="0" vert="horz" wrap="square" lIns="0" tIns="0" rIns="0" bIns="0" anchor="ctr" anchorCtr="0" upright="1">
                          <a:noAutofit/>
                        </wps:bodyPr>
                      </wps:wsp>
                      <wps:wsp>
                        <wps:cNvPr id="2068" name="Text Box 123"/>
                        <wps:cNvSpPr txBox="1">
                          <a:spLocks noChangeArrowheads="1"/>
                        </wps:cNvSpPr>
                        <wps:spPr bwMode="auto">
                          <a:xfrm>
                            <a:off x="993" y="23542"/>
                            <a:ext cx="1995"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A651D2" w14:textId="77777777" w:rsidR="00A1178B" w:rsidRPr="0098514F" w:rsidRDefault="00A1178B" w:rsidP="00D21C6A">
                              <w:pPr>
                                <w:spacing w:after="0"/>
                                <w:jc w:val="center"/>
                                <w:rPr>
                                  <w:rFonts w:ascii="Arial" w:hAnsi="Arial" w:cs="Arial"/>
                                  <w:b/>
                                  <w:sz w:val="7"/>
                                  <w:szCs w:val="5"/>
                                  <w:lang w:val="en-US"/>
                                </w:rPr>
                              </w:pPr>
                              <w:r>
                                <w:rPr>
                                  <w:b/>
                                  <w:sz w:val="7"/>
                                  <w:lang w:bidi="pt-PT"/>
                                </w:rPr>
                                <w:t>P</w:t>
                              </w:r>
                            </w:p>
                          </w:txbxContent>
                        </wps:txbx>
                        <wps:bodyPr rot="0" vert="horz" wrap="square" lIns="0" tIns="0" rIns="0" bIns="0" anchor="ctr" anchorCtr="0" upright="1">
                          <a:noAutofit/>
                        </wps:bodyPr>
                      </wps:wsp>
                      <wps:wsp>
                        <wps:cNvPr id="2069" name="Text Box 124"/>
                        <wps:cNvSpPr txBox="1">
                          <a:spLocks noChangeArrowheads="1"/>
                        </wps:cNvSpPr>
                        <wps:spPr bwMode="auto">
                          <a:xfrm>
                            <a:off x="12702" y="23542"/>
                            <a:ext cx="2174"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07356" w14:textId="77777777" w:rsidR="00A1178B" w:rsidRPr="0098514F" w:rsidRDefault="00A1178B" w:rsidP="00D21C6A">
                              <w:pPr>
                                <w:spacing w:after="0"/>
                                <w:jc w:val="center"/>
                                <w:rPr>
                                  <w:rFonts w:ascii="Arial" w:hAnsi="Arial" w:cs="Arial"/>
                                  <w:b/>
                                  <w:sz w:val="7"/>
                                  <w:szCs w:val="5"/>
                                  <w:lang w:val="en-US"/>
                                </w:rPr>
                              </w:pPr>
                              <w:r>
                                <w:rPr>
                                  <w:b/>
                                  <w:sz w:val="7"/>
                                  <w:lang w:bidi="pt-PT"/>
                                </w:rPr>
                                <w:t>M</w:t>
                              </w:r>
                            </w:p>
                          </w:txbxContent>
                        </wps:txbx>
                        <wps:bodyPr rot="0" vert="horz" wrap="square" lIns="0" tIns="0" rIns="0" bIns="0" anchor="ctr" anchorCtr="0" upright="1">
                          <a:noAutofit/>
                        </wps:bodyPr>
                      </wps:wsp>
                      <wps:wsp>
                        <wps:cNvPr id="2070" name="Text Box 125"/>
                        <wps:cNvSpPr txBox="1">
                          <a:spLocks noChangeArrowheads="1"/>
                        </wps:cNvSpPr>
                        <wps:spPr bwMode="auto">
                          <a:xfrm>
                            <a:off x="10509" y="18619"/>
                            <a:ext cx="2174"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00B5F" w14:textId="77777777" w:rsidR="00A1178B" w:rsidRPr="0098514F" w:rsidRDefault="00A1178B" w:rsidP="00D21C6A">
                              <w:pPr>
                                <w:spacing w:after="0"/>
                                <w:jc w:val="center"/>
                                <w:rPr>
                                  <w:rFonts w:ascii="Arial" w:hAnsi="Arial" w:cs="Arial"/>
                                  <w:b/>
                                  <w:sz w:val="7"/>
                                  <w:szCs w:val="5"/>
                                  <w:lang w:val="en-US"/>
                                </w:rPr>
                              </w:pPr>
                              <w:r>
                                <w:rPr>
                                  <w:b/>
                                  <w:sz w:val="7"/>
                                  <w:lang w:bidi="pt-PT"/>
                                </w:rPr>
                                <w:t>Filtro</w:t>
                              </w:r>
                            </w:p>
                          </w:txbxContent>
                        </wps:txbx>
                        <wps:bodyPr rot="0" vert="horz" wrap="square" lIns="0" tIns="0" rIns="0" bIns="0" anchor="ctr"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B3E34F" id="Group 1033" o:spid="_x0000_s1141" style="width:198.45pt;height:202.7pt;mso-position-horizontal-relative:char;mso-position-vertical-relative:line" coordsize="25203,25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">
                <v:shape id="Picture 1028" o:spid="_x0000_s1142" type="#_x0000_t75" style="position:absolute;width:25203;height:2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">
                  <v:imagedata r:id="rId55" o:title=""/>
                </v:shape>
                <v:shape id="Text Box 122" o:spid="_x0000_s1143" type="#_x0000_t202" style="position:absolute;left:6371;top:3020;width:1996;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" filled="f" stroked="f">
                  <v:textbox inset="0,0,0,0">
                    <w:txbxContent>
                      <w:p w14:paraId="2F73ADB6" w14:textId="77777777" w:rsidR="00A1178B" w:rsidRPr="0098514F" w:rsidRDefault="00A1178B" w:rsidP="00D21C6A">
                        <w:pPr>
                          <w:spacing w:after="0"/>
                          <w:jc w:val="center"/>
                          <w:rPr>
                            <w:rFonts w:ascii="Arial" w:hAnsi="Arial" w:cs="Arial"/>
                            <w:b/>
                            <w:sz w:val="7"/>
                            <w:szCs w:val="5"/>
                            <w:lang w:val="en-US"/>
                          </w:rPr>
                        </w:pPr>
                        <w:r w:rsidRPr="0098514F">
                          <w:rPr>
                            <w:b/>
                            <w:sz w:val="7"/>
                            <w:lang w:bidi="pt-PT"/>
                          </w:rPr>
                          <w:t>M</w:t>
                        </w:r>
                      </w:p>
                    </w:txbxContent>
                  </v:textbox>
                </v:shape>
                <v:shape id="Text Box 123" o:spid="_x0000_s1144" type="#_x0000_t202" style="position:absolute;left:993;top:23542;width:1995;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" filled="f" stroked="f">
                  <v:textbox inset="0,0,0,0">
                    <w:txbxContent>
                      <w:p w14:paraId="24A651D2" w14:textId="77777777" w:rsidR="00A1178B" w:rsidRPr="0098514F" w:rsidRDefault="00A1178B" w:rsidP="00D21C6A">
                        <w:pPr>
                          <w:spacing w:after="0"/>
                          <w:jc w:val="center"/>
                          <w:rPr>
                            <w:rFonts w:ascii="Arial" w:hAnsi="Arial" w:cs="Arial"/>
                            <w:b/>
                            <w:sz w:val="7"/>
                            <w:szCs w:val="5"/>
                            <w:lang w:val="en-US"/>
                          </w:rPr>
                        </w:pPr>
                        <w:r>
                          <w:rPr>
                            <w:b/>
                            <w:sz w:val="7"/>
                            <w:lang w:bidi="pt-PT"/>
                          </w:rPr>
                          <w:t>P</w:t>
                        </w:r>
                      </w:p>
                    </w:txbxContent>
                  </v:textbox>
                </v:shape>
                <v:shape id="Text Box 124" o:spid="_x0000_s1145" type="#_x0000_t202" style="position:absolute;left:12702;top:23542;width:2174;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" filled="f" stroked="f">
                  <v:textbox inset="0,0,0,0">
                    <w:txbxContent>
                      <w:p w14:paraId="0CA07356" w14:textId="77777777" w:rsidR="00A1178B" w:rsidRPr="0098514F" w:rsidRDefault="00A1178B" w:rsidP="00D21C6A">
                        <w:pPr>
                          <w:spacing w:after="0"/>
                          <w:jc w:val="center"/>
                          <w:rPr>
                            <w:rFonts w:ascii="Arial" w:hAnsi="Arial" w:cs="Arial"/>
                            <w:b/>
                            <w:sz w:val="7"/>
                            <w:szCs w:val="5"/>
                            <w:lang w:val="en-US"/>
                          </w:rPr>
                        </w:pPr>
                        <w:r>
                          <w:rPr>
                            <w:b/>
                            <w:sz w:val="7"/>
                            <w:lang w:bidi="pt-PT"/>
                          </w:rPr>
                          <w:t>M</w:t>
                        </w:r>
                      </w:p>
                    </w:txbxContent>
                  </v:textbox>
                </v:shape>
                <v:shape id="Text Box 125" o:spid="_x0000_s1146" type="#_x0000_t202" style="position:absolute;left:10509;top:18619;width:2174;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" filled="f" stroked="f">
                  <v:textbox inset="0,0,0,0">
                    <w:txbxContent>
                      <w:p w14:paraId="6E900B5F" w14:textId="77777777" w:rsidR="00A1178B" w:rsidRPr="0098514F" w:rsidRDefault="00A1178B" w:rsidP="00D21C6A">
                        <w:pPr>
                          <w:spacing w:after="0"/>
                          <w:jc w:val="center"/>
                          <w:rPr>
                            <w:rFonts w:ascii="Arial" w:hAnsi="Arial" w:cs="Arial"/>
                            <w:b/>
                            <w:sz w:val="7"/>
                            <w:szCs w:val="5"/>
                            <w:lang w:val="en-US"/>
                          </w:rPr>
                        </w:pPr>
                        <w:r>
                          <w:rPr>
                            <w:b/>
                            <w:sz w:val="7"/>
                            <w:lang w:bidi="pt-PT"/>
                          </w:rPr>
                          <w:t>Filtro</w:t>
                        </w:r>
                      </w:p>
                    </w:txbxContent>
                  </v:textbox>
                </v:shape>
                <w10:anchorlock/>
              </v:group>
            </w:pict>
          </mc:Fallback>
        </mc:AlternateContent>
      </w:r>
    </w:p>
    <w:p w14:paraId="57E1555C" w14:textId="77777777" w:rsidR="000778FC" w:rsidRPr="009C167D" w:rsidRDefault="000778FC" w:rsidP="00836C05">
      <w:pPr>
        <w:spacing w:line="360" w:lineRule="auto"/>
        <w:jc w:val="both"/>
        <w:rPr>
          <w:rFonts w:asciiTheme="minorBidi" w:hAnsiTheme="minorBidi"/>
          <w:color w:val="211D1E"/>
          <w:sz w:val="21"/>
          <w:szCs w:val="21"/>
        </w:rPr>
      </w:pPr>
      <w:r w:rsidRPr="009C167D">
        <w:rPr>
          <w:rFonts w:asciiTheme="minorBidi" w:hAnsiTheme="minorBidi"/>
          <w:color w:val="211D1E"/>
          <w:sz w:val="21"/>
          <w:szCs w:val="21"/>
          <w:lang w:bidi="pt-PT"/>
        </w:rPr>
        <w:t xml:space="preserve">Sistema não exposto de carbonização hidro-térmica com processamento a alta temperatura e alta pressão onde os produtos finais são energia convertida em electricidade, água limpa para refluxo e fertilizante (Fonte: </w:t>
      </w:r>
      <w:r w:rsidR="00A1178B">
        <w:fldChar w:fldCharType="begin"/>
      </w:r>
      <w:r w:rsidR="00A1178B">
        <w:instrText xml:space="preserve"> HYPERLINK "https://sanitation.ansi.org" </w:instrText>
      </w:r>
      <w:r w:rsidR="00A1178B">
        <w:fldChar w:fldCharType="separate"/>
      </w:r>
      <w:r w:rsidR="00ED4A90" w:rsidRPr="009C167D">
        <w:rPr>
          <w:rStyle w:val="Hyperlink"/>
          <w:rFonts w:asciiTheme="minorBidi" w:hAnsiTheme="minorBidi"/>
          <w:sz w:val="21"/>
          <w:szCs w:val="21"/>
          <w:lang w:bidi="pt-PT"/>
        </w:rPr>
        <w:t>https://sanitation.ansi.org</w:t>
      </w:r>
      <w:r w:rsidR="00A1178B">
        <w:rPr>
          <w:rStyle w:val="Hyperlink"/>
          <w:rFonts w:asciiTheme="minorBidi" w:hAnsiTheme="minorBidi"/>
          <w:sz w:val="21"/>
          <w:szCs w:val="21"/>
          <w:lang w:bidi="pt-PT"/>
        </w:rPr>
        <w:fldChar w:fldCharType="end"/>
      </w:r>
      <w:r w:rsidRPr="009C167D">
        <w:rPr>
          <w:rFonts w:asciiTheme="minorBidi" w:hAnsiTheme="minorBidi"/>
          <w:color w:val="211D1E"/>
          <w:sz w:val="21"/>
          <w:szCs w:val="21"/>
          <w:lang w:bidi="pt-PT"/>
        </w:rPr>
        <w:t xml:space="preserve"> )</w:t>
      </w:r>
    </w:p>
    <w:p w14:paraId="7A9493C5" w14:textId="77777777" w:rsidR="000778FC" w:rsidRPr="003A739D" w:rsidRDefault="006F18EA" w:rsidP="000778FC">
      <w:pPr>
        <w:spacing w:line="360" w:lineRule="auto"/>
        <w:jc w:val="both"/>
        <w:rPr>
          <w:rFonts w:asciiTheme="minorBidi" w:hAnsiTheme="minorBidi"/>
        </w:rPr>
      </w:pPr>
      <w:r w:rsidRPr="003A739D">
        <w:rPr>
          <w:rFonts w:asciiTheme="minorBidi" w:hAnsiTheme="minorBidi"/>
          <w:lang w:bidi="pt-PT"/>
        </w:rPr>
        <w:lastRenderedPageBreak/>
        <w:t xml:space="preserve">       </w:t>
      </w:r>
      <w:r w:rsidRPr="003A739D">
        <w:rPr>
          <w:rFonts w:asciiTheme="minorBidi" w:hAnsiTheme="minorBidi"/>
          <w:noProof/>
          <w:lang w:val="en-US"/>
        </w:rPr>
        <w:drawing>
          <wp:inline distT="0" distB="0" distL="0" distR="0" wp14:anchorId="71484447" wp14:editId="7C7056B8">
            <wp:extent cx="2390650" cy="2000250"/>
            <wp:effectExtent l="0" t="0" r="0" b="0"/>
            <wp:docPr id="686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6" cstate="print"/>
                    <a:stretch>
                      <a:fillRect/>
                    </a:stretch>
                  </pic:blipFill>
                  <pic:spPr>
                    <a:xfrm>
                      <a:off x="0" y="0"/>
                      <a:ext cx="2402448" cy="2010121"/>
                    </a:xfrm>
                    <a:prstGeom prst="rect">
                      <a:avLst/>
                    </a:prstGeom>
                  </pic:spPr>
                </pic:pic>
              </a:graphicData>
            </a:graphic>
          </wp:inline>
        </w:drawing>
      </w:r>
      <w:r w:rsidR="002A68F1" w:rsidRPr="003A739D">
        <w:rPr>
          <w:rFonts w:asciiTheme="minorBidi" w:hAnsiTheme="minorBidi"/>
          <w:noProof/>
          <w:lang w:bidi="pt-PT"/>
        </w:rPr>
        <w:t xml:space="preserve">     </w:t>
      </w:r>
      <w:r w:rsidR="002A68F1" w:rsidRPr="003A739D">
        <w:rPr>
          <w:rFonts w:asciiTheme="minorBidi" w:hAnsiTheme="minorBidi"/>
          <w:noProof/>
          <w:lang w:val="en-US"/>
        </w:rPr>
        <w:drawing>
          <wp:inline distT="0" distB="0" distL="0" distR="0" wp14:anchorId="7CBBC5A7" wp14:editId="4A9A9EC3">
            <wp:extent cx="1281927" cy="1921388"/>
            <wp:effectExtent l="0" t="0" r="0" b="3175"/>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0" y="0"/>
                      <a:ext cx="1290162" cy="1933731"/>
                    </a:xfrm>
                    <a:prstGeom prst="rect">
                      <a:avLst/>
                    </a:prstGeom>
                  </pic:spPr>
                </pic:pic>
              </a:graphicData>
            </a:graphic>
          </wp:inline>
        </w:drawing>
      </w:r>
    </w:p>
    <w:p w14:paraId="30F5D53E" w14:textId="77777777" w:rsidR="000778FC" w:rsidRPr="009C167D" w:rsidRDefault="000778FC" w:rsidP="002A68F1">
      <w:pPr>
        <w:pStyle w:val="NormalWeb"/>
        <w:spacing w:before="0" w:beforeAutospacing="0" w:after="0" w:afterAutospacing="0" w:line="360" w:lineRule="auto"/>
        <w:jc w:val="both"/>
        <w:rPr>
          <w:rFonts w:asciiTheme="minorBidi" w:hAnsiTheme="minorBidi" w:cstheme="minorBidi"/>
          <w:color w:val="211D1E"/>
          <w:sz w:val="21"/>
          <w:szCs w:val="21"/>
        </w:rPr>
      </w:pPr>
      <w:r w:rsidRPr="009C167D">
        <w:rPr>
          <w:rFonts w:asciiTheme="minorBidi" w:hAnsiTheme="minorBidi" w:cstheme="minorBidi"/>
          <w:color w:val="211D1E"/>
          <w:sz w:val="21"/>
          <w:szCs w:val="21"/>
          <w:lang w:bidi="pt-PT"/>
        </w:rPr>
        <w:t xml:space="preserve">Tecnologia de processamento do dispositivo não exposto com processamento biológico e físico-químico combinado para converter resíduos em água limpa, energia renovável e nutrientes de fertilizantes, onde: 3. Processamento de Líquidos; 4. Processamento de Sólidos; 5. Sistema Eléctrico (Fonte: </w:t>
      </w:r>
      <w:r w:rsidR="00A1178B">
        <w:fldChar w:fldCharType="begin"/>
      </w:r>
      <w:r w:rsidR="00A1178B">
        <w:instrText xml:space="preserve"> HYPERLINK "https://sanitation.ansi.org" </w:instrText>
      </w:r>
      <w:r w:rsidR="00A1178B">
        <w:fldChar w:fldCharType="separate"/>
      </w:r>
      <w:r w:rsidR="00ED4A90" w:rsidRPr="009C167D">
        <w:rPr>
          <w:rStyle w:val="Hyperlink"/>
          <w:rFonts w:asciiTheme="minorBidi" w:hAnsiTheme="minorBidi" w:cstheme="minorBidi"/>
          <w:sz w:val="21"/>
          <w:szCs w:val="21"/>
          <w:lang w:bidi="pt-PT"/>
        </w:rPr>
        <w:t>https://sanitation.ansi.org</w:t>
      </w:r>
      <w:r w:rsidR="00A1178B">
        <w:rPr>
          <w:rStyle w:val="Hyperlink"/>
          <w:rFonts w:asciiTheme="minorBidi" w:hAnsiTheme="minorBidi" w:cstheme="minorBidi"/>
          <w:sz w:val="21"/>
          <w:szCs w:val="21"/>
          <w:lang w:bidi="pt-PT"/>
        </w:rPr>
        <w:fldChar w:fldCharType="end"/>
      </w:r>
      <w:r w:rsidRPr="009C167D">
        <w:rPr>
          <w:rFonts w:asciiTheme="minorBidi" w:hAnsiTheme="minorBidi" w:cstheme="minorBidi"/>
          <w:color w:val="211D1E"/>
          <w:sz w:val="21"/>
          <w:szCs w:val="21"/>
          <w:lang w:bidi="pt-PT"/>
        </w:rPr>
        <w:t xml:space="preserve"> )</w:t>
      </w:r>
    </w:p>
    <w:p w14:paraId="62027BEB" w14:textId="77777777" w:rsidR="001F6BAC" w:rsidRPr="009C167D" w:rsidRDefault="001F6BAC" w:rsidP="003F7FBB">
      <w:pPr>
        <w:pStyle w:val="Heading1"/>
        <w:numPr>
          <w:ilvl w:val="1"/>
          <w:numId w:val="22"/>
        </w:numPr>
        <w:spacing w:before="360" w:after="240" w:line="360" w:lineRule="auto"/>
        <w:ind w:hanging="1080"/>
        <w:rPr>
          <w:rFonts w:asciiTheme="minorBidi" w:eastAsia="Times New Roman" w:hAnsiTheme="minorBidi" w:cstheme="minorBidi"/>
          <w:b/>
          <w:bCs/>
          <w:color w:val="auto"/>
          <w:sz w:val="21"/>
          <w:szCs w:val="21"/>
          <w:lang w:eastAsia="en-ZA"/>
        </w:rPr>
      </w:pPr>
      <w:bookmarkStart w:id="60" w:name="_Toc42243669"/>
      <w:r w:rsidRPr="009C167D">
        <w:rPr>
          <w:rFonts w:asciiTheme="minorBidi" w:hAnsiTheme="minorBidi" w:cstheme="minorBidi"/>
          <w:b/>
          <w:color w:val="auto"/>
          <w:sz w:val="21"/>
          <w:szCs w:val="21"/>
          <w:lang w:bidi="pt-PT"/>
        </w:rPr>
        <w:t>Classes do NSSS</w:t>
      </w:r>
      <w:bookmarkEnd w:id="60"/>
    </w:p>
    <w:p w14:paraId="1458E2C1" w14:textId="77777777" w:rsidR="001F6BAC" w:rsidRPr="003A739D" w:rsidRDefault="00E37F22" w:rsidP="00836C05">
      <w:pPr>
        <w:rPr>
          <w:rFonts w:asciiTheme="minorBidi" w:hAnsiTheme="minorBidi"/>
        </w:rPr>
      </w:pPr>
      <w:r w:rsidRPr="003A739D">
        <w:rPr>
          <w:rFonts w:asciiTheme="minorBidi" w:hAnsiTheme="minorBidi"/>
          <w:noProof/>
          <w:lang w:val="en-US"/>
        </w:rPr>
        <mc:AlternateContent>
          <mc:Choice Requires="wps">
            <w:drawing>
              <wp:inline distT="0" distB="0" distL="0" distR="0" wp14:anchorId="28C98BDD" wp14:editId="57075BC6">
                <wp:extent cx="6012180" cy="1477645"/>
                <wp:effectExtent l="9525" t="6350" r="7620" b="6350"/>
                <wp:docPr id="206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1758950"/>
                        </a:xfrm>
                        <a:prstGeom prst="rect">
                          <a:avLst/>
                        </a:prstGeom>
                        <a:solidFill>
                          <a:schemeClr val="accent1">
                            <a:lumMod val="40000"/>
                            <a:lumOff val="60000"/>
                          </a:schemeClr>
                        </a:solidFill>
                        <a:ln w="9525">
                          <a:solidFill>
                            <a:schemeClr val="tx1">
                              <a:lumMod val="100000"/>
                              <a:lumOff val="0"/>
                            </a:schemeClr>
                          </a:solidFill>
                          <a:miter lim="800000"/>
                          <a:headEnd/>
                          <a:tailEnd/>
                        </a:ln>
                      </wps:spPr>
                      <wps:txbx>
                        <w:txbxContent>
                          <w:p w14:paraId="590A9CBA" w14:textId="77777777" w:rsidR="00A1178B" w:rsidRPr="009C167D" w:rsidRDefault="00A1178B" w:rsidP="00522CAC">
                            <w:pPr>
                              <w:pStyle w:val="NormalWeb"/>
                              <w:spacing w:before="0" w:beforeAutospacing="0" w:after="0" w:afterAutospacing="0" w:line="360" w:lineRule="auto"/>
                              <w:rPr>
                                <w:rFonts w:asciiTheme="minorBidi" w:hAnsiTheme="minorBidi" w:cstheme="minorBidi"/>
                                <w:sz w:val="18"/>
                              </w:rPr>
                            </w:pPr>
                            <w:r w:rsidRPr="009C167D">
                              <w:rPr>
                                <w:rFonts w:asciiTheme="minorBidi" w:hAnsiTheme="minorBidi" w:cstheme="minorBidi"/>
                                <w:kern w:val="24"/>
                                <w:lang w:bidi="pt-PT"/>
                              </w:rPr>
                              <w:t>Classificação NSSS:</w:t>
                            </w:r>
                          </w:p>
                          <w:p w14:paraId="072B6BA2" w14:textId="77777777" w:rsidR="00A1178B" w:rsidRPr="009C167D" w:rsidRDefault="00A1178B" w:rsidP="00934FBA">
                            <w:pPr>
                              <w:pStyle w:val="ListParagraph"/>
                              <w:numPr>
                                <w:ilvl w:val="0"/>
                                <w:numId w:val="9"/>
                              </w:numPr>
                              <w:spacing w:after="0" w:line="360" w:lineRule="auto"/>
                              <w:rPr>
                                <w:rFonts w:asciiTheme="minorBidi" w:eastAsia="Times New Roman" w:hAnsiTheme="minorBidi"/>
                                <w:sz w:val="24"/>
                              </w:rPr>
                            </w:pPr>
                            <w:r w:rsidRPr="009C167D">
                              <w:rPr>
                                <w:rFonts w:asciiTheme="minorBidi" w:hAnsiTheme="minorBidi"/>
                                <w:kern w:val="24"/>
                                <w:sz w:val="24"/>
                                <w:lang w:bidi="pt-PT"/>
                              </w:rPr>
                              <w:t xml:space="preserve">Classe 1: um dispositivo exposto e um dispositivo não exposto não-biológico </w:t>
                            </w:r>
                          </w:p>
                          <w:p w14:paraId="27CCD416" w14:textId="77777777" w:rsidR="00A1178B" w:rsidRPr="009C167D" w:rsidRDefault="00A1178B" w:rsidP="00934FBA">
                            <w:pPr>
                              <w:pStyle w:val="ListParagraph"/>
                              <w:numPr>
                                <w:ilvl w:val="0"/>
                                <w:numId w:val="9"/>
                              </w:numPr>
                              <w:spacing w:after="0" w:line="360" w:lineRule="auto"/>
                              <w:rPr>
                                <w:rFonts w:asciiTheme="minorBidi" w:eastAsia="Times New Roman" w:hAnsiTheme="minorBidi"/>
                                <w:sz w:val="24"/>
                              </w:rPr>
                            </w:pPr>
                            <w:r w:rsidRPr="009C167D">
                              <w:rPr>
                                <w:rFonts w:asciiTheme="minorBidi" w:hAnsiTheme="minorBidi"/>
                                <w:kern w:val="24"/>
                                <w:sz w:val="24"/>
                                <w:lang w:bidi="pt-PT"/>
                              </w:rPr>
                              <w:t>Classe 2: um dispositivo exposto e um dispositivo não exposto com um ou mais processos de tratamento biológico</w:t>
                            </w:r>
                          </w:p>
                          <w:p w14:paraId="77F1063D" w14:textId="77777777" w:rsidR="00A1178B" w:rsidRPr="009C167D" w:rsidRDefault="00A1178B" w:rsidP="008C418A">
                            <w:pPr>
                              <w:pStyle w:val="ListParagraph"/>
                              <w:numPr>
                                <w:ilvl w:val="0"/>
                                <w:numId w:val="9"/>
                              </w:numPr>
                              <w:spacing w:after="0" w:line="360" w:lineRule="auto"/>
                              <w:rPr>
                                <w:rFonts w:asciiTheme="minorBidi" w:eastAsia="Times New Roman" w:hAnsiTheme="minorBidi"/>
                                <w:sz w:val="24"/>
                              </w:rPr>
                            </w:pPr>
                            <w:r w:rsidRPr="009C167D">
                              <w:rPr>
                                <w:rFonts w:asciiTheme="minorBidi" w:hAnsiTheme="minorBidi"/>
                                <w:kern w:val="24"/>
                                <w:sz w:val="24"/>
                                <w:lang w:bidi="pt-PT"/>
                              </w:rPr>
                              <w:t>Classe 3: dispositivo exposto com um ou mais dispositivos não expostos biológicos ou não biológicos</w:t>
                            </w:r>
                          </w:p>
                        </w:txbxContent>
                      </wps:txbx>
                      <wps:bodyPr rot="0" vert="horz" wrap="square" lIns="91440" tIns="45720" rIns="91440" bIns="45720" anchor="t" anchorCtr="0" upright="1">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8C98BDD" id="Rectangle 1" o:spid="_x0000_s1147" style="width:473.4pt;height:11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" fillcolor="#bdd6ee [1300]" strokecolor="black [3213]">
                <v:textbox style="mso-fit-shape-to-text:t">
                  <w:txbxContent>
                    <w:p w14:paraId="590A9CBA" w14:textId="77777777" w:rsidR="00A1178B" w:rsidRPr="009C167D" w:rsidRDefault="00A1178B" w:rsidP="00522CAC">
                      <w:pPr>
                        <w:pStyle w:val="NormalWeb"/>
                        <w:spacing w:before="0" w:beforeAutospacing="0" w:after="0" w:afterAutospacing="0" w:line="360" w:lineRule="auto"/>
                        <w:rPr>
                          <w:rFonts w:asciiTheme="minorBidi" w:hAnsiTheme="minorBidi" w:cstheme="minorBidi"/>
                          <w:sz w:val="18"/>
                        </w:rPr>
                      </w:pPr>
                      <w:r w:rsidRPr="009C167D">
                        <w:rPr>
                          <w:rFonts w:asciiTheme="minorBidi" w:hAnsiTheme="minorBidi" w:cstheme="minorBidi"/>
                          <w:kern w:val="24"/>
                          <w:lang w:bidi="pt-PT"/>
                        </w:rPr>
                        <w:t>Classificação NSSS:</w:t>
                      </w:r>
                    </w:p>
                    <w:p w14:paraId="072B6BA2" w14:textId="77777777" w:rsidR="00A1178B" w:rsidRPr="009C167D" w:rsidRDefault="00A1178B" w:rsidP="00934FBA">
                      <w:pPr>
                        <w:pStyle w:val="ListParagraph"/>
                        <w:numPr>
                          <w:ilvl w:val="0"/>
                          <w:numId w:val="9"/>
                        </w:numPr>
                        <w:spacing w:after="0" w:line="360" w:lineRule="auto"/>
                        <w:rPr>
                          <w:rFonts w:asciiTheme="minorBidi" w:eastAsia="Times New Roman" w:hAnsiTheme="minorBidi"/>
                          <w:sz w:val="24"/>
                        </w:rPr>
                      </w:pPr>
                      <w:r w:rsidRPr="009C167D">
                        <w:rPr>
                          <w:rFonts w:asciiTheme="minorBidi" w:hAnsiTheme="minorBidi"/>
                          <w:kern w:val="24"/>
                          <w:sz w:val="24"/>
                          <w:lang w:bidi="pt-PT"/>
                        </w:rPr>
                        <w:t xml:space="preserve">Classe 1: um dispositivo exposto e um dispositivo não exposto não-biológico </w:t>
                      </w:r>
                    </w:p>
                    <w:p w14:paraId="27CCD416" w14:textId="77777777" w:rsidR="00A1178B" w:rsidRPr="009C167D" w:rsidRDefault="00A1178B" w:rsidP="00934FBA">
                      <w:pPr>
                        <w:pStyle w:val="ListParagraph"/>
                        <w:numPr>
                          <w:ilvl w:val="0"/>
                          <w:numId w:val="9"/>
                        </w:numPr>
                        <w:spacing w:after="0" w:line="360" w:lineRule="auto"/>
                        <w:rPr>
                          <w:rFonts w:asciiTheme="minorBidi" w:eastAsia="Times New Roman" w:hAnsiTheme="minorBidi"/>
                          <w:sz w:val="24"/>
                        </w:rPr>
                      </w:pPr>
                      <w:r w:rsidRPr="009C167D">
                        <w:rPr>
                          <w:rFonts w:asciiTheme="minorBidi" w:hAnsiTheme="minorBidi"/>
                          <w:kern w:val="24"/>
                          <w:sz w:val="24"/>
                          <w:lang w:bidi="pt-PT"/>
                        </w:rPr>
                        <w:t>Classe 2: um dispositivo exposto e um dispositivo não exposto com um ou mais processos de tratamento biológico</w:t>
                      </w:r>
                    </w:p>
                    <w:p w14:paraId="77F1063D" w14:textId="77777777" w:rsidR="00A1178B" w:rsidRPr="009C167D" w:rsidRDefault="00A1178B" w:rsidP="008C418A">
                      <w:pPr>
                        <w:pStyle w:val="ListParagraph"/>
                        <w:numPr>
                          <w:ilvl w:val="0"/>
                          <w:numId w:val="9"/>
                        </w:numPr>
                        <w:spacing w:after="0" w:line="360" w:lineRule="auto"/>
                        <w:rPr>
                          <w:rFonts w:asciiTheme="minorBidi" w:eastAsia="Times New Roman" w:hAnsiTheme="minorBidi"/>
                          <w:sz w:val="24"/>
                        </w:rPr>
                      </w:pPr>
                      <w:r w:rsidRPr="009C167D">
                        <w:rPr>
                          <w:rFonts w:asciiTheme="minorBidi" w:hAnsiTheme="minorBidi"/>
                          <w:kern w:val="24"/>
                          <w:sz w:val="24"/>
                          <w:lang w:bidi="pt-PT"/>
                        </w:rPr>
                        <w:t>Classe 3: dispositivo exposto com um ou mais dispositivos não expostos biológicos ou não biológicos</w:t>
                      </w:r>
                    </w:p>
                  </w:txbxContent>
                </v:textbox>
                <w10:anchorlock/>
              </v:rect>
            </w:pict>
          </mc:Fallback>
        </mc:AlternateContent>
      </w:r>
    </w:p>
    <w:p w14:paraId="30FFCDAC" w14:textId="77777777" w:rsidR="00836C05" w:rsidRPr="009C167D" w:rsidRDefault="00836C05" w:rsidP="003F7FBB">
      <w:pPr>
        <w:pStyle w:val="ListParagraph"/>
        <w:numPr>
          <w:ilvl w:val="0"/>
          <w:numId w:val="10"/>
        </w:numPr>
        <w:ind w:hanging="720"/>
        <w:rPr>
          <w:rFonts w:asciiTheme="minorBidi" w:hAnsiTheme="minorBidi"/>
          <w:b/>
          <w:bCs/>
          <w:sz w:val="21"/>
          <w:szCs w:val="21"/>
          <w:lang w:val="pt-BR"/>
        </w:rPr>
      </w:pPr>
      <w:r w:rsidRPr="009C167D">
        <w:rPr>
          <w:rFonts w:asciiTheme="minorBidi" w:hAnsiTheme="minorBidi"/>
          <w:b/>
          <w:sz w:val="21"/>
          <w:szCs w:val="21"/>
          <w:lang w:bidi="pt-PT"/>
        </w:rPr>
        <w:t>Classe 1: Consiste num dispositivo exposto e num dispositivo não exposto, não biológico</w:t>
      </w:r>
    </w:p>
    <w:p w14:paraId="608204DE" w14:textId="77777777" w:rsidR="001F6BAC" w:rsidRPr="003A739D" w:rsidRDefault="001F6BAC" w:rsidP="00836C05">
      <w:pPr>
        <w:rPr>
          <w:rFonts w:asciiTheme="minorBidi" w:hAnsiTheme="minorBidi"/>
          <w:bCs/>
          <w:lang w:val="pt-BR"/>
        </w:rPr>
      </w:pPr>
    </w:p>
    <w:p w14:paraId="77019A21" w14:textId="77777777" w:rsidR="00836C05" w:rsidRPr="003A739D" w:rsidRDefault="00E37F22" w:rsidP="00836C05">
      <w:pPr>
        <w:rPr>
          <w:rFonts w:asciiTheme="minorBidi" w:hAnsiTheme="minorBidi"/>
          <w:b/>
          <w:bCs/>
          <w:color w:val="000000" w:themeColor="text1"/>
          <w:lang w:val="en-GB"/>
        </w:rPr>
      </w:pPr>
      <w:r w:rsidRPr="003A739D">
        <w:rPr>
          <w:rFonts w:asciiTheme="minorBidi" w:hAnsiTheme="minorBidi"/>
          <w:noProof/>
          <w:color w:val="211D1E"/>
          <w:lang w:val="en-US"/>
        </w:rPr>
        <mc:AlternateContent>
          <mc:Choice Requires="wpg">
            <w:drawing>
              <wp:inline distT="0" distB="0" distL="0" distR="0" wp14:anchorId="5058A780" wp14:editId="741EBAE7">
                <wp:extent cx="2040255" cy="2084070"/>
                <wp:effectExtent l="0" t="635" r="0" b="1270"/>
                <wp:docPr id="2058" name="Group 1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255" cy="2084070"/>
                          <a:chOff x="0" y="0"/>
                          <a:chExt cx="25203" cy="25742"/>
                        </a:xfrm>
                      </wpg:grpSpPr>
                      <pic:pic xmlns:pic="http://schemas.openxmlformats.org/drawingml/2006/picture">
                        <pic:nvPicPr>
                          <pic:cNvPr id="2059" name="Picture 103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203" cy="25742"/>
                          </a:xfrm>
                          <a:prstGeom prst="rect">
                            <a:avLst/>
                          </a:prstGeom>
                          <a:noFill/>
                          <a:extLst>
                            <a:ext uri="{909E8E84-426E-40DD-AFC4-6F175D3DCCD1}">
                              <a14:hiddenFill xmlns:a14="http://schemas.microsoft.com/office/drawing/2010/main">
                                <a:solidFill>
                                  <a:srgbClr val="FFFFFF"/>
                                </a:solidFill>
                              </a14:hiddenFill>
                            </a:ext>
                          </a:extLst>
                        </pic:spPr>
                      </pic:pic>
                      <wps:wsp>
                        <wps:cNvPr id="2060" name="Text Box 129"/>
                        <wps:cNvSpPr txBox="1">
                          <a:spLocks noChangeArrowheads="1"/>
                        </wps:cNvSpPr>
                        <wps:spPr bwMode="auto">
                          <a:xfrm>
                            <a:off x="6371" y="3020"/>
                            <a:ext cx="1996"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2C1F" w14:textId="77777777" w:rsidR="00A1178B" w:rsidRPr="00D21C6A" w:rsidRDefault="00A1178B" w:rsidP="00D21C6A">
                              <w:pPr>
                                <w:spacing w:after="0"/>
                                <w:jc w:val="center"/>
                                <w:rPr>
                                  <w:rFonts w:ascii="Arial" w:hAnsi="Arial" w:cs="Arial"/>
                                  <w:b/>
                                  <w:sz w:val="5"/>
                                  <w:szCs w:val="5"/>
                                  <w:lang w:val="en-US"/>
                                </w:rPr>
                              </w:pPr>
                              <w:r w:rsidRPr="00D21C6A">
                                <w:rPr>
                                  <w:b/>
                                  <w:sz w:val="5"/>
                                  <w:lang w:bidi="pt-PT"/>
                                </w:rPr>
                                <w:t>M</w:t>
                              </w:r>
                            </w:p>
                          </w:txbxContent>
                        </wps:txbx>
                        <wps:bodyPr rot="0" vert="horz" wrap="square" lIns="0" tIns="0" rIns="0" bIns="0" anchor="ctr" anchorCtr="0" upright="1">
                          <a:noAutofit/>
                        </wps:bodyPr>
                      </wps:wsp>
                      <wps:wsp>
                        <wps:cNvPr id="2061" name="Text Box 130"/>
                        <wps:cNvSpPr txBox="1">
                          <a:spLocks noChangeArrowheads="1"/>
                        </wps:cNvSpPr>
                        <wps:spPr bwMode="auto">
                          <a:xfrm>
                            <a:off x="993" y="23542"/>
                            <a:ext cx="1995"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5D614" w14:textId="77777777" w:rsidR="00A1178B" w:rsidRPr="00D21C6A" w:rsidRDefault="00A1178B" w:rsidP="00D21C6A">
                              <w:pPr>
                                <w:spacing w:after="0"/>
                                <w:jc w:val="center"/>
                                <w:rPr>
                                  <w:rFonts w:ascii="Arial" w:hAnsi="Arial" w:cs="Arial"/>
                                  <w:b/>
                                  <w:sz w:val="5"/>
                                  <w:szCs w:val="5"/>
                                  <w:lang w:val="en-US"/>
                                </w:rPr>
                              </w:pPr>
                              <w:r w:rsidRPr="00D21C6A">
                                <w:rPr>
                                  <w:b/>
                                  <w:sz w:val="5"/>
                                  <w:lang w:bidi="pt-PT"/>
                                </w:rPr>
                                <w:t>P</w:t>
                              </w:r>
                            </w:p>
                          </w:txbxContent>
                        </wps:txbx>
                        <wps:bodyPr rot="0" vert="horz" wrap="square" lIns="0" tIns="0" rIns="0" bIns="0" anchor="ctr" anchorCtr="0" upright="1">
                          <a:noAutofit/>
                        </wps:bodyPr>
                      </wps:wsp>
                      <wps:wsp>
                        <wps:cNvPr id="2062" name="Text Box 131"/>
                        <wps:cNvSpPr txBox="1">
                          <a:spLocks noChangeArrowheads="1"/>
                        </wps:cNvSpPr>
                        <wps:spPr bwMode="auto">
                          <a:xfrm>
                            <a:off x="12702" y="23542"/>
                            <a:ext cx="2174"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88BFD" w14:textId="77777777" w:rsidR="00A1178B" w:rsidRPr="00D21C6A" w:rsidRDefault="00A1178B" w:rsidP="00D21C6A">
                              <w:pPr>
                                <w:spacing w:after="0"/>
                                <w:jc w:val="center"/>
                                <w:rPr>
                                  <w:rFonts w:ascii="Arial" w:hAnsi="Arial" w:cs="Arial"/>
                                  <w:b/>
                                  <w:sz w:val="5"/>
                                  <w:szCs w:val="5"/>
                                  <w:lang w:val="en-US"/>
                                </w:rPr>
                              </w:pPr>
                              <w:r w:rsidRPr="00D21C6A">
                                <w:rPr>
                                  <w:b/>
                                  <w:sz w:val="5"/>
                                  <w:lang w:bidi="pt-PT"/>
                                </w:rPr>
                                <w:t>M</w:t>
                              </w:r>
                            </w:p>
                          </w:txbxContent>
                        </wps:txbx>
                        <wps:bodyPr rot="0" vert="horz" wrap="square" lIns="0" tIns="0" rIns="0" bIns="0" anchor="ctr" anchorCtr="0" upright="1">
                          <a:noAutofit/>
                        </wps:bodyPr>
                      </wps:wsp>
                      <wps:wsp>
                        <wps:cNvPr id="2063" name="Text Box 132"/>
                        <wps:cNvSpPr txBox="1">
                          <a:spLocks noChangeArrowheads="1"/>
                        </wps:cNvSpPr>
                        <wps:spPr bwMode="auto">
                          <a:xfrm>
                            <a:off x="10509" y="18619"/>
                            <a:ext cx="2174" cy="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0CF4" w14:textId="77777777" w:rsidR="00A1178B" w:rsidRPr="00D21C6A" w:rsidRDefault="00A1178B" w:rsidP="00D21C6A">
                              <w:pPr>
                                <w:spacing w:after="0"/>
                                <w:jc w:val="center"/>
                                <w:rPr>
                                  <w:rFonts w:ascii="Arial" w:hAnsi="Arial" w:cs="Arial"/>
                                  <w:b/>
                                  <w:sz w:val="5"/>
                                  <w:szCs w:val="5"/>
                                  <w:lang w:val="en-US"/>
                                </w:rPr>
                              </w:pPr>
                              <w:r w:rsidRPr="00D21C6A">
                                <w:rPr>
                                  <w:b/>
                                  <w:sz w:val="5"/>
                                  <w:lang w:bidi="pt-PT"/>
                                </w:rPr>
                                <w:t>Filtro</w:t>
                              </w:r>
                            </w:p>
                          </w:txbxContent>
                        </wps:txbx>
                        <wps:bodyPr rot="0" vert="horz" wrap="square" lIns="0" tIns="0" rIns="0" bIns="0" anchor="ctr"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058A780" id="Group 1034" o:spid="_x0000_s1148" style="width:160.65pt;height:164.1pt;mso-position-horizontal-relative:char;mso-position-vertical-relative:line" coordsize="25203,257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">
                <v:shape id="Picture 1035" o:spid="_x0000_s1149" type="#_x0000_t75" style="position:absolute;width:25203;height:257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">
                  <v:imagedata r:id="rId59" o:title=""/>
                </v:shape>
                <v:shape id="Text Box 129" o:spid="_x0000_s1150" type="#_x0000_t202" style="position:absolute;left:6371;top:3020;width:1996;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" filled="f" stroked="f">
                  <v:textbox inset="0,0,0,0">
                    <w:txbxContent>
                      <w:p w14:paraId="50552C1F" w14:textId="77777777" w:rsidR="00A1178B" w:rsidRPr="00D21C6A" w:rsidRDefault="00A1178B" w:rsidP="00D21C6A">
                        <w:pPr>
                          <w:spacing w:after="0"/>
                          <w:jc w:val="center"/>
                          <w:rPr>
                            <w:rFonts w:ascii="Arial" w:hAnsi="Arial" w:cs="Arial"/>
                            <w:b/>
                            <w:sz w:val="5"/>
                            <w:szCs w:val="5"/>
                            <w:lang w:val="en-US"/>
                          </w:rPr>
                        </w:pPr>
                        <w:r w:rsidRPr="00D21C6A">
                          <w:rPr>
                            <w:b/>
                            <w:sz w:val="5"/>
                            <w:lang w:bidi="pt-PT"/>
                          </w:rPr>
                          <w:t>M</w:t>
                        </w:r>
                      </w:p>
                    </w:txbxContent>
                  </v:textbox>
                </v:shape>
                <v:shape id="Text Box 130" o:spid="_x0000_s1151" type="#_x0000_t202" style="position:absolute;left:993;top:23542;width:1995;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" filled="f" stroked="f">
                  <v:textbox inset="0,0,0,0">
                    <w:txbxContent>
                      <w:p w14:paraId="5305D614" w14:textId="77777777" w:rsidR="00A1178B" w:rsidRPr="00D21C6A" w:rsidRDefault="00A1178B" w:rsidP="00D21C6A">
                        <w:pPr>
                          <w:spacing w:after="0"/>
                          <w:jc w:val="center"/>
                          <w:rPr>
                            <w:rFonts w:ascii="Arial" w:hAnsi="Arial" w:cs="Arial"/>
                            <w:b/>
                            <w:sz w:val="5"/>
                            <w:szCs w:val="5"/>
                            <w:lang w:val="en-US"/>
                          </w:rPr>
                        </w:pPr>
                        <w:r w:rsidRPr="00D21C6A">
                          <w:rPr>
                            <w:b/>
                            <w:sz w:val="5"/>
                            <w:lang w:bidi="pt-PT"/>
                          </w:rPr>
                          <w:t>P</w:t>
                        </w:r>
                      </w:p>
                    </w:txbxContent>
                  </v:textbox>
                </v:shape>
                <v:shape id="Text Box 131" o:spid="_x0000_s1152" type="#_x0000_t202" style="position:absolute;left:12702;top:23542;width:2174;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" filled="f" stroked="f">
                  <v:textbox inset="0,0,0,0">
                    <w:txbxContent>
                      <w:p w14:paraId="76788BFD" w14:textId="77777777" w:rsidR="00A1178B" w:rsidRPr="00D21C6A" w:rsidRDefault="00A1178B" w:rsidP="00D21C6A">
                        <w:pPr>
                          <w:spacing w:after="0"/>
                          <w:jc w:val="center"/>
                          <w:rPr>
                            <w:rFonts w:ascii="Arial" w:hAnsi="Arial" w:cs="Arial"/>
                            <w:b/>
                            <w:sz w:val="5"/>
                            <w:szCs w:val="5"/>
                            <w:lang w:val="en-US"/>
                          </w:rPr>
                        </w:pPr>
                        <w:r w:rsidRPr="00D21C6A">
                          <w:rPr>
                            <w:b/>
                            <w:sz w:val="5"/>
                            <w:lang w:bidi="pt-PT"/>
                          </w:rPr>
                          <w:t>M</w:t>
                        </w:r>
                      </w:p>
                    </w:txbxContent>
                  </v:textbox>
                </v:shape>
                <v:shape id="Text Box 132" o:spid="_x0000_s1153" type="#_x0000_t202" style="position:absolute;left:10509;top:18619;width:2174;height: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" filled="f" stroked="f">
                  <v:textbox inset="0,0,0,0">
                    <w:txbxContent>
                      <w:p w14:paraId="43C40CF4" w14:textId="77777777" w:rsidR="00A1178B" w:rsidRPr="00D21C6A" w:rsidRDefault="00A1178B" w:rsidP="00D21C6A">
                        <w:pPr>
                          <w:spacing w:after="0"/>
                          <w:jc w:val="center"/>
                          <w:rPr>
                            <w:rFonts w:ascii="Arial" w:hAnsi="Arial" w:cs="Arial"/>
                            <w:b/>
                            <w:sz w:val="5"/>
                            <w:szCs w:val="5"/>
                            <w:lang w:val="en-US"/>
                          </w:rPr>
                        </w:pPr>
                        <w:r w:rsidRPr="00D21C6A">
                          <w:rPr>
                            <w:b/>
                            <w:sz w:val="5"/>
                            <w:lang w:bidi="pt-PT"/>
                          </w:rPr>
                          <w:t>Filtro</w:t>
                        </w:r>
                      </w:p>
                    </w:txbxContent>
                  </v:textbox>
                </v:shape>
                <w10:anchorlock/>
              </v:group>
            </w:pict>
          </mc:Fallback>
        </mc:AlternateContent>
      </w:r>
      <w:r w:rsidR="00522CAC" w:rsidRPr="003A739D">
        <w:rPr>
          <w:rFonts w:asciiTheme="minorBidi" w:hAnsiTheme="minorBidi"/>
          <w:noProof/>
          <w:color w:val="211D1E"/>
          <w:lang w:bidi="pt-PT"/>
        </w:rPr>
        <w:t xml:space="preserve">    </w:t>
      </w:r>
      <w:r w:rsidR="00522CAC" w:rsidRPr="003A739D">
        <w:rPr>
          <w:rFonts w:asciiTheme="minorBidi" w:hAnsiTheme="minorBidi"/>
          <w:noProof/>
          <w:lang w:val="en-US"/>
        </w:rPr>
        <w:drawing>
          <wp:inline distT="0" distB="0" distL="0" distR="0" wp14:anchorId="59F53537" wp14:editId="2F075E37">
            <wp:extent cx="1428348" cy="2043899"/>
            <wp:effectExtent l="0" t="0" r="635" b="0"/>
            <wp:docPr id="68658" name="Picture 68658" descr="Image of the HTClean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the HTClean toile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34890" cy="2053260"/>
                    </a:xfrm>
                    <a:prstGeom prst="rect">
                      <a:avLst/>
                    </a:prstGeom>
                    <a:noFill/>
                    <a:ln>
                      <a:noFill/>
                    </a:ln>
                  </pic:spPr>
                </pic:pic>
              </a:graphicData>
            </a:graphic>
          </wp:inline>
        </w:drawing>
      </w:r>
      <w:r w:rsidR="00522CAC" w:rsidRPr="003A739D">
        <w:rPr>
          <w:rFonts w:asciiTheme="minorBidi" w:hAnsiTheme="minorBidi"/>
          <w:noProof/>
          <w:color w:val="211D1E"/>
          <w:lang w:bidi="pt-PT"/>
        </w:rPr>
        <w:t xml:space="preserve">   </w:t>
      </w:r>
      <w:r w:rsidRPr="003A739D">
        <w:rPr>
          <w:rFonts w:asciiTheme="minorBidi" w:hAnsiTheme="minorBidi"/>
          <w:b/>
          <w:noProof/>
          <w:lang w:val="en-US"/>
        </w:rPr>
        <mc:AlternateContent>
          <mc:Choice Requires="wps">
            <w:drawing>
              <wp:inline distT="0" distB="0" distL="0" distR="0" wp14:anchorId="48B638A6" wp14:editId="11A81BE3">
                <wp:extent cx="1676400" cy="1404620"/>
                <wp:effectExtent l="13335" t="7620" r="5715" b="13335"/>
                <wp:docPr id="205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541145"/>
                        </a:xfrm>
                        <a:prstGeom prst="rect">
                          <a:avLst/>
                        </a:prstGeom>
                        <a:solidFill>
                          <a:srgbClr val="FFFFFF"/>
                        </a:solidFill>
                        <a:ln w="9525">
                          <a:solidFill>
                            <a:srgbClr val="000000"/>
                          </a:solidFill>
                          <a:miter lim="800000"/>
                          <a:headEnd/>
                          <a:tailEnd/>
                        </a:ln>
                      </wps:spPr>
                      <wps:txbx>
                        <w:txbxContent>
                          <w:p w14:paraId="38F3FEB5" w14:textId="77777777" w:rsidR="00A1178B" w:rsidRPr="00C3057F" w:rsidRDefault="00A1178B" w:rsidP="00522CAC">
                            <w:pPr>
                              <w:rPr>
                                <w:rFonts w:ascii="Arial" w:hAnsi="Arial" w:cs="Arial"/>
                                <w:sz w:val="20"/>
                              </w:rPr>
                            </w:pPr>
                            <w:r w:rsidRPr="00C3057F">
                              <w:rPr>
                                <w:sz w:val="20"/>
                                <w:lang w:bidi="pt-PT"/>
                              </w:rPr>
                              <w:t xml:space="preserve">Unidade de carbonização hidro-térmica, ligada a um sistema de descarga de vácuo, servindo uma unidade doméstica com um máximo de 10 utilizadores por dia (Fonte: </w:t>
                            </w:r>
                            <w:hyperlink r:id="rId61" w:history="1">
                              <w:r w:rsidRPr="00C3057F">
                                <w:rPr>
                                  <w:rStyle w:val="Hyperlink"/>
                                  <w:sz w:val="20"/>
                                  <w:lang w:bidi="pt-PT"/>
                                </w:rPr>
                                <w:t>https://sanitation.ansi.org</w:t>
                              </w:r>
                            </w:hyperlink>
                            <w:r w:rsidRPr="00C3057F">
                              <w:rPr>
                                <w:color w:val="211D1E"/>
                                <w:sz w:val="20"/>
                                <w:lang w:bidi="pt-PT"/>
                              </w:rPr>
                              <w:t>)</w:t>
                            </w:r>
                          </w:p>
                        </w:txbxContent>
                      </wps:txbx>
                      <wps:bodyPr rot="0" vert="horz" wrap="square" lIns="91440" tIns="45720" rIns="91440" bIns="45720" anchor="t" anchorCtr="0" upright="1">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B638A6" id="Text Box 211" o:spid="_x0000_s1154" type="#_x0000_t202" style="width:13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">
                <v:textbox style="mso-fit-shape-to-text:t">
                  <w:txbxContent>
                    <w:p w14:paraId="38F3FEB5" w14:textId="77777777" w:rsidR="00A1178B" w:rsidRPr="00C3057F" w:rsidRDefault="00A1178B" w:rsidP="00522CAC">
                      <w:pPr>
                        <w:rPr>
                          <w:rFonts w:ascii="Arial" w:hAnsi="Arial" w:cs="Arial"/>
                          <w:sz w:val="20"/>
                        </w:rPr>
                      </w:pPr>
                      <w:r w:rsidRPr="00C3057F">
                        <w:rPr>
                          <w:sz w:val="20"/>
                          <w:lang w:bidi="pt-PT"/>
                        </w:rPr>
                        <w:t xml:space="preserve">Unidade </w:t>
                      </w:r>
                      <w:r w:rsidRPr="00C3057F">
                        <w:rPr>
                          <w:sz w:val="20"/>
                          <w:lang w:bidi="pt-PT"/>
                        </w:rPr>
                        <w:t xml:space="preserve">de carbonização hidro-térmica, ligada a um sistema de descarga de vácuo, servindo uma unidade doméstica com um máximo de 10 utilizadores por dia (Fonte: </w:t>
                      </w:r>
                      <w:hyperlink r:id="rId62" w:history="1">
                        <w:r w:rsidRPr="00C3057F">
                          <w:rPr>
                            <w:rStyle w:val="Hyperlink"/>
                            <w:sz w:val="20"/>
                            <w:lang w:bidi="pt-PT"/>
                          </w:rPr>
                          <w:t>https://sanitation.ansi.org</w:t>
                        </w:r>
                      </w:hyperlink>
                      <w:r w:rsidRPr="00C3057F">
                        <w:rPr>
                          <w:color w:val="211D1E"/>
                          <w:sz w:val="20"/>
                          <w:lang w:bidi="pt-PT"/>
                        </w:rPr>
                        <w:t>)</w:t>
                      </w:r>
                    </w:p>
                  </w:txbxContent>
                </v:textbox>
                <w10:anchorlock/>
              </v:shape>
            </w:pict>
          </mc:Fallback>
        </mc:AlternateContent>
      </w:r>
    </w:p>
    <w:p w14:paraId="1382C9E5" w14:textId="77777777" w:rsidR="001F6BAC" w:rsidRPr="003A739D" w:rsidRDefault="001F6BAC" w:rsidP="00836C05">
      <w:pPr>
        <w:rPr>
          <w:rFonts w:asciiTheme="minorBidi" w:hAnsiTheme="minorBidi"/>
          <w:b/>
        </w:rPr>
      </w:pPr>
    </w:p>
    <w:p w14:paraId="1B880ADE" w14:textId="77777777" w:rsidR="00522CAC" w:rsidRPr="003A739D" w:rsidRDefault="00522CAC" w:rsidP="00836C05">
      <w:pPr>
        <w:rPr>
          <w:rFonts w:asciiTheme="minorBidi" w:hAnsiTheme="minorBidi"/>
          <w:b/>
        </w:rPr>
      </w:pPr>
    </w:p>
    <w:p w14:paraId="4D15B4B9" w14:textId="77777777" w:rsidR="00522CAC" w:rsidRPr="003A739D" w:rsidRDefault="00C3057F" w:rsidP="00522CAC">
      <w:pPr>
        <w:rPr>
          <w:rFonts w:asciiTheme="minorBidi" w:hAnsiTheme="minorBidi"/>
          <w:b/>
        </w:rPr>
      </w:pPr>
      <w:r w:rsidRPr="003A739D">
        <w:rPr>
          <w:rFonts w:asciiTheme="minorBidi" w:hAnsiTheme="minorBidi"/>
          <w:noProof/>
          <w:lang w:val="en-US"/>
        </w:rPr>
        <w:lastRenderedPageBreak/>
        <w:drawing>
          <wp:inline distT="0" distB="0" distL="0" distR="0" wp14:anchorId="7942964C" wp14:editId="0A8CE2B7">
            <wp:extent cx="2762250" cy="1980571"/>
            <wp:effectExtent l="0" t="0" r="0" b="635"/>
            <wp:docPr id="68660" name="Picture 68660" descr="An inside view of the nanomembrane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 inside view of the nanomembrane toilet"/>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770003" cy="1986130"/>
                    </a:xfrm>
                    <a:prstGeom prst="rect">
                      <a:avLst/>
                    </a:prstGeom>
                    <a:noFill/>
                    <a:ln>
                      <a:noFill/>
                    </a:ln>
                  </pic:spPr>
                </pic:pic>
              </a:graphicData>
            </a:graphic>
          </wp:inline>
        </w:drawing>
      </w:r>
      <w:r w:rsidRPr="003A739D">
        <w:rPr>
          <w:rFonts w:asciiTheme="minorBidi" w:hAnsiTheme="minorBidi"/>
          <w:noProof/>
          <w:lang w:bidi="pt-PT"/>
        </w:rPr>
        <w:t xml:space="preserve">   </w:t>
      </w:r>
      <w:r w:rsidRPr="003A739D">
        <w:rPr>
          <w:rFonts w:asciiTheme="minorBidi" w:hAnsiTheme="minorBidi"/>
          <w:noProof/>
          <w:lang w:val="en-US"/>
        </w:rPr>
        <w:drawing>
          <wp:inline distT="0" distB="0" distL="0" distR="0" wp14:anchorId="59E238C2" wp14:editId="56A83FBE">
            <wp:extent cx="1954206" cy="2032267"/>
            <wp:effectExtent l="0" t="0" r="8255" b="635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64" cstate="print">
                      <a:extLst>
                        <a:ext uri="{28A0092B-C50C-407E-A947-70E740481C1C}">
                          <a14:useLocalDpi xmlns:a14="http://schemas.microsoft.com/office/drawing/2010/main" val="0"/>
                        </a:ext>
                      </a:extLst>
                    </a:blip>
                    <a:srcRect l="11148" r="16733"/>
                    <a:stretch/>
                  </pic:blipFill>
                  <pic:spPr>
                    <a:xfrm>
                      <a:off x="0" y="0"/>
                      <a:ext cx="1967600" cy="2046196"/>
                    </a:xfrm>
                    <a:prstGeom prst="rect">
                      <a:avLst/>
                    </a:prstGeom>
                  </pic:spPr>
                </pic:pic>
              </a:graphicData>
            </a:graphic>
          </wp:inline>
        </w:drawing>
      </w:r>
      <w:r w:rsidRPr="003A739D">
        <w:rPr>
          <w:rFonts w:asciiTheme="minorBidi" w:hAnsiTheme="minorBidi"/>
          <w:noProof/>
          <w:lang w:bidi="pt-PT"/>
        </w:rPr>
        <w:t xml:space="preserve">    </w:t>
      </w:r>
      <w:r w:rsidR="00E37F22" w:rsidRPr="003A739D">
        <w:rPr>
          <w:rFonts w:asciiTheme="minorBidi" w:hAnsiTheme="minorBidi"/>
          <w:b/>
          <w:noProof/>
          <w:lang w:val="en-US"/>
        </w:rPr>
        <mc:AlternateContent>
          <mc:Choice Requires="wps">
            <w:drawing>
              <wp:inline distT="0" distB="0" distL="0" distR="0" wp14:anchorId="0FA250FD" wp14:editId="6109C224">
                <wp:extent cx="5594350" cy="1200047"/>
                <wp:effectExtent l="0" t="0" r="25400" b="19685"/>
                <wp:docPr id="205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350" cy="1200047"/>
                        </a:xfrm>
                        <a:prstGeom prst="rect">
                          <a:avLst/>
                        </a:prstGeom>
                        <a:solidFill>
                          <a:srgbClr val="FFFFFF"/>
                        </a:solidFill>
                        <a:ln w="9525">
                          <a:solidFill>
                            <a:srgbClr val="000000"/>
                          </a:solidFill>
                          <a:miter lim="800000"/>
                          <a:headEnd/>
                          <a:tailEnd/>
                        </a:ln>
                      </wps:spPr>
                      <wps:txbx>
                        <w:txbxContent>
                          <w:p w14:paraId="43A91C8A" w14:textId="77777777" w:rsidR="00A1178B" w:rsidRPr="009C167D" w:rsidRDefault="00A1178B" w:rsidP="00C3057F">
                            <w:pPr>
                              <w:spacing w:line="360" w:lineRule="auto"/>
                              <w:rPr>
                                <w:rFonts w:asciiTheme="minorBidi" w:hAnsiTheme="minorBidi"/>
                                <w:sz w:val="20"/>
                                <w:szCs w:val="20"/>
                              </w:rPr>
                            </w:pPr>
                            <w:r w:rsidRPr="009C167D">
                              <w:rPr>
                                <w:rFonts w:asciiTheme="minorBidi" w:hAnsiTheme="minorBidi"/>
                                <w:sz w:val="20"/>
                                <w:lang w:bidi="pt-PT"/>
                              </w:rPr>
                              <w:t>Sanita doméstica sem água com mecanismo de descarga</w:t>
                            </w:r>
                            <w:r w:rsidRPr="009C167D">
                              <w:rPr>
                                <w:rFonts w:asciiTheme="minorBidi" w:hAnsiTheme="minorBidi"/>
                                <w:lang w:bidi="pt-PT"/>
                              </w:rPr>
                              <w:t>.</w:t>
                            </w:r>
                            <w:r w:rsidRPr="009C167D">
                              <w:rPr>
                                <w:rFonts w:asciiTheme="minorBidi" w:hAnsiTheme="minorBidi"/>
                                <w:sz w:val="20"/>
                                <w:lang w:bidi="pt-PT"/>
                              </w:rPr>
                              <w:t xml:space="preserve"> No dispositivo não exposto, os sólidos são extraídos por um parafuso especificamente concebido, depois secos e queimados, e os líquidos são pré-aquecidos e purificados com uma membrana hidrofóbica. 1. Dispositivo exposto; 2.  Separação Urina/Fezes; 3. Processamento de líquidos; 4. Processamento do sólido; 5. Sistema eléctrico (Fonte: </w:t>
                            </w:r>
                            <w:hyperlink r:id="rId65" w:history="1">
                              <w:r w:rsidRPr="009C167D">
                                <w:rPr>
                                  <w:rStyle w:val="Hyperlink"/>
                                  <w:rFonts w:asciiTheme="minorBidi" w:hAnsiTheme="minorBidi"/>
                                  <w:sz w:val="20"/>
                                  <w:lang w:bidi="pt-PT"/>
                                </w:rPr>
                                <w:t>https://sanitation.ansi.org</w:t>
                              </w:r>
                            </w:hyperlink>
                            <w:r w:rsidRPr="009C167D">
                              <w:rPr>
                                <w:rFonts w:asciiTheme="minorBidi" w:hAnsiTheme="minorBidi"/>
                                <w:color w:val="211D1E"/>
                                <w:sz w:val="20"/>
                                <w:lang w:bidi="pt-PT"/>
                              </w:rPr>
                              <w:t>)</w:t>
                            </w:r>
                          </w:p>
                        </w:txbxContent>
                      </wps:txbx>
                      <wps:bodyPr rot="0" vert="horz" wrap="square" lIns="91440" tIns="45720" rIns="91440" bIns="45720" anchor="t" anchorCtr="0" upright="1">
                        <a:no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FA250FD" id="Text Box 210" o:spid="_x0000_s1155" type="#_x0000_t202" style="width:440.5pt;height:9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">
                <v:textbox>
                  <w:txbxContent>
                    <w:p w14:paraId="43A91C8A" w14:textId="77777777" w:rsidR="00A1178B" w:rsidRPr="009C167D" w:rsidRDefault="00A1178B" w:rsidP="00C3057F">
                      <w:pPr>
                        <w:spacing w:line="360" w:lineRule="auto"/>
                        <w:rPr>
                          <w:rFonts w:asciiTheme="minorBidi" w:hAnsiTheme="minorBidi"/>
                          <w:sz w:val="20"/>
                          <w:szCs w:val="20"/>
                        </w:rPr>
                      </w:pPr>
                      <w:r w:rsidRPr="009C167D">
                        <w:rPr>
                          <w:rFonts w:asciiTheme="minorBidi" w:hAnsiTheme="minorBidi"/>
                          <w:sz w:val="20"/>
                          <w:lang w:bidi="pt-PT"/>
                        </w:rPr>
                        <w:t>Sanita doméstica sem água com mecanismo de descarga</w:t>
                      </w:r>
                      <w:r w:rsidRPr="009C167D">
                        <w:rPr>
                          <w:rFonts w:asciiTheme="minorBidi" w:hAnsiTheme="minorBidi"/>
                          <w:lang w:bidi="pt-PT"/>
                        </w:rPr>
                        <w:t>.</w:t>
                      </w:r>
                      <w:r w:rsidRPr="009C167D">
                        <w:rPr>
                          <w:rFonts w:asciiTheme="minorBidi" w:hAnsiTheme="minorBidi"/>
                          <w:sz w:val="20"/>
                          <w:lang w:bidi="pt-PT"/>
                        </w:rPr>
                        <w:t xml:space="preserve"> No dispositivo não exposto, os sólidos são extraídos por um parafuso especificamente concebido, depois secos e queimados, e os líquidos são pré-aquecidos e purificados com uma membrana hidrofóbica. 1. Dispositivo exposto; 2.  Separação Urina/Fezes; 3. Processamento de líquidos; 4. Processamento do sólido; 5. Sistema eléctrico (Fonte: </w:t>
                      </w:r>
                      <w:hyperlink r:id="rId66" w:history="1">
                        <w:r w:rsidRPr="009C167D">
                          <w:rPr>
                            <w:rStyle w:val="Hyperlink"/>
                            <w:rFonts w:asciiTheme="minorBidi" w:hAnsiTheme="minorBidi"/>
                            <w:sz w:val="20"/>
                            <w:lang w:bidi="pt-PT"/>
                          </w:rPr>
                          <w:t>https://sanitation.ansi.org</w:t>
                        </w:r>
                      </w:hyperlink>
                      <w:r w:rsidRPr="009C167D">
                        <w:rPr>
                          <w:rFonts w:asciiTheme="minorBidi" w:hAnsiTheme="minorBidi"/>
                          <w:color w:val="211D1E"/>
                          <w:sz w:val="20"/>
                          <w:lang w:bidi="pt-PT"/>
                        </w:rPr>
                        <w:t>)</w:t>
                      </w:r>
                    </w:p>
                  </w:txbxContent>
                </v:textbox>
                <w10:anchorlock/>
              </v:shape>
            </w:pict>
          </mc:Fallback>
        </mc:AlternateContent>
      </w:r>
      <w:r w:rsidR="00522CAC" w:rsidRPr="003A739D">
        <w:rPr>
          <w:rFonts w:asciiTheme="minorBidi" w:hAnsiTheme="minorBidi"/>
          <w:noProof/>
          <w:lang w:bidi="pt-PT"/>
        </w:rPr>
        <w:t xml:space="preserve">                        </w:t>
      </w:r>
    </w:p>
    <w:p w14:paraId="54C30163" w14:textId="77777777" w:rsidR="00836C05" w:rsidRPr="009C167D" w:rsidRDefault="00836C05" w:rsidP="00060015">
      <w:pPr>
        <w:pStyle w:val="ListParagraph"/>
        <w:numPr>
          <w:ilvl w:val="0"/>
          <w:numId w:val="10"/>
        </w:numPr>
        <w:spacing w:before="480"/>
        <w:ind w:hanging="720"/>
        <w:rPr>
          <w:rFonts w:asciiTheme="minorBidi" w:hAnsiTheme="minorBidi"/>
          <w:b/>
          <w:sz w:val="21"/>
          <w:szCs w:val="21"/>
        </w:rPr>
      </w:pPr>
      <w:r w:rsidRPr="009C167D">
        <w:rPr>
          <w:rFonts w:asciiTheme="minorBidi" w:hAnsiTheme="minorBidi"/>
          <w:b/>
          <w:sz w:val="21"/>
          <w:szCs w:val="21"/>
          <w:lang w:bidi="pt-PT"/>
        </w:rPr>
        <w:t>Classe 2: Consiste num dispositivo exposto – dispositivo não exposto que inclui um ou mais processos de tratamento biológico</w:t>
      </w:r>
    </w:p>
    <w:p w14:paraId="5819072F" w14:textId="77777777" w:rsidR="001F6BAC" w:rsidRPr="003A739D" w:rsidRDefault="00E37F22" w:rsidP="008D5AFE">
      <w:pPr>
        <w:rPr>
          <w:rFonts w:asciiTheme="minorBidi" w:hAnsiTheme="minorBidi"/>
          <w:b/>
        </w:rPr>
      </w:pPr>
      <w:r w:rsidRPr="003A739D">
        <w:rPr>
          <w:rFonts w:asciiTheme="minorBidi" w:hAnsiTheme="minorBidi"/>
          <w:noProof/>
          <w:lang w:val="en-US"/>
        </w:rPr>
        <mc:AlternateContent>
          <mc:Choice Requires="wpg">
            <w:drawing>
              <wp:inline distT="0" distB="0" distL="0" distR="0" wp14:anchorId="4E69BCD0" wp14:editId="497D5A51">
                <wp:extent cx="4508180" cy="3214370"/>
                <wp:effectExtent l="0" t="0" r="0" b="5080"/>
                <wp:docPr id="2053"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8180" cy="3214370"/>
                          <a:chOff x="0" y="0"/>
                          <a:chExt cx="45081" cy="32143"/>
                        </a:xfrm>
                      </wpg:grpSpPr>
                      <pic:pic xmlns:pic="http://schemas.openxmlformats.org/drawingml/2006/picture">
                        <pic:nvPicPr>
                          <pic:cNvPr id="2054" name="Picture 10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195" cy="32143"/>
                          </a:xfrm>
                          <a:prstGeom prst="rect">
                            <a:avLst/>
                          </a:prstGeom>
                          <a:noFill/>
                          <a:extLst>
                            <a:ext uri="{909E8E84-426E-40DD-AFC4-6F175D3DCCD1}">
                              <a14:hiddenFill xmlns:a14="http://schemas.microsoft.com/office/drawing/2010/main">
                                <a:solidFill>
                                  <a:srgbClr val="FFFFFF"/>
                                </a:solidFill>
                              </a14:hiddenFill>
                            </a:ext>
                          </a:extLst>
                        </pic:spPr>
                      </pic:pic>
                      <wps:wsp>
                        <wps:cNvPr id="2055" name="Text Box 137"/>
                        <wps:cNvSpPr txBox="1">
                          <a:spLocks noChangeArrowheads="1"/>
                        </wps:cNvSpPr>
                        <wps:spPr bwMode="auto">
                          <a:xfrm>
                            <a:off x="26955" y="9525"/>
                            <a:ext cx="18126" cy="148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A88E" w14:textId="77777777" w:rsidR="00A1178B" w:rsidRPr="009C167D" w:rsidRDefault="00A1178B" w:rsidP="000D02D8">
                              <w:pPr>
                                <w:spacing w:after="0" w:line="276" w:lineRule="auto"/>
                                <w:rPr>
                                  <w:rFonts w:asciiTheme="minorBidi" w:hAnsiTheme="minorBidi"/>
                                  <w:color w:val="FF0000"/>
                                  <w:sz w:val="18"/>
                                </w:rPr>
                              </w:pPr>
                              <w:r w:rsidRPr="009C167D">
                                <w:rPr>
                                  <w:rFonts w:asciiTheme="minorBidi" w:hAnsiTheme="minorBidi"/>
                                  <w:color w:val="FF0000"/>
                                  <w:sz w:val="18"/>
                                  <w:lang w:bidi="pt-PT"/>
                                </w:rPr>
                                <w:t>1. Gradiente de temperatura</w:t>
                              </w:r>
                              <w:r w:rsidRPr="009C167D">
                                <w:rPr>
                                  <w:rFonts w:asciiTheme="minorBidi" w:hAnsiTheme="minorBidi"/>
                                  <w:color w:val="FF0000"/>
                                  <w:sz w:val="18"/>
                                  <w:lang w:bidi="pt-PT"/>
                                </w:rPr>
                                <w:br/>
                                <w:t>Temperatura Média</w:t>
                              </w:r>
                            </w:p>
                            <w:p w14:paraId="0BA92CF3" w14:textId="77777777" w:rsidR="00A1178B" w:rsidRPr="009C167D" w:rsidRDefault="00A1178B" w:rsidP="000D02D8">
                              <w:pPr>
                                <w:pStyle w:val="ListParagraph"/>
                                <w:numPr>
                                  <w:ilvl w:val="0"/>
                                  <w:numId w:val="32"/>
                                </w:numPr>
                                <w:spacing w:after="0" w:line="276" w:lineRule="auto"/>
                                <w:ind w:left="336" w:hanging="336"/>
                                <w:rPr>
                                  <w:rFonts w:asciiTheme="minorBidi" w:hAnsiTheme="minorBidi"/>
                                  <w:color w:val="FF0000"/>
                                  <w:sz w:val="18"/>
                                </w:rPr>
                              </w:pPr>
                              <w:r w:rsidRPr="009C167D">
                                <w:rPr>
                                  <w:rFonts w:asciiTheme="minorBidi" w:hAnsiTheme="minorBidi"/>
                                  <w:color w:val="FF0000"/>
                                  <w:sz w:val="18"/>
                                  <w:lang w:bidi="pt-PT"/>
                                </w:rPr>
                                <w:t>Fossa séptica</w:t>
                              </w:r>
                              <w:r w:rsidRPr="009C167D">
                                <w:rPr>
                                  <w:rFonts w:asciiTheme="minorBidi" w:hAnsiTheme="minorBidi"/>
                                  <w:color w:val="FF0000"/>
                                  <w:sz w:val="18"/>
                                  <w:lang w:bidi="pt-PT"/>
                                </w:rPr>
                                <w:br/>
                                <w:t>= 40-45 °C</w:t>
                              </w:r>
                            </w:p>
                            <w:p w14:paraId="742E2630" w14:textId="77777777" w:rsidR="00A1178B" w:rsidRPr="009C167D" w:rsidRDefault="00A1178B" w:rsidP="000D02D8">
                              <w:pPr>
                                <w:pStyle w:val="ListParagraph"/>
                                <w:numPr>
                                  <w:ilvl w:val="0"/>
                                  <w:numId w:val="32"/>
                                </w:numPr>
                                <w:spacing w:after="0" w:line="276" w:lineRule="auto"/>
                                <w:ind w:left="336" w:hanging="336"/>
                                <w:rPr>
                                  <w:rFonts w:asciiTheme="minorBidi" w:hAnsiTheme="minorBidi"/>
                                  <w:color w:val="FF0000"/>
                                  <w:sz w:val="18"/>
                                </w:rPr>
                              </w:pPr>
                              <w:r w:rsidRPr="009C167D">
                                <w:rPr>
                                  <w:rFonts w:asciiTheme="minorBidi" w:hAnsiTheme="minorBidi"/>
                                  <w:color w:val="FF0000"/>
                                  <w:sz w:val="18"/>
                                  <w:lang w:bidi="pt-PT"/>
                                </w:rPr>
                                <w:t>Câmara de desinfecção</w:t>
                              </w:r>
                              <w:r w:rsidRPr="009C167D">
                                <w:rPr>
                                  <w:rFonts w:asciiTheme="minorBidi" w:hAnsiTheme="minorBidi"/>
                                  <w:color w:val="FF0000"/>
                                  <w:sz w:val="18"/>
                                  <w:lang w:bidi="pt-PT"/>
                                </w:rPr>
                                <w:br/>
                                <w:t>= 45-50 °C</w:t>
                              </w:r>
                            </w:p>
                            <w:p w14:paraId="297BFD52" w14:textId="77777777" w:rsidR="00A1178B" w:rsidRPr="009C167D" w:rsidRDefault="00A1178B" w:rsidP="000D02D8">
                              <w:pPr>
                                <w:spacing w:after="0" w:line="276" w:lineRule="auto"/>
                                <w:rPr>
                                  <w:rFonts w:asciiTheme="minorBidi" w:hAnsiTheme="minorBidi"/>
                                  <w:color w:val="FF0000"/>
                                  <w:sz w:val="18"/>
                                </w:rPr>
                              </w:pPr>
                              <w:r w:rsidRPr="009C167D">
                                <w:rPr>
                                  <w:rFonts w:asciiTheme="minorBidi" w:hAnsiTheme="minorBidi"/>
                                  <w:color w:val="FF0000"/>
                                  <w:sz w:val="18"/>
                                  <w:lang w:bidi="pt-PT"/>
                                </w:rPr>
                                <w:t>2. Fluxo de Águas Residuais Controladas no Interior</w:t>
                              </w:r>
                            </w:p>
                          </w:txbxContent>
                        </wps:txbx>
                        <wps:bodyPr rot="0" vert="horz" wrap="square" lIns="91440" tIns="45720" rIns="91440" bIns="4572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E69BCD0" id="Group 1042" o:spid="_x0000_s1156" style="width:354.95pt;height:253.1pt;mso-position-horizontal-relative:char;mso-position-vertical-relative:line" coordsize="45081,321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ppc&#10;BttNLnruNAElFRh2PINKC5ORmgB9FMikaQHI6UqszHigB1FJhv71RMZSxxJQBNRUO6T+9TgWxlmo&#10;AkoqNXLNgPT8N/eoAWikw396jDf3qAFoqNnfO0NSEyFAEb5u9ALUloqLE4XlqWN2I5koAkopMt/d&#10;/WmSzpCuZDtoAkoqHfL5eY/n3fpUke8L855oAd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NoJzijA9KKKAG+Wmc7aNiA7gvNOooAMDOcUbV6baKKLAAAXgCjav8AdoooAKMY&#10;6CiigAIB6ik2LjG2looATYoGNtLtA7UUUAAAAw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">
                <v:shape id="Picture 1040" o:spid="_x0000_s1157" type="#_x0000_t75" style="position:absolute;width:42195;height:3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">
                  <v:imagedata r:id="rId68" o:title=""/>
                </v:shape>
                <v:shape id="Text Box 137" o:spid="_x0000_s1158" type="#_x0000_t202" style="position:absolute;left:26955;top:9525;width:18126;height:14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" filled="f" stroked="f">
                  <v:textbox>
                    <w:txbxContent>
                      <w:p w14:paraId="4B22A88E" w14:textId="77777777" w:rsidR="00A1178B" w:rsidRPr="009C167D" w:rsidRDefault="00A1178B" w:rsidP="000D02D8">
                        <w:pPr>
                          <w:spacing w:after="0" w:line="276" w:lineRule="auto"/>
                          <w:rPr>
                            <w:rFonts w:asciiTheme="minorBidi" w:hAnsiTheme="minorBidi"/>
                            <w:color w:val="FF0000"/>
                            <w:sz w:val="18"/>
                          </w:rPr>
                        </w:pPr>
                        <w:r w:rsidRPr="009C167D">
                          <w:rPr>
                            <w:rFonts w:asciiTheme="minorBidi" w:hAnsiTheme="minorBidi"/>
                            <w:color w:val="FF0000"/>
                            <w:sz w:val="18"/>
                            <w:lang w:bidi="pt-PT"/>
                          </w:rPr>
                          <w:t>1. Gradiente de temperatura</w:t>
                        </w:r>
                        <w:r w:rsidRPr="009C167D">
                          <w:rPr>
                            <w:rFonts w:asciiTheme="minorBidi" w:hAnsiTheme="minorBidi"/>
                            <w:color w:val="FF0000"/>
                            <w:sz w:val="18"/>
                            <w:lang w:bidi="pt-PT"/>
                          </w:rPr>
                          <w:br/>
                          <w:t>Temperatura Média</w:t>
                        </w:r>
                      </w:p>
                      <w:p w14:paraId="0BA92CF3" w14:textId="77777777" w:rsidR="00A1178B" w:rsidRPr="009C167D" w:rsidRDefault="00A1178B" w:rsidP="000D02D8">
                        <w:pPr>
                          <w:pStyle w:val="ListParagraph"/>
                          <w:numPr>
                            <w:ilvl w:val="0"/>
                            <w:numId w:val="32"/>
                          </w:numPr>
                          <w:spacing w:after="0" w:line="276" w:lineRule="auto"/>
                          <w:ind w:left="336" w:hanging="336"/>
                          <w:rPr>
                            <w:rFonts w:asciiTheme="minorBidi" w:hAnsiTheme="minorBidi"/>
                            <w:color w:val="FF0000"/>
                            <w:sz w:val="18"/>
                          </w:rPr>
                        </w:pPr>
                        <w:r w:rsidRPr="009C167D">
                          <w:rPr>
                            <w:rFonts w:asciiTheme="minorBidi" w:hAnsiTheme="minorBidi"/>
                            <w:color w:val="FF0000"/>
                            <w:sz w:val="18"/>
                            <w:lang w:bidi="pt-PT"/>
                          </w:rPr>
                          <w:t>Fossa séptica</w:t>
                        </w:r>
                        <w:r w:rsidRPr="009C167D">
                          <w:rPr>
                            <w:rFonts w:asciiTheme="minorBidi" w:hAnsiTheme="minorBidi"/>
                            <w:color w:val="FF0000"/>
                            <w:sz w:val="18"/>
                            <w:lang w:bidi="pt-PT"/>
                          </w:rPr>
                          <w:br/>
                          <w:t>= 40-45 °C</w:t>
                        </w:r>
                      </w:p>
                      <w:p w14:paraId="742E2630" w14:textId="77777777" w:rsidR="00A1178B" w:rsidRPr="009C167D" w:rsidRDefault="00A1178B" w:rsidP="000D02D8">
                        <w:pPr>
                          <w:pStyle w:val="ListParagraph"/>
                          <w:numPr>
                            <w:ilvl w:val="0"/>
                            <w:numId w:val="32"/>
                          </w:numPr>
                          <w:spacing w:after="0" w:line="276" w:lineRule="auto"/>
                          <w:ind w:left="336" w:hanging="336"/>
                          <w:rPr>
                            <w:rFonts w:asciiTheme="minorBidi" w:hAnsiTheme="minorBidi"/>
                            <w:color w:val="FF0000"/>
                            <w:sz w:val="18"/>
                          </w:rPr>
                        </w:pPr>
                        <w:r w:rsidRPr="009C167D">
                          <w:rPr>
                            <w:rFonts w:asciiTheme="minorBidi" w:hAnsiTheme="minorBidi"/>
                            <w:color w:val="FF0000"/>
                            <w:sz w:val="18"/>
                            <w:lang w:bidi="pt-PT"/>
                          </w:rPr>
                          <w:t>Câmara de desinfecção</w:t>
                        </w:r>
                        <w:r w:rsidRPr="009C167D">
                          <w:rPr>
                            <w:rFonts w:asciiTheme="minorBidi" w:hAnsiTheme="minorBidi"/>
                            <w:color w:val="FF0000"/>
                            <w:sz w:val="18"/>
                            <w:lang w:bidi="pt-PT"/>
                          </w:rPr>
                          <w:br/>
                          <w:t>= 45-50 °C</w:t>
                        </w:r>
                      </w:p>
                      <w:p w14:paraId="297BFD52" w14:textId="77777777" w:rsidR="00A1178B" w:rsidRPr="009C167D" w:rsidRDefault="00A1178B" w:rsidP="000D02D8">
                        <w:pPr>
                          <w:spacing w:after="0" w:line="276" w:lineRule="auto"/>
                          <w:rPr>
                            <w:rFonts w:asciiTheme="minorBidi" w:hAnsiTheme="minorBidi"/>
                            <w:color w:val="FF0000"/>
                            <w:sz w:val="18"/>
                          </w:rPr>
                        </w:pPr>
                        <w:r w:rsidRPr="009C167D">
                          <w:rPr>
                            <w:rFonts w:asciiTheme="minorBidi" w:hAnsiTheme="minorBidi"/>
                            <w:color w:val="FF0000"/>
                            <w:sz w:val="18"/>
                            <w:lang w:bidi="pt-PT"/>
                          </w:rPr>
                          <w:t>2. Fluxo de Águas Residuais Controladas no Interior</w:t>
                        </w:r>
                      </w:p>
                    </w:txbxContent>
                  </v:textbox>
                </v:shape>
                <w10:anchorlock/>
              </v:group>
            </w:pict>
          </mc:Fallback>
        </mc:AlternateContent>
      </w:r>
    </w:p>
    <w:p w14:paraId="53357635" w14:textId="77777777" w:rsidR="000D02D8" w:rsidRPr="003A739D" w:rsidRDefault="000D02D8" w:rsidP="00836C05">
      <w:pPr>
        <w:rPr>
          <w:rFonts w:asciiTheme="minorBidi" w:hAnsiTheme="minorBidi"/>
          <w:b/>
        </w:rPr>
      </w:pPr>
    </w:p>
    <w:p w14:paraId="4504AAD1" w14:textId="77777777" w:rsidR="00114791" w:rsidRPr="008C418A" w:rsidRDefault="0066070A" w:rsidP="00836C05">
      <w:pPr>
        <w:rPr>
          <w:rFonts w:asciiTheme="minorBidi" w:hAnsiTheme="minorBidi"/>
          <w:b/>
          <w:sz w:val="21"/>
          <w:szCs w:val="21"/>
        </w:rPr>
      </w:pPr>
      <w:r w:rsidRPr="008C418A">
        <w:rPr>
          <w:rFonts w:asciiTheme="minorBidi" w:hAnsiTheme="minorBidi"/>
          <w:b/>
          <w:sz w:val="21"/>
          <w:szCs w:val="21"/>
          <w:lang w:bidi="pt-PT"/>
        </w:rPr>
        <w:t>Fossa séptica solar</w:t>
      </w:r>
    </w:p>
    <w:p w14:paraId="5F19EC6A" w14:textId="77777777" w:rsidR="003F7FBB" w:rsidRPr="003A739D" w:rsidRDefault="003F7FBB">
      <w:pPr>
        <w:rPr>
          <w:rFonts w:asciiTheme="minorBidi" w:hAnsiTheme="minorBidi"/>
          <w:b/>
        </w:rPr>
      </w:pPr>
      <w:r w:rsidRPr="003A739D">
        <w:rPr>
          <w:rFonts w:asciiTheme="minorBidi" w:hAnsiTheme="minorBidi"/>
          <w:b/>
          <w:lang w:bidi="pt-PT"/>
        </w:rPr>
        <w:br w:type="page"/>
      </w:r>
    </w:p>
    <w:p w14:paraId="008F8C35" w14:textId="77777777" w:rsidR="00836C05" w:rsidRPr="008C418A" w:rsidRDefault="00836C05" w:rsidP="003F7FBB">
      <w:pPr>
        <w:pStyle w:val="ListParagraph"/>
        <w:numPr>
          <w:ilvl w:val="0"/>
          <w:numId w:val="10"/>
        </w:numPr>
        <w:ind w:hanging="720"/>
        <w:rPr>
          <w:rFonts w:asciiTheme="minorBidi" w:hAnsiTheme="minorBidi"/>
          <w:b/>
          <w:sz w:val="21"/>
          <w:szCs w:val="21"/>
        </w:rPr>
      </w:pPr>
      <w:r w:rsidRPr="008C418A">
        <w:rPr>
          <w:rFonts w:asciiTheme="minorBidi" w:hAnsiTheme="minorBidi"/>
          <w:b/>
          <w:sz w:val="21"/>
          <w:szCs w:val="21"/>
          <w:lang w:bidi="pt-PT"/>
        </w:rPr>
        <w:lastRenderedPageBreak/>
        <w:t>Classe 3: Consiste em mais de 1 dispositivo exposto, com um ou mais dispositivos não expostos Biológicos ou não biológicos</w:t>
      </w:r>
    </w:p>
    <w:p w14:paraId="1E027DBC" w14:textId="77777777" w:rsidR="00DE7178" w:rsidRPr="003A739D" w:rsidRDefault="00DE7178" w:rsidP="00DE7178">
      <w:pPr>
        <w:spacing w:line="360" w:lineRule="auto"/>
        <w:ind w:left="360"/>
        <w:jc w:val="both"/>
        <w:rPr>
          <w:rFonts w:asciiTheme="minorBidi" w:hAnsiTheme="minorBidi"/>
        </w:rPr>
      </w:pPr>
      <w:r w:rsidRPr="003A739D">
        <w:rPr>
          <w:rFonts w:asciiTheme="minorBidi" w:hAnsiTheme="minorBidi"/>
          <w:noProof/>
          <w:lang w:val="en-US"/>
        </w:rPr>
        <w:drawing>
          <wp:inline distT="0" distB="0" distL="0" distR="0" wp14:anchorId="68FEBEB3" wp14:editId="0FE6BABD">
            <wp:extent cx="2514600" cy="2547502"/>
            <wp:effectExtent l="0" t="0" r="0" b="5715"/>
            <wp:docPr id="6866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69" cstate="print"/>
                    <a:stretch>
                      <a:fillRect/>
                    </a:stretch>
                  </pic:blipFill>
                  <pic:spPr>
                    <a:xfrm>
                      <a:off x="0" y="0"/>
                      <a:ext cx="2527182" cy="2560249"/>
                    </a:xfrm>
                    <a:prstGeom prst="rect">
                      <a:avLst/>
                    </a:prstGeom>
                  </pic:spPr>
                </pic:pic>
              </a:graphicData>
            </a:graphic>
          </wp:inline>
        </w:drawing>
      </w:r>
      <w:r w:rsidRPr="003A739D">
        <w:rPr>
          <w:rFonts w:asciiTheme="minorBidi" w:hAnsiTheme="minorBidi"/>
          <w:lang w:bidi="pt-PT"/>
        </w:rPr>
        <w:t xml:space="preserve">    </w:t>
      </w:r>
      <w:r w:rsidRPr="003A739D">
        <w:rPr>
          <w:rFonts w:asciiTheme="minorBidi" w:hAnsiTheme="minorBidi"/>
          <w:b/>
          <w:noProof/>
          <w:sz w:val="24"/>
          <w:lang w:val="en-US"/>
        </w:rPr>
        <w:drawing>
          <wp:inline distT="0" distB="0" distL="0" distR="0" wp14:anchorId="219692BE" wp14:editId="288851B3">
            <wp:extent cx="2751199" cy="2362200"/>
            <wp:effectExtent l="0" t="0" r="0" b="0"/>
            <wp:docPr id="686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0" cstate="print"/>
                    <a:stretch>
                      <a:fillRect/>
                    </a:stretch>
                  </pic:blipFill>
                  <pic:spPr>
                    <a:xfrm>
                      <a:off x="0" y="0"/>
                      <a:ext cx="2758954" cy="2368859"/>
                    </a:xfrm>
                    <a:prstGeom prst="rect">
                      <a:avLst/>
                    </a:prstGeom>
                  </pic:spPr>
                </pic:pic>
              </a:graphicData>
            </a:graphic>
          </wp:inline>
        </w:drawing>
      </w:r>
    </w:p>
    <w:p w14:paraId="609E5CC7" w14:textId="77777777" w:rsidR="00FB4985" w:rsidRPr="003A739D" w:rsidRDefault="00E37F22" w:rsidP="00FB4985">
      <w:pPr>
        <w:pStyle w:val="NormalWeb"/>
        <w:spacing w:before="0" w:beforeAutospacing="0" w:after="0" w:afterAutospacing="0" w:line="360" w:lineRule="auto"/>
        <w:jc w:val="both"/>
        <w:rPr>
          <w:rFonts w:asciiTheme="minorBidi" w:hAnsiTheme="minorBidi" w:cstheme="minorBidi"/>
          <w:sz w:val="22"/>
          <w:szCs w:val="22"/>
        </w:rPr>
      </w:pPr>
      <w:r w:rsidRPr="003A739D">
        <w:rPr>
          <w:rFonts w:asciiTheme="minorBidi" w:hAnsiTheme="minorBidi" w:cstheme="minorBidi"/>
          <w:noProof/>
          <w:sz w:val="22"/>
          <w:lang w:val="en-US" w:eastAsia="en-US"/>
        </w:rPr>
        <mc:AlternateContent>
          <mc:Choice Requires="wps">
            <w:drawing>
              <wp:inline distT="0" distB="0" distL="0" distR="0" wp14:anchorId="10B30F3B" wp14:editId="405BFDAF">
                <wp:extent cx="5836285" cy="1404620"/>
                <wp:effectExtent l="9525" t="8890" r="12065" b="13970"/>
                <wp:docPr id="2052"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285" cy="977265"/>
                        </a:xfrm>
                        <a:prstGeom prst="rect">
                          <a:avLst/>
                        </a:prstGeom>
                        <a:solidFill>
                          <a:srgbClr val="FFFFFF"/>
                        </a:solidFill>
                        <a:ln w="9525">
                          <a:solidFill>
                            <a:srgbClr val="000000"/>
                          </a:solidFill>
                          <a:miter lim="800000"/>
                          <a:headEnd/>
                          <a:tailEnd/>
                        </a:ln>
                      </wps:spPr>
                      <wps:txbx>
                        <w:txbxContent>
                          <w:p w14:paraId="08C18608" w14:textId="77777777" w:rsidR="00A1178B" w:rsidRPr="008C418A" w:rsidRDefault="00A1178B" w:rsidP="00FB4985">
                            <w:pPr>
                              <w:pStyle w:val="NormalWeb"/>
                              <w:spacing w:before="0" w:beforeAutospacing="0" w:after="0" w:afterAutospacing="0" w:line="360" w:lineRule="auto"/>
                              <w:jc w:val="both"/>
                              <w:rPr>
                                <w:rFonts w:asciiTheme="minorBidi" w:hAnsiTheme="minorBidi" w:cstheme="minorBidi"/>
                                <w:color w:val="211D1E"/>
                                <w:sz w:val="20"/>
                                <w:szCs w:val="22"/>
                              </w:rPr>
                            </w:pPr>
                            <w:r w:rsidRPr="008C418A">
                              <w:rPr>
                                <w:rFonts w:asciiTheme="minorBidi" w:hAnsiTheme="minorBidi" w:cstheme="minorBidi"/>
                                <w:sz w:val="20"/>
                                <w:lang w:bidi="pt-PT"/>
                              </w:rPr>
                              <w:t xml:space="preserve">Tecnologia de processamento </w:t>
                            </w:r>
                            <w:r w:rsidRPr="008C418A">
                              <w:rPr>
                                <w:rFonts w:asciiTheme="minorBidi" w:hAnsiTheme="minorBidi" w:cstheme="minorBidi"/>
                                <w:i/>
                                <w:sz w:val="20"/>
                                <w:lang w:bidi="pt-PT"/>
                              </w:rPr>
                              <w:t xml:space="preserve">do </w:t>
                            </w:r>
                            <w:r w:rsidRPr="008C418A">
                              <w:rPr>
                                <w:rFonts w:asciiTheme="minorBidi" w:hAnsiTheme="minorBidi" w:cstheme="minorBidi"/>
                                <w:sz w:val="20"/>
                                <w:lang w:bidi="pt-PT"/>
                              </w:rPr>
                              <w:t xml:space="preserve">dispositivo não exposto com digestão anaeróbica de sólidos combinada com um sistema de electrólise para converter resíduos em água, hidrogénio e fertilizantes sólidos. </w:t>
                            </w:r>
                            <w:r w:rsidRPr="008C418A">
                              <w:rPr>
                                <w:rFonts w:asciiTheme="minorBidi" w:hAnsiTheme="minorBidi" w:cstheme="minorBidi"/>
                                <w:kern w:val="24"/>
                                <w:sz w:val="20"/>
                                <w:lang w:bidi="pt-PT"/>
                              </w:rPr>
                              <w:t xml:space="preserve">1. Dispositivo exposto; 2.  Separação Urina/Fezes; 3. Processamento de Líquidos; 4. Processamento de Sólidos; 5. Sistema Eléctrico </w:t>
                            </w:r>
                            <w:r w:rsidRPr="008C418A">
                              <w:rPr>
                                <w:rFonts w:asciiTheme="minorBidi" w:hAnsiTheme="minorBidi" w:cstheme="minorBidi"/>
                                <w:color w:val="211D1E"/>
                                <w:sz w:val="20"/>
                                <w:lang w:bidi="pt-PT"/>
                              </w:rPr>
                              <w:t xml:space="preserve">(Fonte: </w:t>
                            </w:r>
                            <w:hyperlink r:id="rId71" w:history="1">
                              <w:r w:rsidRPr="008C418A">
                                <w:rPr>
                                  <w:rStyle w:val="Hyperlink"/>
                                  <w:rFonts w:asciiTheme="minorBidi" w:hAnsiTheme="minorBidi" w:cstheme="minorBidi"/>
                                  <w:sz w:val="20"/>
                                  <w:lang w:bidi="pt-PT"/>
                                </w:rPr>
                                <w:t>https://sanitation.ansi.org</w:t>
                              </w:r>
                            </w:hyperlink>
                            <w:r w:rsidRPr="008C418A">
                              <w:rPr>
                                <w:rFonts w:asciiTheme="minorBidi" w:hAnsiTheme="minorBidi" w:cstheme="minorBidi"/>
                                <w:color w:val="211D1E"/>
                                <w:sz w:val="20"/>
                                <w:lang w:bidi="pt-PT"/>
                              </w:rPr>
                              <w:t xml:space="preserve"> )</w:t>
                            </w:r>
                          </w:p>
                        </w:txbxContent>
                      </wps:txbx>
                      <wps:bodyPr rot="0" vert="horz" wrap="square" lIns="91440" tIns="45720" rIns="91440" bIns="45720" anchor="t" anchorCtr="0" upright="1">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B30F3B" id="Text Box 209" o:spid="_x0000_s1159" type="#_x0000_t202" style="width:459.5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">
                <v:textbox style="mso-fit-shape-to-text:t">
                  <w:txbxContent>
                    <w:p w14:paraId="08C18608" w14:textId="77777777" w:rsidR="00A1178B" w:rsidRPr="008C418A" w:rsidRDefault="00A1178B" w:rsidP="00FB4985">
                      <w:pPr>
                        <w:pStyle w:val="NormalWeb"/>
                        <w:spacing w:before="0" w:beforeAutospacing="0" w:after="0" w:afterAutospacing="0" w:line="360" w:lineRule="auto"/>
                        <w:jc w:val="both"/>
                        <w:rPr>
                          <w:rFonts w:asciiTheme="minorBidi" w:hAnsiTheme="minorBidi" w:cstheme="minorBidi"/>
                          <w:color w:val="211D1E"/>
                          <w:sz w:val="20"/>
                          <w:szCs w:val="22"/>
                        </w:rPr>
                      </w:pPr>
                      <w:r w:rsidRPr="008C418A">
                        <w:rPr>
                          <w:rFonts w:asciiTheme="minorBidi" w:hAnsiTheme="minorBidi" w:cstheme="minorBidi"/>
                          <w:sz w:val="20"/>
                          <w:lang w:bidi="pt-PT"/>
                        </w:rPr>
                        <w:t xml:space="preserve">Tecnologia </w:t>
                      </w:r>
                      <w:r w:rsidRPr="008C418A">
                        <w:rPr>
                          <w:rFonts w:asciiTheme="minorBidi" w:hAnsiTheme="minorBidi" w:cstheme="minorBidi"/>
                          <w:sz w:val="20"/>
                          <w:lang w:bidi="pt-PT"/>
                        </w:rPr>
                        <w:t xml:space="preserve">de processamento </w:t>
                      </w:r>
                      <w:r w:rsidRPr="008C418A">
                        <w:rPr>
                          <w:rFonts w:asciiTheme="minorBidi" w:hAnsiTheme="minorBidi" w:cstheme="minorBidi"/>
                          <w:i/>
                          <w:sz w:val="20"/>
                          <w:lang w:bidi="pt-PT"/>
                        </w:rPr>
                        <w:t xml:space="preserve">do </w:t>
                      </w:r>
                      <w:r w:rsidRPr="008C418A">
                        <w:rPr>
                          <w:rFonts w:asciiTheme="minorBidi" w:hAnsiTheme="minorBidi" w:cstheme="minorBidi"/>
                          <w:sz w:val="20"/>
                          <w:lang w:bidi="pt-PT"/>
                        </w:rPr>
                        <w:t xml:space="preserve">dispositivo não exposto com digestão anaeróbica de sólidos combinada com um sistema de electrólise para converter resíduos em água, hidrogénio e fertilizantes sólidos. </w:t>
                      </w:r>
                      <w:r w:rsidRPr="008C418A">
                        <w:rPr>
                          <w:rFonts w:asciiTheme="minorBidi" w:hAnsiTheme="minorBidi" w:cstheme="minorBidi"/>
                          <w:kern w:val="24"/>
                          <w:sz w:val="20"/>
                          <w:lang w:bidi="pt-PT"/>
                        </w:rPr>
                        <w:t xml:space="preserve">1. Dispositivo exposto; 2.  Separação Urina/Fezes; 3. Processamento de Líquidos; 4. Processamento de Sólidos; 5. Sistema Eléctrico </w:t>
                      </w:r>
                      <w:r w:rsidRPr="008C418A">
                        <w:rPr>
                          <w:rFonts w:asciiTheme="minorBidi" w:hAnsiTheme="minorBidi" w:cstheme="minorBidi"/>
                          <w:color w:val="211D1E"/>
                          <w:sz w:val="20"/>
                          <w:lang w:bidi="pt-PT"/>
                        </w:rPr>
                        <w:t xml:space="preserve">(Fonte: </w:t>
                      </w:r>
                      <w:hyperlink r:id="rId72" w:history="1">
                        <w:r w:rsidRPr="008C418A">
                          <w:rPr>
                            <w:rStyle w:val="Hyperlink"/>
                            <w:rFonts w:asciiTheme="minorBidi" w:hAnsiTheme="minorBidi" w:cstheme="minorBidi"/>
                            <w:sz w:val="20"/>
                            <w:lang w:bidi="pt-PT"/>
                          </w:rPr>
                          <w:t>https://sanitation.ansi.org</w:t>
                        </w:r>
                      </w:hyperlink>
                      <w:r w:rsidRPr="008C418A">
                        <w:rPr>
                          <w:rFonts w:asciiTheme="minorBidi" w:hAnsiTheme="minorBidi" w:cstheme="minorBidi"/>
                          <w:color w:val="211D1E"/>
                          <w:sz w:val="20"/>
                          <w:lang w:bidi="pt-PT"/>
                        </w:rPr>
                        <w:t xml:space="preserve"> )</w:t>
                      </w:r>
                    </w:p>
                  </w:txbxContent>
                </v:textbox>
                <w10:anchorlock/>
              </v:shape>
            </w:pict>
          </mc:Fallback>
        </mc:AlternateContent>
      </w:r>
    </w:p>
    <w:p w14:paraId="365A2E93" w14:textId="77777777" w:rsidR="002A68F1" w:rsidRPr="003A739D" w:rsidRDefault="002A68F1">
      <w:pPr>
        <w:rPr>
          <w:rFonts w:asciiTheme="minorBidi" w:hAnsiTheme="minorBidi"/>
          <w:b/>
          <w:sz w:val="24"/>
          <w:szCs w:val="24"/>
        </w:rPr>
      </w:pPr>
    </w:p>
    <w:p w14:paraId="3CB98B54" w14:textId="77777777" w:rsidR="00836C05" w:rsidRPr="003A739D" w:rsidRDefault="00836C05" w:rsidP="00836C05">
      <w:pPr>
        <w:rPr>
          <w:rFonts w:asciiTheme="minorBidi" w:hAnsiTheme="minorBidi"/>
          <w:b/>
          <w:sz w:val="24"/>
          <w:szCs w:val="24"/>
        </w:rPr>
      </w:pPr>
      <w:r w:rsidRPr="003A739D">
        <w:rPr>
          <w:rFonts w:asciiTheme="minorBidi" w:hAnsiTheme="minorBidi"/>
          <w:b/>
          <w:sz w:val="24"/>
          <w:lang w:bidi="pt-PT"/>
        </w:rPr>
        <w:t xml:space="preserve">Notas </w:t>
      </w:r>
    </w:p>
    <w:p w14:paraId="3522EBC2" w14:textId="77777777" w:rsidR="00836C05" w:rsidRPr="003A739D" w:rsidRDefault="00E37F22" w:rsidP="00836C05">
      <w:pPr>
        <w:rPr>
          <w:rFonts w:asciiTheme="minorBidi" w:hAnsiTheme="minorBidi"/>
          <w:b/>
          <w:sz w:val="32"/>
          <w:szCs w:val="32"/>
        </w:rPr>
      </w:pPr>
      <w:r w:rsidRPr="003A739D">
        <w:rPr>
          <w:rFonts w:asciiTheme="minorBidi" w:hAnsiTheme="minorBidi"/>
          <w:b/>
          <w:noProof/>
          <w:sz w:val="32"/>
          <w:lang w:val="en-US"/>
        </w:rPr>
        <mc:AlternateContent>
          <mc:Choice Requires="wps">
            <w:drawing>
              <wp:anchor distT="0" distB="0" distL="114300" distR="114300" simplePos="0" relativeHeight="251664384" behindDoc="0" locked="0" layoutInCell="1" allowOverlap="1" wp14:anchorId="242005B5" wp14:editId="7B87B024">
                <wp:simplePos x="0" y="0"/>
                <wp:positionH relativeFrom="margin">
                  <wp:posOffset>-40005</wp:posOffset>
                </wp:positionH>
                <wp:positionV relativeFrom="paragraph">
                  <wp:posOffset>39370</wp:posOffset>
                </wp:positionV>
                <wp:extent cx="5875655" cy="3864610"/>
                <wp:effectExtent l="0" t="0" r="0" b="2540"/>
                <wp:wrapNone/>
                <wp:docPr id="2051" name="Rounded 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75655" cy="3864610"/>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AB96EE" id="Rounded Rectangle 52" o:spid="_x0000_s1026" style="position:absolute;margin-left:-3.15pt;margin-top:3.1pt;width:462.65pt;height:304.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" fillcolor="window" strokecolor="windowText" strokeweight="1pt">
                <v:stroke joinstyle="miter"/>
                <v:path arrowok="t"/>
                <w10:wrap anchorx="margin"/>
              </v:roundrect>
            </w:pict>
          </mc:Fallback>
        </mc:AlternateContent>
      </w:r>
    </w:p>
    <w:p w14:paraId="17BB4DF1" w14:textId="77777777" w:rsidR="00836C05" w:rsidRPr="003A739D" w:rsidRDefault="00836C05" w:rsidP="00836C05">
      <w:pPr>
        <w:rPr>
          <w:rFonts w:asciiTheme="minorBidi" w:hAnsiTheme="minorBidi"/>
          <w:b/>
          <w:sz w:val="32"/>
          <w:szCs w:val="32"/>
        </w:rPr>
      </w:pPr>
    </w:p>
    <w:p w14:paraId="07A9CF93" w14:textId="77777777" w:rsidR="00836C05" w:rsidRPr="003A739D" w:rsidRDefault="00836C05" w:rsidP="00836C05">
      <w:pPr>
        <w:rPr>
          <w:rFonts w:asciiTheme="minorBidi" w:hAnsiTheme="minorBidi"/>
          <w:b/>
          <w:sz w:val="32"/>
          <w:szCs w:val="32"/>
        </w:rPr>
      </w:pPr>
    </w:p>
    <w:p w14:paraId="188CF6A6" w14:textId="77777777" w:rsidR="00836C05" w:rsidRPr="003A739D" w:rsidRDefault="00836C05" w:rsidP="00836C05">
      <w:pPr>
        <w:rPr>
          <w:rFonts w:asciiTheme="minorBidi" w:hAnsiTheme="minorBidi"/>
          <w:b/>
          <w:sz w:val="32"/>
          <w:szCs w:val="32"/>
        </w:rPr>
      </w:pPr>
    </w:p>
    <w:p w14:paraId="72DEF347" w14:textId="77777777" w:rsidR="00836C05" w:rsidRPr="003A739D" w:rsidRDefault="00836C05" w:rsidP="00836C05">
      <w:pPr>
        <w:rPr>
          <w:rFonts w:asciiTheme="minorBidi" w:hAnsiTheme="minorBidi"/>
          <w:b/>
          <w:sz w:val="32"/>
          <w:szCs w:val="32"/>
        </w:rPr>
      </w:pPr>
    </w:p>
    <w:p w14:paraId="6E27D4BD" w14:textId="77777777" w:rsidR="00836C05" w:rsidRPr="003A739D" w:rsidRDefault="00836C05" w:rsidP="00836C05">
      <w:pPr>
        <w:rPr>
          <w:rFonts w:asciiTheme="minorBidi" w:hAnsiTheme="minorBidi"/>
          <w:b/>
          <w:sz w:val="32"/>
          <w:szCs w:val="32"/>
        </w:rPr>
      </w:pPr>
    </w:p>
    <w:p w14:paraId="091950DF" w14:textId="77777777" w:rsidR="00836C05" w:rsidRPr="003A739D" w:rsidRDefault="00836C05" w:rsidP="00836C05">
      <w:pPr>
        <w:rPr>
          <w:rFonts w:asciiTheme="minorBidi" w:hAnsiTheme="minorBidi"/>
          <w:b/>
          <w:sz w:val="32"/>
          <w:szCs w:val="32"/>
        </w:rPr>
      </w:pPr>
    </w:p>
    <w:p w14:paraId="2B403861" w14:textId="77777777" w:rsidR="00836C05" w:rsidRPr="003A739D" w:rsidRDefault="00836C05" w:rsidP="00836C05">
      <w:pPr>
        <w:rPr>
          <w:rFonts w:asciiTheme="minorBidi" w:hAnsiTheme="minorBidi"/>
          <w:b/>
          <w:sz w:val="32"/>
          <w:szCs w:val="32"/>
        </w:rPr>
      </w:pPr>
    </w:p>
    <w:p w14:paraId="59BFB202" w14:textId="77777777" w:rsidR="00836C05" w:rsidRPr="003A739D" w:rsidRDefault="00836C05" w:rsidP="00836C05">
      <w:pPr>
        <w:ind w:left="720"/>
        <w:contextualSpacing/>
        <w:rPr>
          <w:rFonts w:asciiTheme="minorBidi" w:hAnsiTheme="minorBidi"/>
          <w:b/>
          <w:sz w:val="32"/>
          <w:szCs w:val="32"/>
        </w:rPr>
      </w:pPr>
    </w:p>
    <w:p w14:paraId="2A1CEF96" w14:textId="77777777" w:rsidR="00836C05" w:rsidRPr="003A739D" w:rsidRDefault="00836C05" w:rsidP="00836C05">
      <w:pPr>
        <w:rPr>
          <w:rFonts w:asciiTheme="minorBidi" w:hAnsiTheme="minorBidi"/>
          <w:bCs/>
        </w:rPr>
      </w:pPr>
    </w:p>
    <w:p w14:paraId="332026CF" w14:textId="77777777" w:rsidR="00836C05" w:rsidRPr="003A739D" w:rsidRDefault="00836C05" w:rsidP="00836C05">
      <w:pPr>
        <w:jc w:val="center"/>
        <w:rPr>
          <w:rFonts w:asciiTheme="minorBidi" w:hAnsiTheme="minorBidi"/>
          <w:b/>
          <w:sz w:val="32"/>
          <w:szCs w:val="32"/>
        </w:rPr>
      </w:pPr>
    </w:p>
    <w:p w14:paraId="737D9A74" w14:textId="77777777" w:rsidR="00F15874" w:rsidRPr="003A739D" w:rsidRDefault="00F15874">
      <w:pPr>
        <w:rPr>
          <w:rFonts w:asciiTheme="minorBidi" w:hAnsiTheme="minorBidi"/>
          <w:b/>
          <w:sz w:val="32"/>
          <w:szCs w:val="32"/>
        </w:rPr>
      </w:pPr>
      <w:r w:rsidRPr="003A739D">
        <w:rPr>
          <w:rFonts w:asciiTheme="minorBidi" w:hAnsiTheme="minorBidi"/>
          <w:b/>
          <w:sz w:val="32"/>
          <w:lang w:bidi="pt-PT"/>
        </w:rPr>
        <w:br w:type="page"/>
      </w:r>
    </w:p>
    <w:p w14:paraId="349B4A61" w14:textId="77777777" w:rsidR="00951553" w:rsidRPr="003A739D" w:rsidRDefault="006F18EA" w:rsidP="007D2649">
      <w:pPr>
        <w:pStyle w:val="Heading1"/>
        <w:numPr>
          <w:ilvl w:val="0"/>
          <w:numId w:val="22"/>
        </w:numPr>
        <w:ind w:left="360"/>
        <w:rPr>
          <w:rFonts w:asciiTheme="minorBidi" w:hAnsiTheme="minorBidi" w:cstheme="minorBidi"/>
          <w:b/>
          <w:color w:val="auto"/>
          <w:sz w:val="22"/>
          <w:szCs w:val="22"/>
          <w:lang w:val="pt-BR"/>
        </w:rPr>
      </w:pPr>
      <w:bookmarkStart w:id="61" w:name="_Toc42243670"/>
      <w:r w:rsidRPr="003A739D">
        <w:rPr>
          <w:rFonts w:asciiTheme="minorBidi" w:hAnsiTheme="minorBidi" w:cstheme="minorBidi"/>
          <w:b/>
          <w:color w:val="auto"/>
          <w:sz w:val="22"/>
          <w:lang w:bidi="pt-PT"/>
        </w:rPr>
        <w:lastRenderedPageBreak/>
        <w:t>PROCESSO DE CERTIFICAÇÃO SANS/ISO 30500</w:t>
      </w:r>
      <w:bookmarkEnd w:id="61"/>
    </w:p>
    <w:p w14:paraId="448136FE" w14:textId="77777777" w:rsidR="00C52E66" w:rsidRPr="003A739D" w:rsidRDefault="00C52E66" w:rsidP="00C52E66">
      <w:pPr>
        <w:rPr>
          <w:rFonts w:asciiTheme="minorBidi" w:hAnsiTheme="minorBidi"/>
          <w:lang w:val="pt-BR"/>
        </w:rPr>
      </w:pPr>
    </w:p>
    <w:p w14:paraId="2C277A41" w14:textId="77777777" w:rsidR="00674C41" w:rsidRPr="003A739D" w:rsidRDefault="00E37F22" w:rsidP="00460424">
      <w:pPr>
        <w:spacing w:line="360" w:lineRule="auto"/>
        <w:rPr>
          <w:rFonts w:asciiTheme="minorBidi" w:hAnsiTheme="minorBidi"/>
          <w:bCs/>
          <w:iCs/>
          <w:lang w:val="en-GB"/>
        </w:rPr>
      </w:pPr>
      <w:r w:rsidRPr="003A739D">
        <w:rPr>
          <w:rFonts w:asciiTheme="minorBidi" w:hAnsiTheme="minorBidi"/>
          <w:noProof/>
          <w:lang w:val="en-US"/>
        </w:rPr>
        <mc:AlternateContent>
          <mc:Choice Requires="wpg">
            <w:drawing>
              <wp:inline distT="0" distB="0" distL="0" distR="0" wp14:anchorId="1F7D488C" wp14:editId="2454D2E4">
                <wp:extent cx="5645150" cy="1581150"/>
                <wp:effectExtent l="9525" t="12700" r="12700" b="6350"/>
                <wp:docPr id="5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5150" cy="1581150"/>
                          <a:chOff x="0" y="0"/>
                          <a:chExt cx="78640" cy="22465"/>
                        </a:xfrm>
                      </wpg:grpSpPr>
                      <wpg:grpSp>
                        <wpg:cNvPr id="57" name="Group 37"/>
                        <wpg:cNvGrpSpPr>
                          <a:grpSpLocks/>
                        </wpg:cNvGrpSpPr>
                        <wpg:grpSpPr bwMode="auto">
                          <a:xfrm>
                            <a:off x="17034" y="0"/>
                            <a:ext cx="61606" cy="21547"/>
                            <a:chOff x="17034" y="0"/>
                            <a:chExt cx="72014" cy="19746"/>
                          </a:xfrm>
                        </wpg:grpSpPr>
                        <wps:wsp>
                          <wps:cNvPr id="58" name="TextBox 7"/>
                          <wps:cNvSpPr txBox="1">
                            <a:spLocks noChangeArrowheads="1"/>
                          </wps:cNvSpPr>
                          <wps:spPr bwMode="auto">
                            <a:xfrm>
                              <a:off x="17035" y="0"/>
                              <a:ext cx="17716" cy="6487"/>
                            </a:xfrm>
                            <a:prstGeom prst="rect">
                              <a:avLst/>
                            </a:prstGeom>
                            <a:solidFill>
                              <a:schemeClr val="accent6">
                                <a:lumMod val="40000"/>
                                <a:lumOff val="60000"/>
                              </a:schemeClr>
                            </a:solidFill>
                            <a:ln w="9525">
                              <a:solidFill>
                                <a:schemeClr val="tx1">
                                  <a:lumMod val="95000"/>
                                  <a:lumOff val="5000"/>
                                </a:schemeClr>
                              </a:solidFill>
                              <a:miter lim="800000"/>
                              <a:headEnd/>
                              <a:tailEnd/>
                            </a:ln>
                          </wps:spPr>
                          <wps:txbx>
                            <w:txbxContent>
                              <w:p w14:paraId="3B70EB26" w14:textId="77777777" w:rsidR="00A1178B" w:rsidRPr="008C418A" w:rsidRDefault="00A1178B" w:rsidP="00A72B1F">
                                <w:pPr>
                                  <w:pStyle w:val="NormalWeb"/>
                                  <w:spacing w:before="0" w:beforeAutospacing="0" w:after="0" w:afterAutospacing="0"/>
                                  <w:rPr>
                                    <w:rFonts w:asciiTheme="minorBidi" w:hAnsiTheme="minorBidi" w:cstheme="minorBidi"/>
                                    <w:sz w:val="20"/>
                                    <w:szCs w:val="20"/>
                                  </w:rPr>
                                </w:pPr>
                                <w:r w:rsidRPr="008C418A">
                                  <w:rPr>
                                    <w:rFonts w:asciiTheme="minorBidi" w:hAnsiTheme="minorBidi" w:cstheme="minorBidi"/>
                                    <w:b/>
                                    <w:kern w:val="24"/>
                                    <w:sz w:val="20"/>
                                    <w:lang w:bidi="pt-PT"/>
                                  </w:rPr>
                                  <w:t>Verificação de Documentos</w:t>
                                </w:r>
                              </w:p>
                            </w:txbxContent>
                          </wps:txbx>
                          <wps:bodyPr rot="0" vert="horz" wrap="square" lIns="91440" tIns="45720" rIns="91440" bIns="45720" anchor="t" anchorCtr="0" upright="1">
                            <a:noAutofit/>
                          </wps:bodyPr>
                        </wps:wsp>
                        <wps:wsp>
                          <wps:cNvPr id="59" name="TextBox 8"/>
                          <wps:cNvSpPr txBox="1">
                            <a:spLocks noChangeArrowheads="1"/>
                          </wps:cNvSpPr>
                          <wps:spPr bwMode="auto">
                            <a:xfrm>
                              <a:off x="17034" y="10383"/>
                              <a:ext cx="17710" cy="9363"/>
                            </a:xfrm>
                            <a:prstGeom prst="rect">
                              <a:avLst/>
                            </a:prstGeom>
                            <a:solidFill>
                              <a:srgbClr val="FFC000"/>
                            </a:solidFill>
                            <a:ln w="9525">
                              <a:solidFill>
                                <a:schemeClr val="tx1">
                                  <a:lumMod val="95000"/>
                                  <a:lumOff val="5000"/>
                                </a:schemeClr>
                              </a:solidFill>
                              <a:miter lim="800000"/>
                              <a:headEnd/>
                              <a:tailEnd/>
                            </a:ln>
                          </wps:spPr>
                          <wps:txbx>
                            <w:txbxContent>
                              <w:p w14:paraId="1155117B" w14:textId="77777777" w:rsidR="00A1178B" w:rsidRPr="008C418A" w:rsidRDefault="00A1178B" w:rsidP="00A72B1F">
                                <w:pPr>
                                  <w:pStyle w:val="NormalWeb"/>
                                  <w:spacing w:before="0" w:beforeAutospacing="0" w:after="0" w:afterAutospacing="0"/>
                                  <w:rPr>
                                    <w:rFonts w:asciiTheme="minorBidi" w:hAnsiTheme="minorBidi" w:cstheme="minorBidi"/>
                                    <w:sz w:val="20"/>
                                    <w:szCs w:val="20"/>
                                  </w:rPr>
                                </w:pPr>
                                <w:r w:rsidRPr="008C418A">
                                  <w:rPr>
                                    <w:rFonts w:asciiTheme="minorBidi" w:hAnsiTheme="minorBidi" w:cstheme="minorBidi"/>
                                    <w:b/>
                                    <w:kern w:val="24"/>
                                    <w:sz w:val="20"/>
                                    <w:lang w:bidi="pt-PT"/>
                                  </w:rPr>
                                  <w:t>Ensaios Laboratoriais Controlados</w:t>
                                </w:r>
                              </w:p>
                              <w:p w14:paraId="078C499E" w14:textId="77777777" w:rsidR="00A1178B" w:rsidRPr="008C418A" w:rsidRDefault="00A1178B" w:rsidP="00A72B1F">
                                <w:pPr>
                                  <w:pStyle w:val="NormalWeb"/>
                                  <w:spacing w:before="0" w:beforeAutospacing="0" w:after="0" w:afterAutospacing="0"/>
                                  <w:rPr>
                                    <w:rFonts w:asciiTheme="minorBidi" w:hAnsiTheme="minorBidi" w:cstheme="minorBidi"/>
                                    <w:sz w:val="20"/>
                                    <w:szCs w:val="20"/>
                                  </w:rPr>
                                </w:pPr>
                                <w:r w:rsidRPr="008C418A">
                                  <w:rPr>
                                    <w:rFonts w:asciiTheme="minorBidi" w:hAnsiTheme="minorBidi" w:cstheme="minorBidi"/>
                                    <w:b/>
                                    <w:kern w:val="24"/>
                                    <w:sz w:val="20"/>
                                    <w:lang w:bidi="pt-PT"/>
                                  </w:rPr>
                                  <w:t>≥ 32 Dias</w:t>
                                </w:r>
                              </w:p>
                            </w:txbxContent>
                          </wps:txbx>
                          <wps:bodyPr rot="0" vert="horz" wrap="square" lIns="91440" tIns="45720" rIns="91440" bIns="45720" anchor="t" anchorCtr="0" upright="1">
                            <a:noAutofit/>
                          </wps:bodyPr>
                        </wps:wsp>
                        <wps:wsp>
                          <wps:cNvPr id="60" name="TextBox 15"/>
                          <wps:cNvSpPr txBox="1">
                            <a:spLocks noChangeArrowheads="1"/>
                          </wps:cNvSpPr>
                          <wps:spPr bwMode="auto">
                            <a:xfrm>
                              <a:off x="42419" y="7321"/>
                              <a:ext cx="21550" cy="11139"/>
                            </a:xfrm>
                            <a:prstGeom prst="rect">
                              <a:avLst/>
                            </a:prstGeom>
                            <a:solidFill>
                              <a:srgbClr val="92D050"/>
                            </a:solidFill>
                            <a:ln w="9525">
                              <a:solidFill>
                                <a:schemeClr val="tx1">
                                  <a:lumMod val="95000"/>
                                  <a:lumOff val="5000"/>
                                </a:schemeClr>
                              </a:solidFill>
                              <a:miter lim="800000"/>
                              <a:headEnd/>
                              <a:tailEnd/>
                            </a:ln>
                          </wps:spPr>
                          <wps:txbx>
                            <w:txbxContent>
                              <w:p w14:paraId="55AC5D28" w14:textId="77777777" w:rsidR="00A1178B" w:rsidRPr="008C418A" w:rsidRDefault="00A1178B" w:rsidP="00A72B1F">
                                <w:pPr>
                                  <w:pStyle w:val="NormalWeb"/>
                                  <w:spacing w:before="0" w:beforeAutospacing="0" w:after="0" w:afterAutospacing="0"/>
                                  <w:jc w:val="center"/>
                                  <w:rPr>
                                    <w:rFonts w:asciiTheme="minorBidi" w:hAnsiTheme="minorBidi" w:cstheme="minorBidi"/>
                                    <w:sz w:val="20"/>
                                    <w:szCs w:val="20"/>
                                  </w:rPr>
                                </w:pPr>
                                <w:r w:rsidRPr="008C418A">
                                  <w:rPr>
                                    <w:rFonts w:asciiTheme="minorBidi" w:hAnsiTheme="minorBidi" w:cstheme="minorBidi"/>
                                    <w:b/>
                                    <w:kern w:val="24"/>
                                    <w:sz w:val="20"/>
                                    <w:lang w:bidi="pt-PT"/>
                                  </w:rPr>
                                  <w:t>Testes de Campo</w:t>
                                </w:r>
                              </w:p>
                              <w:p w14:paraId="507EA065" w14:textId="77777777" w:rsidR="00A1178B" w:rsidRPr="008C418A" w:rsidRDefault="00A1178B" w:rsidP="00A72B1F">
                                <w:pPr>
                                  <w:pStyle w:val="NormalWeb"/>
                                  <w:kinsoku w:val="0"/>
                                  <w:overflowPunct w:val="0"/>
                                  <w:spacing w:before="0" w:beforeAutospacing="0" w:after="0" w:afterAutospacing="0"/>
                                  <w:textAlignment w:val="baseline"/>
                                  <w:rPr>
                                    <w:rFonts w:asciiTheme="minorBidi" w:hAnsiTheme="minorBidi" w:cstheme="minorBidi"/>
                                    <w:sz w:val="20"/>
                                    <w:szCs w:val="20"/>
                                  </w:rPr>
                                </w:pPr>
                                <w:r w:rsidRPr="008C418A">
                                  <w:rPr>
                                    <w:rFonts w:asciiTheme="minorBidi" w:hAnsiTheme="minorBidi" w:cstheme="minorBidi"/>
                                    <w:b/>
                                    <w:kern w:val="24"/>
                                    <w:sz w:val="20"/>
                                    <w:lang w:bidi="pt-PT"/>
                                  </w:rPr>
                                  <w:t>Classe 1:≥30 Dias</w:t>
                                </w:r>
                              </w:p>
                              <w:p w14:paraId="24DC2CDE" w14:textId="77777777" w:rsidR="00A1178B" w:rsidRPr="008C418A" w:rsidRDefault="00A1178B" w:rsidP="00A72B1F">
                                <w:pPr>
                                  <w:pStyle w:val="NormalWeb"/>
                                  <w:kinsoku w:val="0"/>
                                  <w:overflowPunct w:val="0"/>
                                  <w:spacing w:before="0" w:beforeAutospacing="0" w:after="0" w:afterAutospacing="0"/>
                                  <w:textAlignment w:val="baseline"/>
                                  <w:rPr>
                                    <w:rFonts w:asciiTheme="minorBidi" w:hAnsiTheme="minorBidi" w:cstheme="minorBidi"/>
                                    <w:sz w:val="20"/>
                                    <w:szCs w:val="20"/>
                                  </w:rPr>
                                </w:pPr>
                                <w:r w:rsidRPr="008C418A">
                                  <w:rPr>
                                    <w:rFonts w:asciiTheme="minorBidi" w:hAnsiTheme="minorBidi" w:cstheme="minorBidi"/>
                                    <w:b/>
                                    <w:kern w:val="24"/>
                                    <w:sz w:val="20"/>
                                    <w:lang w:bidi="pt-PT"/>
                                  </w:rPr>
                                  <w:t>Classe 2: ≥50 Dias</w:t>
                                </w:r>
                              </w:p>
                              <w:p w14:paraId="2DB202E3" w14:textId="77777777" w:rsidR="00A1178B" w:rsidRPr="008C418A" w:rsidRDefault="00A1178B" w:rsidP="00A72B1F">
                                <w:pPr>
                                  <w:pStyle w:val="NormalWeb"/>
                                  <w:kinsoku w:val="0"/>
                                  <w:overflowPunct w:val="0"/>
                                  <w:spacing w:before="0" w:beforeAutospacing="0" w:after="0" w:afterAutospacing="0"/>
                                  <w:textAlignment w:val="baseline"/>
                                  <w:rPr>
                                    <w:rFonts w:asciiTheme="minorBidi" w:hAnsiTheme="minorBidi" w:cstheme="minorBidi"/>
                                    <w:sz w:val="20"/>
                                    <w:szCs w:val="20"/>
                                  </w:rPr>
                                </w:pPr>
                                <w:r w:rsidRPr="008C418A">
                                  <w:rPr>
                                    <w:rFonts w:asciiTheme="minorBidi" w:hAnsiTheme="minorBidi" w:cstheme="minorBidi"/>
                                    <w:b/>
                                    <w:kern w:val="24"/>
                                    <w:sz w:val="20"/>
                                    <w:lang w:bidi="pt-PT"/>
                                  </w:rPr>
                                  <w:t>Classe 3: ≥50 Dias</w:t>
                                </w:r>
                              </w:p>
                            </w:txbxContent>
                          </wps:txbx>
                          <wps:bodyPr rot="0" vert="horz" wrap="square" lIns="91440" tIns="45720" rIns="91440" bIns="45720" anchor="t" anchorCtr="0" upright="1">
                            <a:noAutofit/>
                          </wps:bodyPr>
                        </wps:wsp>
                        <wps:wsp>
                          <wps:cNvPr id="61" name="Elbow Connector 45"/>
                          <wps:cNvCnPr>
                            <a:cxnSpLocks noChangeShapeType="1"/>
                          </wps:cNvCnPr>
                          <wps:spPr bwMode="auto">
                            <a:xfrm flipV="1">
                              <a:off x="34751" y="9154"/>
                              <a:ext cx="7668" cy="5883"/>
                            </a:xfrm>
                            <a:prstGeom prst="bentConnector3">
                              <a:avLst>
                                <a:gd name="adj1" fmla="val 50000"/>
                              </a:avLst>
                            </a:prstGeom>
                            <a:noFill/>
                            <a:ln w="9525">
                              <a:solidFill>
                                <a:schemeClr val="tx1">
                                  <a:lumMod val="95000"/>
                                  <a:lumOff val="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2" name="Elbow Connector 46"/>
                          <wps:cNvCnPr>
                            <a:cxnSpLocks noChangeShapeType="1"/>
                          </wps:cNvCnPr>
                          <wps:spPr bwMode="auto">
                            <a:xfrm>
                              <a:off x="34751" y="3243"/>
                              <a:ext cx="7668" cy="5911"/>
                            </a:xfrm>
                            <a:prstGeom prst="bentConnector3">
                              <a:avLst>
                                <a:gd name="adj1" fmla="val 50000"/>
                              </a:avLst>
                            </a:prstGeom>
                            <a:noFill/>
                            <a:ln w="9525">
                              <a:solidFill>
                                <a:schemeClr val="tx1">
                                  <a:lumMod val="95000"/>
                                  <a:lumOff val="500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63" name="TextBox 28"/>
                          <wps:cNvSpPr txBox="1">
                            <a:spLocks noChangeArrowheads="1"/>
                          </wps:cNvSpPr>
                          <wps:spPr bwMode="auto">
                            <a:xfrm>
                              <a:off x="69137" y="8664"/>
                              <a:ext cx="19912" cy="5783"/>
                            </a:xfrm>
                            <a:prstGeom prst="rect">
                              <a:avLst/>
                            </a:prstGeom>
                            <a:solidFill>
                              <a:srgbClr val="EB936B"/>
                            </a:solidFill>
                            <a:ln w="9525">
                              <a:solidFill>
                                <a:schemeClr val="tx1">
                                  <a:lumMod val="95000"/>
                                  <a:lumOff val="5000"/>
                                </a:schemeClr>
                              </a:solidFill>
                              <a:miter lim="800000"/>
                              <a:headEnd/>
                              <a:tailEnd/>
                            </a:ln>
                          </wps:spPr>
                          <wps:txbx>
                            <w:txbxContent>
                              <w:p w14:paraId="37D85676" w14:textId="77777777" w:rsidR="00A1178B" w:rsidRPr="008C418A" w:rsidRDefault="00A1178B" w:rsidP="00A72B1F">
                                <w:pPr>
                                  <w:pStyle w:val="NormalWeb"/>
                                  <w:spacing w:before="0" w:beforeAutospacing="0" w:after="0" w:afterAutospacing="0"/>
                                  <w:jc w:val="center"/>
                                  <w:rPr>
                                    <w:rFonts w:asciiTheme="minorBidi" w:hAnsiTheme="minorBidi" w:cstheme="minorBidi"/>
                                    <w:sz w:val="20"/>
                                    <w:szCs w:val="20"/>
                                  </w:rPr>
                                </w:pPr>
                                <w:r w:rsidRPr="008C418A">
                                  <w:rPr>
                                    <w:rFonts w:asciiTheme="minorBidi" w:hAnsiTheme="minorBidi" w:cstheme="minorBidi"/>
                                    <w:b/>
                                    <w:kern w:val="24"/>
                                    <w:sz w:val="20"/>
                                    <w:lang w:bidi="pt-PT"/>
                                  </w:rPr>
                                  <w:t>Certificação</w:t>
                                </w:r>
                              </w:p>
                            </w:txbxContent>
                          </wps:txbx>
                          <wps:bodyPr rot="0" vert="horz" wrap="square" lIns="91440" tIns="45720" rIns="91440" bIns="45720" anchor="t" anchorCtr="0" upright="1">
                            <a:noAutofit/>
                          </wps:bodyPr>
                        </wps:wsp>
                        <wps:wsp>
                          <wps:cNvPr id="2048" name="Straight Arrow Connector 68627"/>
                          <wps:cNvCnPr>
                            <a:cxnSpLocks noChangeShapeType="1"/>
                          </wps:cNvCnPr>
                          <wps:spPr bwMode="auto">
                            <a:xfrm>
                              <a:off x="63969" y="16022"/>
                              <a:ext cx="5168" cy="0"/>
                            </a:xfrm>
                            <a:prstGeom prst="straightConnector1">
                              <a:avLst/>
                            </a:prstGeom>
                            <a:noFill/>
                            <a:ln w="9525">
                              <a:solidFill>
                                <a:schemeClr val="tx1">
                                  <a:lumMod val="95000"/>
                                  <a:lumOff val="5000"/>
                                </a:schemeClr>
                              </a:solidFill>
                              <a:round/>
                              <a:headEnd/>
                              <a:tailEnd type="triangle" w="med" len="med"/>
                            </a:ln>
                            <a:extLst>
                              <a:ext uri="{909E8E84-426E-40DD-AFC4-6F175D3DCCD1}">
                                <a14:hiddenFill xmlns:a14="http://schemas.microsoft.com/office/drawing/2010/main">
                                  <a:noFill/>
                                </a14:hiddenFill>
                              </a:ext>
                            </a:extLst>
                          </wps:spPr>
                          <wps:bodyPr/>
                        </wps:wsp>
                      </wpg:grpSp>
                      <wps:wsp>
                        <wps:cNvPr id="2049" name="Rectangle 68628"/>
                        <wps:cNvSpPr>
                          <a:spLocks noChangeArrowheads="1"/>
                        </wps:cNvSpPr>
                        <wps:spPr bwMode="auto">
                          <a:xfrm>
                            <a:off x="0" y="0"/>
                            <a:ext cx="13964" cy="22465"/>
                          </a:xfrm>
                          <a:prstGeom prst="rect">
                            <a:avLst/>
                          </a:prstGeom>
                          <a:solidFill>
                            <a:srgbClr val="CDAEF0"/>
                          </a:solidFill>
                          <a:ln w="12700">
                            <a:solidFill>
                              <a:schemeClr val="tx1">
                                <a:lumMod val="95000"/>
                                <a:lumOff val="5000"/>
                              </a:schemeClr>
                            </a:solidFill>
                            <a:miter lim="800000"/>
                            <a:headEnd/>
                            <a:tailEnd/>
                          </a:ln>
                        </wps:spPr>
                        <wps:txbx>
                          <w:txbxContent>
                            <w:p w14:paraId="359B3884" w14:textId="77777777" w:rsidR="00A1178B" w:rsidRPr="008C418A" w:rsidRDefault="00A1178B" w:rsidP="00A72B1F">
                              <w:pPr>
                                <w:pStyle w:val="NormalWeb"/>
                                <w:spacing w:before="0" w:beforeAutospacing="0" w:after="0" w:afterAutospacing="0"/>
                                <w:jc w:val="center"/>
                                <w:rPr>
                                  <w:rFonts w:asciiTheme="minorBidi" w:hAnsiTheme="minorBidi" w:cstheme="minorBidi"/>
                                  <w:sz w:val="20"/>
                                  <w:szCs w:val="20"/>
                                </w:rPr>
                              </w:pPr>
                              <w:r w:rsidRPr="008C418A">
                                <w:rPr>
                                  <w:rFonts w:asciiTheme="minorBidi" w:hAnsiTheme="minorBidi" w:cstheme="minorBidi"/>
                                  <w:b/>
                                  <w:kern w:val="24"/>
                                  <w:sz w:val="20"/>
                                  <w:lang w:bidi="pt-PT"/>
                                </w:rPr>
                                <w:t>Processo de certificação</w:t>
                              </w:r>
                            </w:p>
                          </w:txbxContent>
                        </wps:txbx>
                        <wps:bodyPr rot="0" vert="horz" wrap="square" lIns="91440" tIns="45720" rIns="91440" bIns="45720" anchor="ctr"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F7D488C" id="Group 3" o:spid="_x0000_s1160" style="width:444.5pt;height:124.5pt;mso-position-horizontal-relative:char;mso-position-vertical-relative:line" coordsize="78640,22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">
                <v:group id="Group 37" o:spid="_x0000_s1161" style="position:absolute;left:17034;width:61606;height:21547" coordorigin="17034" coordsize="72014,1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TextBox 7" o:spid="_x0000_s1162" type="#_x0000_t202" style="position:absolute;left:17035;width:17716;height:6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" fillcolor="#c5e0b3 [1305]" strokecolor="#0d0d0d [3069]">
                    <v:textbox>
                      <w:txbxContent>
                        <w:p w14:paraId="3B70EB26" w14:textId="77777777" w:rsidR="00A1178B" w:rsidRPr="008C418A" w:rsidRDefault="00A1178B" w:rsidP="00A72B1F">
                          <w:pPr>
                            <w:pStyle w:val="NormalWeb"/>
                            <w:spacing w:before="0" w:beforeAutospacing="0" w:after="0" w:afterAutospacing="0"/>
                            <w:rPr>
                              <w:rFonts w:asciiTheme="minorBidi" w:hAnsiTheme="minorBidi" w:cstheme="minorBidi"/>
                              <w:sz w:val="20"/>
                              <w:szCs w:val="20"/>
                            </w:rPr>
                          </w:pPr>
                          <w:r w:rsidRPr="008C418A">
                            <w:rPr>
                              <w:rFonts w:asciiTheme="minorBidi" w:hAnsiTheme="minorBidi" w:cstheme="minorBidi"/>
                              <w:b/>
                              <w:kern w:val="24"/>
                              <w:sz w:val="20"/>
                              <w:lang w:bidi="pt-PT"/>
                            </w:rPr>
                            <w:t>Verificação de Documentos</w:t>
                          </w:r>
                        </w:p>
                      </w:txbxContent>
                    </v:textbox>
                  </v:shape>
                  <v:shape id="TextBox 8" o:spid="_x0000_s1163" type="#_x0000_t202" style="position:absolute;left:17034;top:10383;width:17710;height:9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" fillcolor="#ffc000" strokecolor="#0d0d0d [3069]">
                    <v:textbox>
                      <w:txbxContent>
                        <w:p w14:paraId="1155117B" w14:textId="77777777" w:rsidR="00A1178B" w:rsidRPr="008C418A" w:rsidRDefault="00A1178B" w:rsidP="00A72B1F">
                          <w:pPr>
                            <w:pStyle w:val="NormalWeb"/>
                            <w:spacing w:before="0" w:beforeAutospacing="0" w:after="0" w:afterAutospacing="0"/>
                            <w:rPr>
                              <w:rFonts w:asciiTheme="minorBidi" w:hAnsiTheme="minorBidi" w:cstheme="minorBidi"/>
                              <w:sz w:val="20"/>
                              <w:szCs w:val="20"/>
                            </w:rPr>
                          </w:pPr>
                          <w:r w:rsidRPr="008C418A">
                            <w:rPr>
                              <w:rFonts w:asciiTheme="minorBidi" w:hAnsiTheme="minorBidi" w:cstheme="minorBidi"/>
                              <w:b/>
                              <w:kern w:val="24"/>
                              <w:sz w:val="20"/>
                              <w:lang w:bidi="pt-PT"/>
                            </w:rPr>
                            <w:t xml:space="preserve">Ensaios </w:t>
                          </w:r>
                          <w:r w:rsidRPr="008C418A">
                            <w:rPr>
                              <w:rFonts w:asciiTheme="minorBidi" w:hAnsiTheme="minorBidi" w:cstheme="minorBidi"/>
                              <w:b/>
                              <w:kern w:val="24"/>
                              <w:sz w:val="20"/>
                              <w:lang w:bidi="pt-PT"/>
                            </w:rPr>
                            <w:t>Laboratoriais Controlados</w:t>
                          </w:r>
                        </w:p>
                        <w:p w14:paraId="078C499E" w14:textId="77777777" w:rsidR="00A1178B" w:rsidRPr="008C418A" w:rsidRDefault="00A1178B" w:rsidP="00A72B1F">
                          <w:pPr>
                            <w:pStyle w:val="NormalWeb"/>
                            <w:spacing w:before="0" w:beforeAutospacing="0" w:after="0" w:afterAutospacing="0"/>
                            <w:rPr>
                              <w:rFonts w:asciiTheme="minorBidi" w:hAnsiTheme="minorBidi" w:cstheme="minorBidi"/>
                              <w:sz w:val="20"/>
                              <w:szCs w:val="20"/>
                            </w:rPr>
                          </w:pPr>
                          <w:r w:rsidRPr="008C418A">
                            <w:rPr>
                              <w:rFonts w:asciiTheme="minorBidi" w:hAnsiTheme="minorBidi" w:cstheme="minorBidi"/>
                              <w:b/>
                              <w:kern w:val="24"/>
                              <w:sz w:val="20"/>
                              <w:lang w:bidi="pt-PT"/>
                            </w:rPr>
                            <w:t>≥ 32 Dias</w:t>
                          </w:r>
                        </w:p>
                      </w:txbxContent>
                    </v:textbox>
                  </v:shape>
                  <v:shape id="TextBox 15" o:spid="_x0000_s1164" type="#_x0000_t202" style="position:absolute;left:42419;top:7321;width:21550;height:11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" fillcolor="#92d050" strokecolor="#0d0d0d [3069]">
                    <v:textbox>
                      <w:txbxContent>
                        <w:p w14:paraId="55AC5D28" w14:textId="77777777" w:rsidR="00A1178B" w:rsidRPr="008C418A" w:rsidRDefault="00A1178B" w:rsidP="00A72B1F">
                          <w:pPr>
                            <w:pStyle w:val="NormalWeb"/>
                            <w:spacing w:before="0" w:beforeAutospacing="0" w:after="0" w:afterAutospacing="0"/>
                            <w:jc w:val="center"/>
                            <w:rPr>
                              <w:rFonts w:asciiTheme="minorBidi" w:hAnsiTheme="minorBidi" w:cstheme="minorBidi"/>
                              <w:sz w:val="20"/>
                              <w:szCs w:val="20"/>
                            </w:rPr>
                          </w:pPr>
                          <w:r w:rsidRPr="008C418A">
                            <w:rPr>
                              <w:rFonts w:asciiTheme="minorBidi" w:hAnsiTheme="minorBidi" w:cstheme="minorBidi"/>
                              <w:b/>
                              <w:kern w:val="24"/>
                              <w:sz w:val="20"/>
                              <w:lang w:bidi="pt-PT"/>
                            </w:rPr>
                            <w:t xml:space="preserve">Testes </w:t>
                          </w:r>
                          <w:r w:rsidRPr="008C418A">
                            <w:rPr>
                              <w:rFonts w:asciiTheme="minorBidi" w:hAnsiTheme="minorBidi" w:cstheme="minorBidi"/>
                              <w:b/>
                              <w:kern w:val="24"/>
                              <w:sz w:val="20"/>
                              <w:lang w:bidi="pt-PT"/>
                            </w:rPr>
                            <w:t>de Campo</w:t>
                          </w:r>
                        </w:p>
                        <w:p w14:paraId="507EA065" w14:textId="77777777" w:rsidR="00A1178B" w:rsidRPr="008C418A" w:rsidRDefault="00A1178B" w:rsidP="00A72B1F">
                          <w:pPr>
                            <w:pStyle w:val="NormalWeb"/>
                            <w:kinsoku w:val="0"/>
                            <w:overflowPunct w:val="0"/>
                            <w:spacing w:before="0" w:beforeAutospacing="0" w:after="0" w:afterAutospacing="0"/>
                            <w:textAlignment w:val="baseline"/>
                            <w:rPr>
                              <w:rFonts w:asciiTheme="minorBidi" w:hAnsiTheme="minorBidi" w:cstheme="minorBidi"/>
                              <w:sz w:val="20"/>
                              <w:szCs w:val="20"/>
                            </w:rPr>
                          </w:pPr>
                          <w:r w:rsidRPr="008C418A">
                            <w:rPr>
                              <w:rFonts w:asciiTheme="minorBidi" w:hAnsiTheme="minorBidi" w:cstheme="minorBidi"/>
                              <w:b/>
                              <w:kern w:val="24"/>
                              <w:sz w:val="20"/>
                              <w:lang w:bidi="pt-PT"/>
                            </w:rPr>
                            <w:t>Classe 1:≥30 Dias</w:t>
                          </w:r>
                        </w:p>
                        <w:p w14:paraId="24DC2CDE" w14:textId="77777777" w:rsidR="00A1178B" w:rsidRPr="008C418A" w:rsidRDefault="00A1178B" w:rsidP="00A72B1F">
                          <w:pPr>
                            <w:pStyle w:val="NormalWeb"/>
                            <w:kinsoku w:val="0"/>
                            <w:overflowPunct w:val="0"/>
                            <w:spacing w:before="0" w:beforeAutospacing="0" w:after="0" w:afterAutospacing="0"/>
                            <w:textAlignment w:val="baseline"/>
                            <w:rPr>
                              <w:rFonts w:asciiTheme="minorBidi" w:hAnsiTheme="minorBidi" w:cstheme="minorBidi"/>
                              <w:sz w:val="20"/>
                              <w:szCs w:val="20"/>
                            </w:rPr>
                          </w:pPr>
                          <w:r w:rsidRPr="008C418A">
                            <w:rPr>
                              <w:rFonts w:asciiTheme="minorBidi" w:hAnsiTheme="minorBidi" w:cstheme="minorBidi"/>
                              <w:b/>
                              <w:kern w:val="24"/>
                              <w:sz w:val="20"/>
                              <w:lang w:bidi="pt-PT"/>
                            </w:rPr>
                            <w:t>Classe 2: ≥50 Dias</w:t>
                          </w:r>
                        </w:p>
                        <w:p w14:paraId="2DB202E3" w14:textId="77777777" w:rsidR="00A1178B" w:rsidRPr="008C418A" w:rsidRDefault="00A1178B" w:rsidP="00A72B1F">
                          <w:pPr>
                            <w:pStyle w:val="NormalWeb"/>
                            <w:kinsoku w:val="0"/>
                            <w:overflowPunct w:val="0"/>
                            <w:spacing w:before="0" w:beforeAutospacing="0" w:after="0" w:afterAutospacing="0"/>
                            <w:textAlignment w:val="baseline"/>
                            <w:rPr>
                              <w:rFonts w:asciiTheme="minorBidi" w:hAnsiTheme="minorBidi" w:cstheme="minorBidi"/>
                              <w:sz w:val="20"/>
                              <w:szCs w:val="20"/>
                            </w:rPr>
                          </w:pPr>
                          <w:r w:rsidRPr="008C418A">
                            <w:rPr>
                              <w:rFonts w:asciiTheme="minorBidi" w:hAnsiTheme="minorBidi" w:cstheme="minorBidi"/>
                              <w:b/>
                              <w:kern w:val="24"/>
                              <w:sz w:val="20"/>
                              <w:lang w:bidi="pt-PT"/>
                            </w:rPr>
                            <w:t>Classe 3: ≥50 Dias</w:t>
                          </w:r>
                        </w:p>
                      </w:txbxContent>
                    </v:textbox>
                  </v:shape>
                  <v:shape id="Elbow Connector 45" o:spid="_x0000_s1165" type="#_x0000_t34" style="position:absolute;left:34751;top:9154;width:7668;height:588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" strokecolor="#0d0d0d [3069]">
                    <v:stroke endarrow="block"/>
                  </v:shape>
                  <v:shape id="Elbow Connector 46" o:spid="_x0000_s1166" type="#_x0000_t34" style="position:absolute;left:34751;top:3243;width:7668;height:5911;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" strokecolor="#0d0d0d [3069]">
                    <v:stroke endarrow="block"/>
                  </v:shape>
                  <v:shape id="TextBox 28" o:spid="_x0000_s1167" type="#_x0000_t202" style="position:absolute;left:69137;top:8664;width:19912;height:5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" fillcolor="#eb936b" strokecolor="#0d0d0d [3069]">
                    <v:textbox>
                      <w:txbxContent>
                        <w:p w14:paraId="37D85676" w14:textId="77777777" w:rsidR="00A1178B" w:rsidRPr="008C418A" w:rsidRDefault="00A1178B" w:rsidP="00A72B1F">
                          <w:pPr>
                            <w:pStyle w:val="NormalWeb"/>
                            <w:spacing w:before="0" w:beforeAutospacing="0" w:after="0" w:afterAutospacing="0"/>
                            <w:jc w:val="center"/>
                            <w:rPr>
                              <w:rFonts w:asciiTheme="minorBidi" w:hAnsiTheme="minorBidi" w:cstheme="minorBidi"/>
                              <w:sz w:val="20"/>
                              <w:szCs w:val="20"/>
                            </w:rPr>
                          </w:pPr>
                          <w:r w:rsidRPr="008C418A">
                            <w:rPr>
                              <w:rFonts w:asciiTheme="minorBidi" w:hAnsiTheme="minorBidi" w:cstheme="minorBidi"/>
                              <w:b/>
                              <w:kern w:val="24"/>
                              <w:sz w:val="20"/>
                              <w:lang w:bidi="pt-PT"/>
                            </w:rPr>
                            <w:t>Certificação</w:t>
                          </w:r>
                        </w:p>
                      </w:txbxContent>
                    </v:textbox>
                  </v:shape>
                  <v:shapetype id="_x0000_t32" coordsize="21600,21600" o:spt="32" o:oned="t" path="m,l21600,21600e" filled="f">
                    <v:path arrowok="t" fillok="f" o:connecttype="none"/>
                    <o:lock v:ext="edit" shapetype="t"/>
                  </v:shapetype>
                  <v:shape id="Straight Arrow Connector 68627" o:spid="_x0000_s1168" type="#_x0000_t32" style="position:absolute;left:63969;top:16022;width:51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" strokecolor="#0d0d0d [3069]">
                    <v:stroke endarrow="block"/>
                  </v:shape>
                </v:group>
                <v:rect id="Rectangle 68628" o:spid="_x0000_s1169" style="position:absolute;width:13964;height:224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" fillcolor="#cdaef0" strokecolor="#0d0d0d [3069]" strokeweight="1pt">
                  <v:textbox>
                    <w:txbxContent>
                      <w:p w14:paraId="359B3884" w14:textId="77777777" w:rsidR="00A1178B" w:rsidRPr="008C418A" w:rsidRDefault="00A1178B" w:rsidP="00A72B1F">
                        <w:pPr>
                          <w:pStyle w:val="NormalWeb"/>
                          <w:spacing w:before="0" w:beforeAutospacing="0" w:after="0" w:afterAutospacing="0"/>
                          <w:jc w:val="center"/>
                          <w:rPr>
                            <w:rFonts w:asciiTheme="minorBidi" w:hAnsiTheme="minorBidi" w:cstheme="minorBidi"/>
                            <w:sz w:val="20"/>
                            <w:szCs w:val="20"/>
                          </w:rPr>
                        </w:pPr>
                        <w:r w:rsidRPr="008C418A">
                          <w:rPr>
                            <w:rFonts w:asciiTheme="minorBidi" w:hAnsiTheme="minorBidi" w:cstheme="minorBidi"/>
                            <w:b/>
                            <w:kern w:val="24"/>
                            <w:sz w:val="20"/>
                            <w:lang w:bidi="pt-PT"/>
                          </w:rPr>
                          <w:t>Processo de certificação</w:t>
                        </w:r>
                      </w:p>
                    </w:txbxContent>
                  </v:textbox>
                </v:rect>
                <w10:anchorlock/>
              </v:group>
            </w:pict>
          </mc:Fallback>
        </mc:AlternateContent>
      </w:r>
    </w:p>
    <w:p w14:paraId="0189CA23" w14:textId="77777777" w:rsidR="00E4182D" w:rsidRPr="003A739D" w:rsidRDefault="004529D3" w:rsidP="004529D3">
      <w:pPr>
        <w:pStyle w:val="Caption"/>
        <w:rPr>
          <w:rFonts w:asciiTheme="minorBidi" w:hAnsiTheme="minorBidi"/>
          <w:b/>
          <w:i w:val="0"/>
          <w:color w:val="auto"/>
        </w:rPr>
      </w:pPr>
      <w:bookmarkStart w:id="62" w:name="_Toc42243700"/>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15</w:t>
      </w:r>
      <w:r w:rsidR="00413F41" w:rsidRPr="003A739D">
        <w:rPr>
          <w:rFonts w:asciiTheme="minorBidi" w:hAnsiTheme="minorBidi"/>
          <w:b/>
          <w:i w:val="0"/>
          <w:color w:val="auto"/>
          <w:lang w:bidi="pt-PT"/>
        </w:rPr>
        <w:fldChar w:fldCharType="end"/>
      </w:r>
      <w:r w:rsidRPr="003A739D">
        <w:rPr>
          <w:rFonts w:asciiTheme="minorBidi" w:hAnsiTheme="minorBidi"/>
          <w:b/>
          <w:i w:val="0"/>
          <w:color w:val="auto"/>
          <w:lang w:bidi="pt-PT"/>
        </w:rPr>
        <w:t>: Etapas do processo de certificação SANS/ISO 30500</w:t>
      </w:r>
      <w:bookmarkEnd w:id="62"/>
    </w:p>
    <w:p w14:paraId="1E1C4EE0" w14:textId="77777777" w:rsidR="00D208FE" w:rsidRPr="003A739D" w:rsidRDefault="00D208FE" w:rsidP="00D208FE">
      <w:pPr>
        <w:jc w:val="center"/>
        <w:rPr>
          <w:rFonts w:asciiTheme="minorBidi" w:hAnsiTheme="minorBidi"/>
        </w:rPr>
      </w:pPr>
    </w:p>
    <w:p w14:paraId="3F0A96A8" w14:textId="77777777" w:rsidR="002A68F1" w:rsidRPr="003A739D" w:rsidRDefault="00E37F22" w:rsidP="00D208FE">
      <w:pPr>
        <w:jc w:val="center"/>
        <w:rPr>
          <w:rFonts w:asciiTheme="minorBidi" w:hAnsiTheme="minorBidi"/>
        </w:rPr>
      </w:pPr>
      <w:r w:rsidRPr="003A739D">
        <w:rPr>
          <w:rFonts w:asciiTheme="minorBidi" w:hAnsiTheme="minorBidi"/>
          <w:noProof/>
          <w:lang w:val="en-US"/>
        </w:rPr>
        <mc:AlternateContent>
          <mc:Choice Requires="wpg">
            <w:drawing>
              <wp:inline distT="0" distB="0" distL="0" distR="0" wp14:anchorId="652B38DC" wp14:editId="46314D6D">
                <wp:extent cx="3288665" cy="5039995"/>
                <wp:effectExtent l="2540" t="3810" r="0" b="0"/>
                <wp:docPr id="25" name="Group 10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8665" cy="5039995"/>
                          <a:chOff x="0" y="0"/>
                          <a:chExt cx="32886" cy="50399"/>
                        </a:xfrm>
                      </wpg:grpSpPr>
                      <pic:pic xmlns:pic="http://schemas.openxmlformats.org/drawingml/2006/picture">
                        <pic:nvPicPr>
                          <pic:cNvPr id="27" name="Picture 10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2886" cy="50399"/>
                          </a:xfrm>
                          <a:prstGeom prst="rect">
                            <a:avLst/>
                          </a:prstGeom>
                          <a:noFill/>
                          <a:extLst>
                            <a:ext uri="{909E8E84-426E-40DD-AFC4-6F175D3DCCD1}">
                              <a14:hiddenFill xmlns:a14="http://schemas.microsoft.com/office/drawing/2010/main">
                                <a:solidFill>
                                  <a:srgbClr val="FFFFFF"/>
                                </a:solidFill>
                              </a14:hiddenFill>
                            </a:ext>
                          </a:extLst>
                        </pic:spPr>
                      </pic:pic>
                      <wps:wsp>
                        <wps:cNvPr id="29" name="Text Box 151"/>
                        <wps:cNvSpPr txBox="1">
                          <a:spLocks noChangeArrowheads="1"/>
                        </wps:cNvSpPr>
                        <wps:spPr bwMode="auto">
                          <a:xfrm>
                            <a:off x="531" y="6698"/>
                            <a:ext cx="10567" cy="5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5C943" w14:textId="77777777" w:rsidR="00A1178B" w:rsidRPr="008C418A" w:rsidRDefault="00A1178B" w:rsidP="00F43226">
                              <w:pPr>
                                <w:spacing w:after="0" w:line="240" w:lineRule="auto"/>
                                <w:jc w:val="center"/>
                                <w:rPr>
                                  <w:rFonts w:asciiTheme="minorBidi" w:hAnsiTheme="minorBidi"/>
                                  <w:sz w:val="24"/>
                                  <w:szCs w:val="24"/>
                                </w:rPr>
                              </w:pPr>
                              <w:r w:rsidRPr="008C418A">
                                <w:rPr>
                                  <w:rFonts w:asciiTheme="minorBidi" w:hAnsiTheme="minorBidi"/>
                                  <w:sz w:val="24"/>
                                  <w:szCs w:val="24"/>
                                  <w:lang w:bidi="pt-PT"/>
                                </w:rPr>
                                <w:t>Lista de Verificação de Documentos</w:t>
                              </w:r>
                            </w:p>
                          </w:txbxContent>
                        </wps:txbx>
                        <wps:bodyPr rot="0" vert="horz" wrap="square" lIns="0" tIns="0" rIns="0" bIns="0" anchor="ctr" anchorCtr="0" upright="1">
                          <a:noAutofit/>
                        </wps:bodyPr>
                      </wps:wsp>
                      <wps:wsp>
                        <wps:cNvPr id="30" name="Text Box 152"/>
                        <wps:cNvSpPr txBox="1">
                          <a:spLocks noChangeArrowheads="1"/>
                        </wps:cNvSpPr>
                        <wps:spPr bwMode="auto">
                          <a:xfrm>
                            <a:off x="531" y="25518"/>
                            <a:ext cx="10567" cy="6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A26BFE" w14:textId="77777777" w:rsidR="00A1178B" w:rsidRPr="008C418A" w:rsidRDefault="00A1178B" w:rsidP="00F43226">
                              <w:pPr>
                                <w:spacing w:after="0" w:line="240" w:lineRule="auto"/>
                                <w:jc w:val="center"/>
                                <w:rPr>
                                  <w:rFonts w:asciiTheme="minorBidi" w:hAnsiTheme="minorBidi"/>
                                  <w:sz w:val="24"/>
                                  <w:szCs w:val="24"/>
                                </w:rPr>
                              </w:pPr>
                              <w:r w:rsidRPr="008C418A">
                                <w:rPr>
                                  <w:rFonts w:asciiTheme="minorBidi" w:hAnsiTheme="minorBidi"/>
                                  <w:sz w:val="24"/>
                                  <w:szCs w:val="24"/>
                                  <w:lang w:bidi="pt-PT"/>
                                </w:rPr>
                                <w:t>Ensaios Laboratoriais Controlados</w:t>
                              </w:r>
                            </w:p>
                          </w:txbxContent>
                        </wps:txbx>
                        <wps:bodyPr rot="0" vert="horz" wrap="square" lIns="0" tIns="0" rIns="0" bIns="0" anchor="ctr" anchorCtr="0" upright="1">
                          <a:noAutofit/>
                        </wps:bodyPr>
                      </wps:wsp>
                      <wps:wsp>
                        <wps:cNvPr id="31" name="Text Box 153"/>
                        <wps:cNvSpPr txBox="1">
                          <a:spLocks noChangeArrowheads="1"/>
                        </wps:cNvSpPr>
                        <wps:spPr bwMode="auto">
                          <a:xfrm>
                            <a:off x="531" y="41148"/>
                            <a:ext cx="10579" cy="8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1E17F" w14:textId="77777777" w:rsidR="00A1178B" w:rsidRPr="008C418A" w:rsidRDefault="00A1178B" w:rsidP="00F43226">
                              <w:pPr>
                                <w:spacing w:after="0" w:line="240" w:lineRule="auto"/>
                                <w:jc w:val="center"/>
                                <w:rPr>
                                  <w:rFonts w:asciiTheme="minorBidi" w:hAnsiTheme="minorBidi"/>
                                  <w:sz w:val="24"/>
                                  <w:szCs w:val="24"/>
                                </w:rPr>
                              </w:pPr>
                              <w:r w:rsidRPr="008C418A">
                                <w:rPr>
                                  <w:rFonts w:asciiTheme="minorBidi" w:hAnsiTheme="minorBidi"/>
                                  <w:sz w:val="24"/>
                                  <w:szCs w:val="24"/>
                                  <w:lang w:bidi="pt-PT"/>
                                </w:rPr>
                                <w:t>Verificação do desempenho no terreno</w:t>
                              </w:r>
                            </w:p>
                          </w:txbxContent>
                        </wps:txbx>
                        <wps:bodyPr rot="0" vert="horz" wrap="square" lIns="0" tIns="0" rIns="0" bIns="0" anchor="ctr" anchorCtr="0" upright="1">
                          <a:noAutofit/>
                        </wps:bodyPr>
                      </wps:wsp>
                      <wps:wsp>
                        <wps:cNvPr id="32" name="Text Box 154"/>
                        <wps:cNvSpPr txBox="1">
                          <a:spLocks noChangeArrowheads="1"/>
                        </wps:cNvSpPr>
                        <wps:spPr bwMode="auto">
                          <a:xfrm>
                            <a:off x="16693" y="106"/>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906BB"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Informações técnicas gerais</w:t>
                              </w:r>
                            </w:p>
                          </w:txbxContent>
                        </wps:txbx>
                        <wps:bodyPr rot="0" vert="horz" wrap="square" lIns="0" tIns="0" rIns="0" bIns="0" anchor="ctr" anchorCtr="0" upright="1">
                          <a:noAutofit/>
                        </wps:bodyPr>
                      </wps:wsp>
                      <wps:wsp>
                        <wps:cNvPr id="33" name="Text Box 155"/>
                        <wps:cNvSpPr txBox="1">
                          <a:spLocks noChangeArrowheads="1"/>
                        </wps:cNvSpPr>
                        <wps:spPr bwMode="auto">
                          <a:xfrm>
                            <a:off x="16693" y="2658"/>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C8EFA"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Segurança geral</w:t>
                              </w:r>
                            </w:p>
                          </w:txbxContent>
                        </wps:txbx>
                        <wps:bodyPr rot="0" vert="horz" wrap="square" lIns="0" tIns="0" rIns="0" bIns="0" anchor="ctr" anchorCtr="0" upright="1">
                          <a:noAutofit/>
                        </wps:bodyPr>
                      </wps:wsp>
                      <wps:wsp>
                        <wps:cNvPr id="34" name="Text Box 156"/>
                        <wps:cNvSpPr txBox="1">
                          <a:spLocks noChangeArrowheads="1"/>
                        </wps:cNvSpPr>
                        <wps:spPr bwMode="auto">
                          <a:xfrm>
                            <a:off x="16693" y="5316"/>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4E4C9"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Segurança na concepção do processo</w:t>
                              </w:r>
                            </w:p>
                          </w:txbxContent>
                        </wps:txbx>
                        <wps:bodyPr rot="0" vert="horz" wrap="square" lIns="0" tIns="0" rIns="0" bIns="0" anchor="ctr" anchorCtr="0" upright="1">
                          <a:noAutofit/>
                        </wps:bodyPr>
                      </wps:wsp>
                      <wps:wsp>
                        <wps:cNvPr id="35" name="Text Box 157"/>
                        <wps:cNvSpPr txBox="1">
                          <a:spLocks noChangeArrowheads="1"/>
                        </wps:cNvSpPr>
                        <wps:spPr bwMode="auto">
                          <a:xfrm>
                            <a:off x="16693" y="7868"/>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82D920"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Segurança dos Materiais</w:t>
                              </w:r>
                            </w:p>
                          </w:txbxContent>
                        </wps:txbx>
                        <wps:bodyPr rot="0" vert="horz" wrap="square" lIns="0" tIns="0" rIns="0" bIns="0" anchor="ctr" anchorCtr="0" upright="1">
                          <a:noAutofit/>
                        </wps:bodyPr>
                      </wps:wsp>
                      <wps:wsp>
                        <wps:cNvPr id="36" name="Text Box 158"/>
                        <wps:cNvSpPr txBox="1">
                          <a:spLocks noChangeArrowheads="1"/>
                        </wps:cNvSpPr>
                        <wps:spPr bwMode="auto">
                          <a:xfrm>
                            <a:off x="16693" y="10419"/>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ACD47"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Segurança Mecânica e Eléctrica</w:t>
                              </w:r>
                            </w:p>
                          </w:txbxContent>
                        </wps:txbx>
                        <wps:bodyPr rot="0" vert="horz" wrap="square" lIns="0" tIns="0" rIns="0" bIns="0" anchor="ctr" anchorCtr="0" upright="1">
                          <a:noAutofit/>
                        </wps:bodyPr>
                      </wps:wsp>
                      <wps:wsp>
                        <wps:cNvPr id="37" name="Text Box 159"/>
                        <wps:cNvSpPr txBox="1">
                          <a:spLocks noChangeArrowheads="1"/>
                        </wps:cNvSpPr>
                        <wps:spPr bwMode="auto">
                          <a:xfrm>
                            <a:off x="16693" y="12865"/>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6B5CF"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Experiência do dispositivo do utilizador</w:t>
                              </w:r>
                            </w:p>
                          </w:txbxContent>
                        </wps:txbx>
                        <wps:bodyPr rot="0" vert="horz" wrap="square" lIns="0" tIns="0" rIns="0" bIns="0" anchor="ctr" anchorCtr="0" upright="1">
                          <a:noAutofit/>
                        </wps:bodyPr>
                      </wps:wsp>
                      <wps:wsp>
                        <wps:cNvPr id="38" name="Text Box 160"/>
                        <wps:cNvSpPr txBox="1">
                          <a:spLocks noChangeArrowheads="1"/>
                        </wps:cNvSpPr>
                        <wps:spPr bwMode="auto">
                          <a:xfrm>
                            <a:off x="16693" y="15523"/>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9BFEF"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Concepção da manutenção</w:t>
                              </w:r>
                            </w:p>
                          </w:txbxContent>
                        </wps:txbx>
                        <wps:bodyPr rot="0" vert="horz" wrap="square" lIns="0" tIns="0" rIns="0" bIns="0" anchor="ctr" anchorCtr="0" upright="1">
                          <a:noAutofit/>
                        </wps:bodyPr>
                      </wps:wsp>
                      <wps:wsp>
                        <wps:cNvPr id="39" name="Text Box 161"/>
                        <wps:cNvSpPr txBox="1">
                          <a:spLocks noChangeArrowheads="1"/>
                        </wps:cNvSpPr>
                        <wps:spPr bwMode="auto">
                          <a:xfrm>
                            <a:off x="16693" y="18075"/>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B084"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Sustentabilidade</w:t>
                              </w:r>
                            </w:p>
                          </w:txbxContent>
                        </wps:txbx>
                        <wps:bodyPr rot="0" vert="horz" wrap="square" lIns="0" tIns="0" rIns="0" bIns="0" anchor="ctr" anchorCtr="0" upright="1">
                          <a:noAutofit/>
                        </wps:bodyPr>
                      </wps:wsp>
                      <wps:wsp>
                        <wps:cNvPr id="41" name="Text Box 162"/>
                        <wps:cNvSpPr txBox="1">
                          <a:spLocks noChangeArrowheads="1"/>
                        </wps:cNvSpPr>
                        <wps:spPr bwMode="auto">
                          <a:xfrm>
                            <a:off x="16693" y="20627"/>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98F25" w14:textId="77777777" w:rsidR="00A1178B" w:rsidRPr="004B4B4A" w:rsidRDefault="00A1178B" w:rsidP="00EE5BFC">
                              <w:pPr>
                                <w:spacing w:after="0" w:line="240" w:lineRule="auto"/>
                                <w:jc w:val="center"/>
                                <w:rPr>
                                  <w:rFonts w:asciiTheme="minorBidi" w:hAnsiTheme="minorBidi"/>
                                  <w:sz w:val="14"/>
                                  <w:szCs w:val="14"/>
                                </w:rPr>
                              </w:pPr>
                              <w:r w:rsidRPr="004B4B4A">
                                <w:rPr>
                                  <w:rFonts w:asciiTheme="minorBidi" w:hAnsiTheme="minorBidi"/>
                                  <w:sz w:val="14"/>
                                  <w:szCs w:val="14"/>
                                  <w:lang w:bidi="pt-PT"/>
                                </w:rPr>
                                <w:t>Padrões de carga</w:t>
                              </w:r>
                            </w:p>
                          </w:txbxContent>
                        </wps:txbx>
                        <wps:bodyPr rot="0" vert="horz" wrap="square" lIns="0" tIns="0" rIns="0" bIns="0" anchor="ctr" anchorCtr="0" upright="1">
                          <a:noAutofit/>
                        </wps:bodyPr>
                      </wps:wsp>
                      <wps:wsp>
                        <wps:cNvPr id="43" name="Text Box 163"/>
                        <wps:cNvSpPr txBox="1">
                          <a:spLocks noChangeArrowheads="1"/>
                        </wps:cNvSpPr>
                        <wps:spPr bwMode="auto">
                          <a:xfrm>
                            <a:off x="16693" y="25730"/>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2B30D"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Parâmetros ambientais</w:t>
                              </w:r>
                            </w:p>
                          </w:txbxContent>
                        </wps:txbx>
                        <wps:bodyPr rot="0" vert="horz" wrap="square" lIns="0" tIns="0" rIns="0" bIns="0" anchor="ctr" anchorCtr="0" upright="1">
                          <a:noAutofit/>
                        </wps:bodyPr>
                      </wps:wsp>
                      <wps:wsp>
                        <wps:cNvPr id="44" name="Text Box 164"/>
                        <wps:cNvSpPr txBox="1">
                          <a:spLocks noChangeArrowheads="1"/>
                        </wps:cNvSpPr>
                        <wps:spPr bwMode="auto">
                          <a:xfrm>
                            <a:off x="16693" y="28388"/>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63267"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Parâmetros de saúde humana</w:t>
                              </w:r>
                            </w:p>
                          </w:txbxContent>
                        </wps:txbx>
                        <wps:bodyPr rot="0" vert="horz" wrap="square" lIns="0" tIns="0" rIns="0" bIns="0" anchor="ctr" anchorCtr="0" upright="1">
                          <a:noAutofit/>
                        </wps:bodyPr>
                      </wps:wsp>
                      <wps:wsp>
                        <wps:cNvPr id="45" name="Text Box 165"/>
                        <wps:cNvSpPr txBox="1">
                          <a:spLocks noChangeArrowheads="1"/>
                        </wps:cNvSpPr>
                        <wps:spPr bwMode="auto">
                          <a:xfrm>
                            <a:off x="16693" y="30834"/>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AC945"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Parâmetros das emissões atmosféricas</w:t>
                              </w:r>
                            </w:p>
                          </w:txbxContent>
                        </wps:txbx>
                        <wps:bodyPr rot="0" vert="horz" wrap="square" lIns="0" tIns="0" rIns="0" bIns="0" anchor="ctr" anchorCtr="0" upright="1">
                          <a:noAutofit/>
                        </wps:bodyPr>
                      </wps:wsp>
                      <wps:wsp>
                        <wps:cNvPr id="46" name="Text Box 166"/>
                        <wps:cNvSpPr txBox="1">
                          <a:spLocks noChangeArrowheads="1"/>
                        </wps:cNvSpPr>
                        <wps:spPr bwMode="auto">
                          <a:xfrm>
                            <a:off x="16693" y="33598"/>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A0F5F0"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Parâmetros do ruído</w:t>
                              </w:r>
                            </w:p>
                          </w:txbxContent>
                        </wps:txbx>
                        <wps:bodyPr rot="0" vert="horz" wrap="square" lIns="0" tIns="0" rIns="0" bIns="0" anchor="ctr" anchorCtr="0" upright="1">
                          <a:noAutofit/>
                        </wps:bodyPr>
                      </wps:wsp>
                      <wps:wsp>
                        <wps:cNvPr id="47" name="Text Box 167"/>
                        <wps:cNvSpPr txBox="1">
                          <a:spLocks noChangeArrowheads="1"/>
                        </wps:cNvSpPr>
                        <wps:spPr bwMode="auto">
                          <a:xfrm>
                            <a:off x="16693" y="36150"/>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EF662"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Requisitos de odor</w:t>
                              </w:r>
                            </w:p>
                          </w:txbxContent>
                        </wps:txbx>
                        <wps:bodyPr rot="0" vert="horz" wrap="square" lIns="0" tIns="0" rIns="0" bIns="0" anchor="ctr" anchorCtr="0" upright="1">
                          <a:noAutofit/>
                        </wps:bodyPr>
                      </wps:wsp>
                      <wps:wsp>
                        <wps:cNvPr id="48" name="Text Box 168"/>
                        <wps:cNvSpPr txBox="1">
                          <a:spLocks noChangeArrowheads="1"/>
                        </wps:cNvSpPr>
                        <wps:spPr bwMode="auto">
                          <a:xfrm>
                            <a:off x="16693" y="38702"/>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2F559"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Requisitos eléctricos</w:t>
                              </w:r>
                            </w:p>
                          </w:txbxContent>
                        </wps:txbx>
                        <wps:bodyPr rot="0" vert="horz" wrap="square" lIns="0" tIns="0" rIns="0" bIns="0" anchor="ctr" anchorCtr="0" upright="1">
                          <a:noAutofit/>
                        </wps:bodyPr>
                      </wps:wsp>
                      <wps:wsp>
                        <wps:cNvPr id="49" name="Text Box 169"/>
                        <wps:cNvSpPr txBox="1">
                          <a:spLocks noChangeArrowheads="1"/>
                        </wps:cNvSpPr>
                        <wps:spPr bwMode="auto">
                          <a:xfrm>
                            <a:off x="16693" y="41254"/>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D4986"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Orientações para os testes de campo</w:t>
                              </w:r>
                            </w:p>
                          </w:txbxContent>
                        </wps:txbx>
                        <wps:bodyPr rot="0" vert="horz" wrap="square" lIns="0" tIns="0" rIns="0" bIns="0" anchor="ctr" anchorCtr="0" upright="1">
                          <a:noAutofit/>
                        </wps:bodyPr>
                      </wps:wsp>
                      <wps:wsp>
                        <wps:cNvPr id="50" name="Text Box 170"/>
                        <wps:cNvSpPr txBox="1">
                          <a:spLocks noChangeArrowheads="1"/>
                        </wps:cNvSpPr>
                        <wps:spPr bwMode="auto">
                          <a:xfrm>
                            <a:off x="16693" y="44018"/>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7B389"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Parâmetros ambientais</w:t>
                              </w:r>
                            </w:p>
                          </w:txbxContent>
                        </wps:txbx>
                        <wps:bodyPr rot="0" vert="horz" wrap="square" lIns="0" tIns="0" rIns="0" bIns="0" anchor="ctr" anchorCtr="0" upright="1">
                          <a:noAutofit/>
                        </wps:bodyPr>
                      </wps:wsp>
                      <wps:wsp>
                        <wps:cNvPr id="51" name="Text Box 171"/>
                        <wps:cNvSpPr txBox="1">
                          <a:spLocks noChangeArrowheads="1"/>
                        </wps:cNvSpPr>
                        <wps:spPr bwMode="auto">
                          <a:xfrm>
                            <a:off x="16693" y="46570"/>
                            <a:ext cx="16002" cy="19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60188"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Parâmetros de saúde humana</w:t>
                              </w:r>
                            </w:p>
                          </w:txbxContent>
                        </wps:txbx>
                        <wps:bodyPr rot="0" vert="horz" wrap="square" lIns="0" tIns="0" rIns="0" bIns="0" anchor="ctr" anchorCtr="0" upright="1">
                          <a:noAutofit/>
                        </wps:bodyPr>
                      </wps:wsp>
                      <wps:wsp>
                        <wps:cNvPr id="52" name="Text Box 172"/>
                        <wps:cNvSpPr txBox="1">
                          <a:spLocks noChangeArrowheads="1"/>
                        </wps:cNvSpPr>
                        <wps:spPr bwMode="auto">
                          <a:xfrm>
                            <a:off x="16693" y="23285"/>
                            <a:ext cx="16002" cy="1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53935"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Requisitos mecânicos</w:t>
                              </w:r>
                            </w:p>
                          </w:txbxContent>
                        </wps:txbx>
                        <wps:bodyPr rot="0" vert="horz" wrap="square" lIns="0" tIns="0" rIns="0" bIns="0" anchor="ctr"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52B38DC" id="Group 1069" o:spid="_x0000_s1170" style="width:258.95pt;height:396.85pt;mso-position-horizontal-relative:char;mso-position-vertical-relative:line" coordsize="32886,503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">
                <v:shape id="Picture 1043" o:spid="_x0000_s1171" type="#_x0000_t75" style="position:absolute;width:32886;height:50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">
                  <v:imagedata r:id="rId74" o:title=""/>
                </v:shape>
                <v:shape id="Text Box 151" o:spid="_x0000_s1172" type="#_x0000_t202" style="position:absolute;left:531;top:6698;width:1056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" filled="f" stroked="f">
                  <v:textbox inset="0,0,0,0">
                    <w:txbxContent>
                      <w:p w14:paraId="4425C943" w14:textId="77777777" w:rsidR="00A1178B" w:rsidRPr="008C418A" w:rsidRDefault="00A1178B" w:rsidP="00F43226">
                        <w:pPr>
                          <w:spacing w:after="0" w:line="240" w:lineRule="auto"/>
                          <w:jc w:val="center"/>
                          <w:rPr>
                            <w:rFonts w:asciiTheme="minorBidi" w:hAnsiTheme="minorBidi"/>
                            <w:sz w:val="24"/>
                            <w:szCs w:val="24"/>
                          </w:rPr>
                        </w:pPr>
                        <w:r w:rsidRPr="008C418A">
                          <w:rPr>
                            <w:rFonts w:asciiTheme="minorBidi" w:hAnsiTheme="minorBidi"/>
                            <w:sz w:val="24"/>
                            <w:szCs w:val="24"/>
                            <w:lang w:bidi="pt-PT"/>
                          </w:rPr>
                          <w:t xml:space="preserve">Lista </w:t>
                        </w:r>
                        <w:r w:rsidRPr="008C418A">
                          <w:rPr>
                            <w:rFonts w:asciiTheme="minorBidi" w:hAnsiTheme="minorBidi"/>
                            <w:sz w:val="24"/>
                            <w:szCs w:val="24"/>
                            <w:lang w:bidi="pt-PT"/>
                          </w:rPr>
                          <w:t>de Verificação de Documentos</w:t>
                        </w:r>
                      </w:p>
                    </w:txbxContent>
                  </v:textbox>
                </v:shape>
                <v:shape id="Text Box 152" o:spid="_x0000_s1173" type="#_x0000_t202" style="position:absolute;left:531;top:25518;width:10567;height:6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6G5vQAAANsAAAAPAAAAZHJzL2Rvd25yZXYueG1sRE9LCsIw&#10;EN0L3iGM4EY0VUG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Y2Ohub0AAADbAAAADwAAAAAAAAAA&#10;AAAAAAAHAgAAZHJzL2Rvd25yZXYueG1sUEsFBgAAAAADAAMAtwAAAPECAAAAAA==&#10;" filled="f" stroked="f">
                  <v:textbox inset="0,0,0,0">
                    <w:txbxContent>
                      <w:p w14:paraId="37A26BFE" w14:textId="77777777" w:rsidR="00A1178B" w:rsidRPr="008C418A" w:rsidRDefault="00A1178B" w:rsidP="00F43226">
                        <w:pPr>
                          <w:spacing w:after="0" w:line="240" w:lineRule="auto"/>
                          <w:jc w:val="center"/>
                          <w:rPr>
                            <w:rFonts w:asciiTheme="minorBidi" w:hAnsiTheme="minorBidi"/>
                            <w:sz w:val="24"/>
                            <w:szCs w:val="24"/>
                          </w:rPr>
                        </w:pPr>
                        <w:r w:rsidRPr="008C418A">
                          <w:rPr>
                            <w:rFonts w:asciiTheme="minorBidi" w:hAnsiTheme="minorBidi"/>
                            <w:sz w:val="24"/>
                            <w:szCs w:val="24"/>
                            <w:lang w:bidi="pt-PT"/>
                          </w:rPr>
                          <w:t xml:space="preserve">Ensaios </w:t>
                        </w:r>
                        <w:r w:rsidRPr="008C418A">
                          <w:rPr>
                            <w:rFonts w:asciiTheme="minorBidi" w:hAnsiTheme="minorBidi"/>
                            <w:sz w:val="24"/>
                            <w:szCs w:val="24"/>
                            <w:lang w:bidi="pt-PT"/>
                          </w:rPr>
                          <w:t>Laboratoriais Controlados</w:t>
                        </w:r>
                      </w:p>
                    </w:txbxContent>
                  </v:textbox>
                </v:shape>
                <v:shape id="Text Box 153" o:spid="_x0000_s1174" type="#_x0000_t202" style="position:absolute;left:531;top:41148;width:10579;height:8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wQixAAAANsAAAAPAAAAZHJzL2Rvd25yZXYueG1sRI/dasJA&#10;FITvhb7DcgreiG60IC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AwvBCLEAAAA2wAAAA8A&#10;AAAAAAAAAAAAAAAABwIAAGRycy9kb3ducmV2LnhtbFBLBQYAAAAAAwADALcAAAD4AgAAAAA=&#10;" filled="f" stroked="f">
                  <v:textbox inset="0,0,0,0">
                    <w:txbxContent>
                      <w:p w14:paraId="7901E17F" w14:textId="77777777" w:rsidR="00A1178B" w:rsidRPr="008C418A" w:rsidRDefault="00A1178B" w:rsidP="00F43226">
                        <w:pPr>
                          <w:spacing w:after="0" w:line="240" w:lineRule="auto"/>
                          <w:jc w:val="center"/>
                          <w:rPr>
                            <w:rFonts w:asciiTheme="minorBidi" w:hAnsiTheme="minorBidi"/>
                            <w:sz w:val="24"/>
                            <w:szCs w:val="24"/>
                          </w:rPr>
                        </w:pPr>
                        <w:r w:rsidRPr="008C418A">
                          <w:rPr>
                            <w:rFonts w:asciiTheme="minorBidi" w:hAnsiTheme="minorBidi"/>
                            <w:sz w:val="24"/>
                            <w:szCs w:val="24"/>
                            <w:lang w:bidi="pt-PT"/>
                          </w:rPr>
                          <w:t xml:space="preserve">Verificação </w:t>
                        </w:r>
                        <w:r w:rsidRPr="008C418A">
                          <w:rPr>
                            <w:rFonts w:asciiTheme="minorBidi" w:hAnsiTheme="minorBidi"/>
                            <w:sz w:val="24"/>
                            <w:szCs w:val="24"/>
                            <w:lang w:bidi="pt-PT"/>
                          </w:rPr>
                          <w:t>do desempenho no terreno</w:t>
                        </w:r>
                      </w:p>
                    </w:txbxContent>
                  </v:textbox>
                </v:shape>
                <v:shape id="Text Box 154" o:spid="_x0000_s1175" type="#_x0000_t202" style="position:absolute;left:16693;top:106;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pVwwAAANsAAAAPAAAAZHJzL2Rvd25yZXYueG1sRI9Ba8JA&#10;FITvBf/D8gQvxWy0UE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P2aVcMAAADbAAAADwAA&#10;AAAAAAAAAAAAAAAHAgAAZHJzL2Rvd25yZXYueG1sUEsFBgAAAAADAAMAtwAAAPcCAAAAAA==&#10;" filled="f" stroked="f">
                  <v:textbox inset="0,0,0,0">
                    <w:txbxContent>
                      <w:p w14:paraId="793906BB"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Informações </w:t>
                        </w:r>
                        <w:r w:rsidRPr="004B4B4A">
                          <w:rPr>
                            <w:rFonts w:asciiTheme="minorBidi" w:hAnsiTheme="minorBidi"/>
                            <w:sz w:val="14"/>
                            <w:szCs w:val="14"/>
                            <w:lang w:bidi="pt-PT"/>
                          </w:rPr>
                          <w:t>técnicas gerais</w:t>
                        </w:r>
                      </w:p>
                    </w:txbxContent>
                  </v:textbox>
                </v:shape>
                <v:shape id="Text Box 155" o:spid="_x0000_s1176" type="#_x0000_t202" style="position:absolute;left:16693;top:2658;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OxAAAANsAAAAPAAAAZHJzL2Rvd25yZXYueG1sRI/dasJA&#10;FITvC77DcoTeFN20gS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JOxP87EAAAA2wAAAA8A&#10;AAAAAAAAAAAAAAAABwIAAGRycy9kb3ducmV2LnhtbFBLBQYAAAAAAwADALcAAAD4AgAAAAA=&#10;" filled="f" stroked="f">
                  <v:textbox inset="0,0,0,0">
                    <w:txbxContent>
                      <w:p w14:paraId="518C8EFA"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Segurança </w:t>
                        </w:r>
                        <w:r w:rsidRPr="004B4B4A">
                          <w:rPr>
                            <w:rFonts w:asciiTheme="minorBidi" w:hAnsiTheme="minorBidi"/>
                            <w:sz w:val="14"/>
                            <w:szCs w:val="14"/>
                            <w:lang w:bidi="pt-PT"/>
                          </w:rPr>
                          <w:t>geral</w:t>
                        </w:r>
                      </w:p>
                    </w:txbxContent>
                  </v:textbox>
                </v:shape>
                <v:shape id="Text Box 156" o:spid="_x0000_s1177" type="#_x0000_t202" style="position:absolute;left:16693;top:5316;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Ke6xAAAANsAAAAPAAAAZHJzL2Rvd25yZXYueG1sRI/NasMw&#10;EITvgb6D2EIuoZHTh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BxYp7rEAAAA2wAAAA8A&#10;AAAAAAAAAAAAAAAABwIAAGRycy9kb3ducmV2LnhtbFBLBQYAAAAAAwADALcAAAD4AgAAAAA=&#10;" filled="f" stroked="f">
                  <v:textbox inset="0,0,0,0">
                    <w:txbxContent>
                      <w:p w14:paraId="30F4E4C9"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Segurança </w:t>
                        </w:r>
                        <w:r w:rsidRPr="004B4B4A">
                          <w:rPr>
                            <w:rFonts w:asciiTheme="minorBidi" w:hAnsiTheme="minorBidi"/>
                            <w:sz w:val="14"/>
                            <w:szCs w:val="14"/>
                            <w:lang w:bidi="pt-PT"/>
                          </w:rPr>
                          <w:t>na concepção do processo</w:t>
                        </w:r>
                      </w:p>
                    </w:txbxContent>
                  </v:textbox>
                </v:shape>
                <v:shape id="Text Box 157" o:spid="_x0000_s1178" type="#_x0000_t202" style="position:absolute;left:16693;top:7868;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IhxAAAANsAAAAPAAAAZHJzL2Rvd25yZXYueG1sRI/NasMw&#10;EITvgb6D2EIuoZHTkF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HMUAiHEAAAA2wAAAA8A&#10;AAAAAAAAAAAAAAAABwIAAGRycy9kb3ducmV2LnhtbFBLBQYAAAAAAwADALcAAAD4AgAAAAA=&#10;" filled="f" stroked="f">
                  <v:textbox inset="0,0,0,0">
                    <w:txbxContent>
                      <w:p w14:paraId="3182D920"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Segurança </w:t>
                        </w:r>
                        <w:r w:rsidRPr="004B4B4A">
                          <w:rPr>
                            <w:rFonts w:asciiTheme="minorBidi" w:hAnsiTheme="minorBidi"/>
                            <w:sz w:val="14"/>
                            <w:szCs w:val="14"/>
                            <w:lang w:bidi="pt-PT"/>
                          </w:rPr>
                          <w:t>dos Materiais</w:t>
                        </w:r>
                      </w:p>
                    </w:txbxContent>
                  </v:textbox>
                </v:shape>
                <v:shape id="Text Box 158" o:spid="_x0000_s1179" type="#_x0000_t202" style="position:absolute;left:16693;top:10419;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pxWxAAAANsAAAAPAAAAZHJzL2Rvd25yZXYueG1sRI9Ba4NA&#10;FITvhf6H5RV6KXFtAx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IPGnFbEAAAA2wAAAA8A&#10;AAAAAAAAAAAAAAAABwIAAGRycy9kb3ducmV2LnhtbFBLBQYAAAAAAwADALcAAAD4AgAAAAA=&#10;" filled="f" stroked="f">
                  <v:textbox inset="0,0,0,0">
                    <w:txbxContent>
                      <w:p w14:paraId="6B6ACD47"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Segurança </w:t>
                        </w:r>
                        <w:r w:rsidRPr="004B4B4A">
                          <w:rPr>
                            <w:rFonts w:asciiTheme="minorBidi" w:hAnsiTheme="minorBidi"/>
                            <w:sz w:val="14"/>
                            <w:szCs w:val="14"/>
                            <w:lang w:bidi="pt-PT"/>
                          </w:rPr>
                          <w:t>Mecânica e Eléctrica</w:t>
                        </w:r>
                      </w:p>
                    </w:txbxContent>
                  </v:textbox>
                </v:shape>
                <v:shape id="Text Box 159" o:spid="_x0000_s1180" type="#_x0000_t202" style="position:absolute;left:16693;top:12865;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jnNxAAAANsAAAAPAAAAZHJzL2Rvd25yZXYueG1sRI/NasMw&#10;EITvgb6D2EIuoZHTQF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OyKOc3EAAAA2wAAAA8A&#10;AAAAAAAAAAAAAAAABwIAAGRycy9kb3ducmV2LnhtbFBLBQYAAAAAAwADALcAAAD4AgAAAAA=&#10;" filled="f" stroked="f">
                  <v:textbox inset="0,0,0,0">
                    <w:txbxContent>
                      <w:p w14:paraId="1546B5CF"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Experiência </w:t>
                        </w:r>
                        <w:r w:rsidRPr="004B4B4A">
                          <w:rPr>
                            <w:rFonts w:asciiTheme="minorBidi" w:hAnsiTheme="minorBidi"/>
                            <w:sz w:val="14"/>
                            <w:szCs w:val="14"/>
                            <w:lang w:bidi="pt-PT"/>
                          </w:rPr>
                          <w:t>do dispositivo do utilizador</w:t>
                        </w:r>
                      </w:p>
                    </w:txbxContent>
                  </v:textbox>
                </v:shape>
                <v:shape id="Text Box 160" o:spid="_x0000_s1181" type="#_x0000_t202" style="position:absolute;left:16693;top:15523;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2/vQAAANsAAAAPAAAAZHJzL2Rvd25yZXYueG1sRE9LCsIw&#10;EN0L3iGM4EY0VUG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nRWtv70AAADbAAAADwAAAAAAAAAA&#10;AAAAAAAHAgAAZHJzL2Rvd25yZXYueG1sUEsFBgAAAAADAAMAtwAAAPECAAAAAA==&#10;" filled="f" stroked="f">
                  <v:textbox inset="0,0,0,0">
                    <w:txbxContent>
                      <w:p w14:paraId="6969BFEF"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Concepção </w:t>
                        </w:r>
                        <w:r w:rsidRPr="004B4B4A">
                          <w:rPr>
                            <w:rFonts w:asciiTheme="minorBidi" w:hAnsiTheme="minorBidi"/>
                            <w:sz w:val="14"/>
                            <w:szCs w:val="14"/>
                            <w:lang w:bidi="pt-PT"/>
                          </w:rPr>
                          <w:t>da manutenção</w:t>
                        </w:r>
                      </w:p>
                    </w:txbxContent>
                  </v:textbox>
                </v:shape>
                <v:shape id="Text Box 161" o:spid="_x0000_s1182" type="#_x0000_t202" style="position:absolute;left:16693;top:18075;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QgkxAAAANsAAAAPAAAAZHJzL2Rvd25yZXYueG1sRI/NasMw&#10;EITvgb6D2EIuoZHTQG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PJZCCTEAAAA2wAAAA8A&#10;AAAAAAAAAAAAAAAABwIAAGRycy9kb3ducmV2LnhtbFBLBQYAAAAAAwADALcAAAD4AgAAAAA=&#10;" filled="f" stroked="f">
                  <v:textbox inset="0,0,0,0">
                    <w:txbxContent>
                      <w:p w14:paraId="0DD4B084"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Sustentabilidade</w:t>
                        </w:r>
                      </w:p>
                    </w:txbxContent>
                  </v:textbox>
                </v:shape>
                <v:shape id="Text Box 162" o:spid="_x0000_s1183" type="#_x0000_t202" style="position:absolute;left:16693;top:20627;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dfxAAAANsAAAAPAAAAZHJzL2Rvd25yZXYueG1sRI/dasJA&#10;FITvhb7DcgreiG6UI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FQpd1/EAAAA2wAAAA8A&#10;AAAAAAAAAAAAAAAABwIAAGRycy9kb3ducmV2LnhtbFBLBQYAAAAAAwADALcAAAD4AgAAAAA=&#10;" filled="f" stroked="f">
                  <v:textbox inset="0,0,0,0">
                    <w:txbxContent>
                      <w:p w14:paraId="7CA98F25" w14:textId="77777777" w:rsidR="00A1178B" w:rsidRPr="004B4B4A" w:rsidRDefault="00A1178B" w:rsidP="00EE5BFC">
                        <w:pPr>
                          <w:spacing w:after="0" w:line="240" w:lineRule="auto"/>
                          <w:jc w:val="center"/>
                          <w:rPr>
                            <w:rFonts w:asciiTheme="minorBidi" w:hAnsiTheme="minorBidi"/>
                            <w:sz w:val="14"/>
                            <w:szCs w:val="14"/>
                          </w:rPr>
                        </w:pPr>
                        <w:r w:rsidRPr="004B4B4A">
                          <w:rPr>
                            <w:rFonts w:asciiTheme="minorBidi" w:hAnsiTheme="minorBidi"/>
                            <w:sz w:val="14"/>
                            <w:szCs w:val="14"/>
                            <w:lang w:bidi="pt-PT"/>
                          </w:rPr>
                          <w:t>Padrões de carga</w:t>
                        </w:r>
                      </w:p>
                    </w:txbxContent>
                  </v:textbox>
                </v:shape>
                <v:shape id="Text Box 163" o:spid="_x0000_s1184" type="#_x0000_t202" style="position:absolute;left:16693;top:25730;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" filled="f" stroked="f">
                  <v:textbox inset="0,0,0,0">
                    <w:txbxContent>
                      <w:p w14:paraId="6F52B30D"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Parâmetros </w:t>
                        </w:r>
                        <w:r w:rsidRPr="004B4B4A">
                          <w:rPr>
                            <w:rFonts w:asciiTheme="minorBidi" w:hAnsiTheme="minorBidi"/>
                            <w:sz w:val="14"/>
                            <w:szCs w:val="14"/>
                            <w:lang w:bidi="pt-PT"/>
                          </w:rPr>
                          <w:t>ambientais</w:t>
                        </w:r>
                      </w:p>
                    </w:txbxContent>
                  </v:textbox>
                </v:shape>
                <v:shape id="Text Box 164" o:spid="_x0000_s1185" type="#_x0000_t202" style="position:absolute;left:16693;top:28388;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" filled="f" stroked="f">
                  <v:textbox inset="0,0,0,0">
                    <w:txbxContent>
                      <w:p w14:paraId="29F63267"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Parâmetros </w:t>
                        </w:r>
                        <w:r w:rsidRPr="004B4B4A">
                          <w:rPr>
                            <w:rFonts w:asciiTheme="minorBidi" w:hAnsiTheme="minorBidi"/>
                            <w:sz w:val="14"/>
                            <w:szCs w:val="14"/>
                            <w:lang w:bidi="pt-PT"/>
                          </w:rPr>
                          <w:t>de saúde humana</w:t>
                        </w:r>
                      </w:p>
                    </w:txbxContent>
                  </v:textbox>
                </v:shape>
                <v:shape id="Text Box 165" o:spid="_x0000_s1186" type="#_x0000_t202" style="position:absolute;left:16693;top:30834;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" filled="f" stroked="f">
                  <v:textbox inset="0,0,0,0">
                    <w:txbxContent>
                      <w:p w14:paraId="268AC945"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Parâmetros </w:t>
                        </w:r>
                        <w:r w:rsidRPr="004B4B4A">
                          <w:rPr>
                            <w:rFonts w:asciiTheme="minorBidi" w:hAnsiTheme="minorBidi"/>
                            <w:sz w:val="14"/>
                            <w:szCs w:val="14"/>
                            <w:lang w:bidi="pt-PT"/>
                          </w:rPr>
                          <w:t>das emissões atmosféricas</w:t>
                        </w:r>
                      </w:p>
                    </w:txbxContent>
                  </v:textbox>
                </v:shape>
                <v:shape id="Text Box 166" o:spid="_x0000_s1187" type="#_x0000_t202" style="position:absolute;left:16693;top:33598;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8rxAAAANsAAAAPAAAAZHJzL2Rvd25yZXYueG1sRI9Ba4NA&#10;FITvhf6H5RV6KXFtC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NvA7yvEAAAA2wAAAA8A&#10;AAAAAAAAAAAAAAAABwIAAGRycy9kb3ducmV2LnhtbFBLBQYAAAAAAwADALcAAAD4AgAAAAA=&#10;" filled="f" stroked="f">
                  <v:textbox inset="0,0,0,0">
                    <w:txbxContent>
                      <w:p w14:paraId="0EA0F5F0"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Parâmetros </w:t>
                        </w:r>
                        <w:r w:rsidRPr="004B4B4A">
                          <w:rPr>
                            <w:rFonts w:asciiTheme="minorBidi" w:hAnsiTheme="minorBidi"/>
                            <w:sz w:val="14"/>
                            <w:szCs w:val="14"/>
                            <w:lang w:bidi="pt-PT"/>
                          </w:rPr>
                          <w:t>do ruído</w:t>
                        </w:r>
                      </w:p>
                    </w:txbxContent>
                  </v:textbox>
                </v:shape>
                <v:shape id="Text Box 167" o:spid="_x0000_s1188" type="#_x0000_t202" style="position:absolute;left:16693;top:36150;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" filled="f" stroked="f">
                  <v:textbox inset="0,0,0,0">
                    <w:txbxContent>
                      <w:p w14:paraId="530EF662"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Requisitos </w:t>
                        </w:r>
                        <w:r w:rsidRPr="004B4B4A">
                          <w:rPr>
                            <w:rFonts w:asciiTheme="minorBidi" w:hAnsiTheme="minorBidi"/>
                            <w:sz w:val="14"/>
                            <w:szCs w:val="14"/>
                            <w:lang w:bidi="pt-PT"/>
                          </w:rPr>
                          <w:t>de odor</w:t>
                        </w:r>
                      </w:p>
                    </w:txbxContent>
                  </v:textbox>
                </v:shape>
                <v:shape id="Text Box 168" o:spid="_x0000_s1189" type="#_x0000_t202" style="position:absolute;left:16693;top:38702;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" filled="f" stroked="f">
                  <v:textbox inset="0,0,0,0">
                    <w:txbxContent>
                      <w:p w14:paraId="58C2F559"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Requisitos </w:t>
                        </w:r>
                        <w:r w:rsidRPr="004B4B4A">
                          <w:rPr>
                            <w:rFonts w:asciiTheme="minorBidi" w:hAnsiTheme="minorBidi"/>
                            <w:sz w:val="14"/>
                            <w:szCs w:val="14"/>
                            <w:lang w:bidi="pt-PT"/>
                          </w:rPr>
                          <w:t>eléctricos</w:t>
                        </w:r>
                      </w:p>
                    </w:txbxContent>
                  </v:textbox>
                </v:shape>
                <v:shape id="Text Box 169" o:spid="_x0000_s1190" type="#_x0000_t202" style="position:absolute;left:16693;top:41254;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" filled="f" stroked="f">
                  <v:textbox inset="0,0,0,0">
                    <w:txbxContent>
                      <w:p w14:paraId="43FD4986"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Orientações </w:t>
                        </w:r>
                        <w:r w:rsidRPr="004B4B4A">
                          <w:rPr>
                            <w:rFonts w:asciiTheme="minorBidi" w:hAnsiTheme="minorBidi"/>
                            <w:sz w:val="14"/>
                            <w:szCs w:val="14"/>
                            <w:lang w:bidi="pt-PT"/>
                          </w:rPr>
                          <w:t>para os testes de campo</w:t>
                        </w:r>
                      </w:p>
                    </w:txbxContent>
                  </v:textbox>
                </v:shape>
                <v:shape id="Text Box 170" o:spid="_x0000_s1191" type="#_x0000_t202" style="position:absolute;left:16693;top:44018;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" filled="f" stroked="f">
                  <v:textbox inset="0,0,0,0">
                    <w:txbxContent>
                      <w:p w14:paraId="3017B389"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Parâmetros </w:t>
                        </w:r>
                        <w:r w:rsidRPr="004B4B4A">
                          <w:rPr>
                            <w:rFonts w:asciiTheme="minorBidi" w:hAnsiTheme="minorBidi"/>
                            <w:sz w:val="14"/>
                            <w:szCs w:val="14"/>
                            <w:lang w:bidi="pt-PT"/>
                          </w:rPr>
                          <w:t>ambientais</w:t>
                        </w:r>
                      </w:p>
                    </w:txbxContent>
                  </v:textbox>
                </v:shape>
                <v:shape id="Text Box 171" o:spid="_x0000_s1192" type="#_x0000_t202" style="position:absolute;left:16693;top:46570;width:16002;height:19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" filled="f" stroked="f">
                  <v:textbox inset="0,0,0,0">
                    <w:txbxContent>
                      <w:p w14:paraId="36060188"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Parâmetros </w:t>
                        </w:r>
                        <w:r w:rsidRPr="004B4B4A">
                          <w:rPr>
                            <w:rFonts w:asciiTheme="minorBidi" w:hAnsiTheme="minorBidi"/>
                            <w:sz w:val="14"/>
                            <w:szCs w:val="14"/>
                            <w:lang w:bidi="pt-PT"/>
                          </w:rPr>
                          <w:t>de saúde humana</w:t>
                        </w:r>
                      </w:p>
                    </w:txbxContent>
                  </v:textbox>
                </v:shape>
                <v:shape id="Text Box 172" o:spid="_x0000_s1193" type="#_x0000_t202" style="position:absolute;left:16693;top:23285;width:16002;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" filled="f" stroked="f">
                  <v:textbox inset="0,0,0,0">
                    <w:txbxContent>
                      <w:p w14:paraId="7AB53935" w14:textId="77777777" w:rsidR="00A1178B" w:rsidRPr="004B4B4A" w:rsidRDefault="00A1178B" w:rsidP="00F43226">
                        <w:pPr>
                          <w:spacing w:after="0" w:line="240" w:lineRule="auto"/>
                          <w:jc w:val="center"/>
                          <w:rPr>
                            <w:rFonts w:asciiTheme="minorBidi" w:hAnsiTheme="minorBidi"/>
                            <w:sz w:val="14"/>
                            <w:szCs w:val="14"/>
                          </w:rPr>
                        </w:pPr>
                        <w:r w:rsidRPr="004B4B4A">
                          <w:rPr>
                            <w:rFonts w:asciiTheme="minorBidi" w:hAnsiTheme="minorBidi"/>
                            <w:sz w:val="14"/>
                            <w:szCs w:val="14"/>
                            <w:lang w:bidi="pt-PT"/>
                          </w:rPr>
                          <w:t xml:space="preserve">Requisitos </w:t>
                        </w:r>
                        <w:r w:rsidRPr="004B4B4A">
                          <w:rPr>
                            <w:rFonts w:asciiTheme="minorBidi" w:hAnsiTheme="minorBidi"/>
                            <w:sz w:val="14"/>
                            <w:szCs w:val="14"/>
                            <w:lang w:bidi="pt-PT"/>
                          </w:rPr>
                          <w:t>mecânicos</w:t>
                        </w:r>
                      </w:p>
                    </w:txbxContent>
                  </v:textbox>
                </v:shape>
                <w10:anchorlock/>
              </v:group>
            </w:pict>
          </mc:Fallback>
        </mc:AlternateContent>
      </w:r>
    </w:p>
    <w:p w14:paraId="1442819D" w14:textId="77777777" w:rsidR="009D599B" w:rsidRPr="003A739D" w:rsidRDefault="00460424" w:rsidP="00C52E66">
      <w:pPr>
        <w:pStyle w:val="Caption"/>
        <w:rPr>
          <w:rFonts w:asciiTheme="minorBidi" w:hAnsiTheme="minorBidi"/>
        </w:rPr>
      </w:pPr>
      <w:bookmarkStart w:id="63" w:name="_Toc42243701"/>
      <w:bookmarkStart w:id="64" w:name="_GoBack"/>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16</w:t>
      </w:r>
      <w:r w:rsidR="00413F41" w:rsidRPr="003A739D">
        <w:rPr>
          <w:rFonts w:asciiTheme="minorBidi" w:hAnsiTheme="minorBidi"/>
          <w:b/>
          <w:i w:val="0"/>
          <w:color w:val="auto"/>
          <w:lang w:bidi="pt-PT"/>
        </w:rPr>
        <w:fldChar w:fldCharType="end"/>
      </w:r>
      <w:bookmarkEnd w:id="64"/>
      <w:r w:rsidRPr="003A739D">
        <w:rPr>
          <w:rFonts w:asciiTheme="minorBidi" w:hAnsiTheme="minorBidi"/>
          <w:b/>
          <w:i w:val="0"/>
          <w:color w:val="auto"/>
          <w:lang w:bidi="pt-PT"/>
        </w:rPr>
        <w:t xml:space="preserve">: Resumo do processo de certificação SANS/ISO 30500 </w:t>
      </w:r>
      <w:r w:rsidRPr="003A739D">
        <w:rPr>
          <w:rFonts w:asciiTheme="minorBidi" w:hAnsiTheme="minorBidi"/>
          <w:i w:val="0"/>
          <w:color w:val="auto"/>
          <w:lang w:bidi="pt-PT"/>
        </w:rPr>
        <w:t>(</w:t>
      </w:r>
      <w:r w:rsidR="00D95AF1" w:rsidRPr="003A739D">
        <w:rPr>
          <w:rFonts w:asciiTheme="minorBidi" w:hAnsiTheme="minorBidi"/>
          <w:color w:val="auto"/>
          <w:lang w:bidi="pt-PT"/>
        </w:rPr>
        <w:t>Fonte</w:t>
      </w:r>
      <w:r w:rsidR="00D95AF1" w:rsidRPr="003A739D">
        <w:rPr>
          <w:rFonts w:asciiTheme="minorBidi" w:hAnsiTheme="minorBidi"/>
          <w:b/>
          <w:lang w:bidi="pt-PT"/>
        </w:rPr>
        <w:t xml:space="preserve">: </w:t>
      </w:r>
      <w:r w:rsidR="00D95AF1" w:rsidRPr="003A739D">
        <w:rPr>
          <w:rFonts w:asciiTheme="minorBidi" w:hAnsiTheme="minorBidi"/>
          <w:color w:val="211D1E"/>
          <w:lang w:bidi="pt-PT"/>
        </w:rPr>
        <w:t>ISO 30500, 2018)</w:t>
      </w:r>
      <w:bookmarkEnd w:id="63"/>
      <w:r w:rsidR="009D599B" w:rsidRPr="003A739D">
        <w:rPr>
          <w:rFonts w:asciiTheme="minorBidi" w:hAnsiTheme="minorBidi"/>
          <w:lang w:bidi="pt-PT"/>
        </w:rPr>
        <w:br w:type="page"/>
      </w:r>
    </w:p>
    <w:p w14:paraId="56732645" w14:textId="77777777" w:rsidR="00E4182D" w:rsidRPr="004B4B4A" w:rsidRDefault="00951553" w:rsidP="009D599B">
      <w:pPr>
        <w:pStyle w:val="Heading2"/>
        <w:numPr>
          <w:ilvl w:val="1"/>
          <w:numId w:val="24"/>
        </w:numPr>
        <w:ind w:hanging="1080"/>
        <w:rPr>
          <w:rFonts w:asciiTheme="minorBidi" w:hAnsiTheme="minorBidi" w:cstheme="minorBidi"/>
          <w:sz w:val="21"/>
          <w:szCs w:val="21"/>
        </w:rPr>
      </w:pPr>
      <w:bookmarkStart w:id="65" w:name="_Toc42243671"/>
      <w:r w:rsidRPr="004B4B4A">
        <w:rPr>
          <w:rFonts w:asciiTheme="minorBidi" w:hAnsiTheme="minorBidi" w:cstheme="minorBidi"/>
          <w:sz w:val="21"/>
          <w:szCs w:val="21"/>
          <w:lang w:bidi="pt-PT"/>
        </w:rPr>
        <w:lastRenderedPageBreak/>
        <w:t>Lista de Verificação de Documentos</w:t>
      </w:r>
      <w:bookmarkEnd w:id="65"/>
    </w:p>
    <w:p w14:paraId="1A9014C9" w14:textId="77777777" w:rsidR="00C52E66" w:rsidRPr="004B4B4A" w:rsidRDefault="00C52E66" w:rsidP="00895656">
      <w:pPr>
        <w:pStyle w:val="Heading2"/>
        <w:pBdr>
          <w:top w:val="single" w:sz="4" w:space="1" w:color="auto"/>
          <w:left w:val="single" w:sz="4" w:space="4" w:color="auto"/>
          <w:bottom w:val="single" w:sz="4" w:space="1" w:color="auto"/>
          <w:right w:val="single" w:sz="4" w:space="4" w:color="auto"/>
        </w:pBdr>
        <w:rPr>
          <w:rFonts w:asciiTheme="minorBidi" w:hAnsiTheme="minorBidi" w:cstheme="minorBidi"/>
          <w:b w:val="0"/>
          <w:sz w:val="21"/>
          <w:szCs w:val="21"/>
        </w:rPr>
      </w:pPr>
      <w:bookmarkStart w:id="66" w:name="_Toc42243672"/>
      <w:r w:rsidRPr="004B4B4A">
        <w:rPr>
          <w:rFonts w:asciiTheme="minorBidi" w:hAnsiTheme="minorBidi" w:cstheme="minorBidi"/>
          <w:sz w:val="21"/>
          <w:szCs w:val="21"/>
          <w:lang w:bidi="pt-PT"/>
        </w:rPr>
        <w:t xml:space="preserve">NOTA: </w:t>
      </w:r>
      <w:r w:rsidRPr="004B4B4A">
        <w:rPr>
          <w:rFonts w:asciiTheme="minorBidi" w:hAnsiTheme="minorBidi" w:cstheme="minorBidi"/>
          <w:b w:val="0"/>
          <w:sz w:val="21"/>
          <w:szCs w:val="21"/>
          <w:lang w:bidi="pt-PT"/>
        </w:rPr>
        <w:t>O sub-conjunto de numeração dos parágrafos (1-12) a seguir a esta nota até à página 44, referem-se todos ao parágrafo principal 5.1 do folheto</w:t>
      </w:r>
      <w:bookmarkEnd w:id="66"/>
    </w:p>
    <w:p w14:paraId="247A3631" w14:textId="77777777" w:rsidR="00E4182D" w:rsidRPr="004B4B4A" w:rsidRDefault="007D2649" w:rsidP="007D2649">
      <w:pPr>
        <w:tabs>
          <w:tab w:val="left" w:pos="1080"/>
        </w:tabs>
        <w:spacing w:line="360" w:lineRule="auto"/>
        <w:rPr>
          <w:rFonts w:asciiTheme="minorBidi" w:hAnsiTheme="minorBidi"/>
          <w:b/>
          <w:sz w:val="21"/>
          <w:szCs w:val="21"/>
        </w:rPr>
      </w:pPr>
      <w:r w:rsidRPr="004B4B4A">
        <w:rPr>
          <w:rFonts w:asciiTheme="minorBidi" w:hAnsiTheme="minorBidi"/>
          <w:b/>
          <w:sz w:val="21"/>
          <w:szCs w:val="21"/>
          <w:lang w:bidi="pt-PT"/>
        </w:rPr>
        <w:t xml:space="preserve">1 </w:t>
      </w:r>
      <w:r w:rsidRPr="004B4B4A">
        <w:rPr>
          <w:rFonts w:asciiTheme="minorBidi" w:hAnsiTheme="minorBidi"/>
          <w:b/>
          <w:sz w:val="21"/>
          <w:szCs w:val="21"/>
          <w:lang w:bidi="pt-PT"/>
        </w:rPr>
        <w:tab/>
        <w:t>Informações Técnicas Gerais</w:t>
      </w:r>
    </w:p>
    <w:p w14:paraId="7F7DC11A" w14:textId="77777777" w:rsidR="00BC2267" w:rsidRPr="004B4B4A" w:rsidRDefault="00820D14" w:rsidP="007D2649">
      <w:pPr>
        <w:tabs>
          <w:tab w:val="left" w:pos="990"/>
          <w:tab w:val="left" w:pos="1080"/>
        </w:tabs>
        <w:spacing w:line="360" w:lineRule="auto"/>
        <w:rPr>
          <w:rFonts w:asciiTheme="minorBidi" w:hAnsiTheme="minorBidi"/>
          <w:b/>
          <w:color w:val="000000"/>
          <w:sz w:val="21"/>
          <w:szCs w:val="21"/>
        </w:rPr>
      </w:pPr>
      <w:r w:rsidRPr="004B4B4A">
        <w:rPr>
          <w:rFonts w:asciiTheme="minorBidi" w:hAnsiTheme="minorBidi"/>
          <w:b/>
          <w:sz w:val="21"/>
          <w:szCs w:val="21"/>
          <w:lang w:bidi="pt-PT"/>
        </w:rPr>
        <w:t>1.1</w:t>
      </w:r>
      <w:r w:rsidRPr="004B4B4A">
        <w:rPr>
          <w:rFonts w:asciiTheme="minorBidi" w:hAnsiTheme="minorBidi"/>
          <w:b/>
          <w:sz w:val="21"/>
          <w:szCs w:val="21"/>
          <w:lang w:bidi="pt-PT"/>
        </w:rPr>
        <w:tab/>
      </w:r>
      <w:r w:rsidRPr="004B4B4A">
        <w:rPr>
          <w:rFonts w:asciiTheme="minorBidi" w:hAnsiTheme="minorBidi"/>
          <w:b/>
          <w:sz w:val="21"/>
          <w:szCs w:val="21"/>
          <w:lang w:bidi="pt-PT"/>
        </w:rPr>
        <w:tab/>
        <w:t xml:space="preserve"> Requisitos do utilizador </w:t>
      </w:r>
    </w:p>
    <w:p w14:paraId="1665F158" w14:textId="77777777" w:rsidR="00BC2267" w:rsidRPr="004B4B4A" w:rsidRDefault="00BC2267" w:rsidP="00BC2267">
      <w:pPr>
        <w:spacing w:line="360" w:lineRule="auto"/>
        <w:rPr>
          <w:rFonts w:asciiTheme="minorBidi" w:hAnsiTheme="minorBidi"/>
          <w:color w:val="000000"/>
          <w:sz w:val="21"/>
          <w:szCs w:val="21"/>
        </w:rPr>
      </w:pPr>
      <w:r w:rsidRPr="004B4B4A">
        <w:rPr>
          <w:rFonts w:asciiTheme="minorBidi" w:hAnsiTheme="minorBidi"/>
          <w:color w:val="221E1F"/>
          <w:sz w:val="21"/>
          <w:szCs w:val="21"/>
          <w:lang w:bidi="pt-PT"/>
        </w:rPr>
        <w:t>O NSSS deve ser concebido de modo a garantir que os utilizadores possam utilizar o sistema de forma segura e da forma pretendida pelo fabricante. É necessário prever requisitos adicionais para utilizadores específicos, tais como pessoas com deficiência e crianças pequenas (ISO, 2018).</w:t>
      </w:r>
    </w:p>
    <w:p w14:paraId="5FE869D9" w14:textId="77777777" w:rsidR="00BC2267" w:rsidRPr="004B4B4A" w:rsidRDefault="00820D14" w:rsidP="007D2649">
      <w:pPr>
        <w:pStyle w:val="Pa24"/>
        <w:tabs>
          <w:tab w:val="left" w:pos="1080"/>
        </w:tabs>
        <w:spacing w:before="100" w:after="148"/>
        <w:rPr>
          <w:rFonts w:asciiTheme="minorBidi" w:hAnsiTheme="minorBidi"/>
          <w:b/>
          <w:color w:val="000000"/>
          <w:sz w:val="21"/>
          <w:szCs w:val="21"/>
        </w:rPr>
      </w:pPr>
      <w:r w:rsidRPr="004B4B4A">
        <w:rPr>
          <w:rFonts w:asciiTheme="minorBidi" w:hAnsiTheme="minorBidi"/>
          <w:b/>
          <w:sz w:val="21"/>
          <w:szCs w:val="21"/>
          <w:lang w:bidi="pt-PT"/>
        </w:rPr>
        <w:t xml:space="preserve">1.2 </w:t>
      </w:r>
      <w:r w:rsidRPr="004B4B4A">
        <w:rPr>
          <w:rFonts w:asciiTheme="minorBidi" w:hAnsiTheme="minorBidi"/>
          <w:b/>
          <w:sz w:val="21"/>
          <w:szCs w:val="21"/>
          <w:lang w:bidi="pt-PT"/>
        </w:rPr>
        <w:tab/>
        <w:t xml:space="preserve">Sistema métrico </w:t>
      </w:r>
    </w:p>
    <w:p w14:paraId="7231A277" w14:textId="77777777" w:rsidR="00820D14" w:rsidRPr="004B4B4A" w:rsidRDefault="00BC2267" w:rsidP="00593475">
      <w:pPr>
        <w:spacing w:line="360" w:lineRule="auto"/>
        <w:rPr>
          <w:rFonts w:asciiTheme="minorBidi" w:hAnsiTheme="minorBidi"/>
          <w:color w:val="221E1F"/>
          <w:sz w:val="21"/>
          <w:szCs w:val="21"/>
        </w:rPr>
      </w:pPr>
      <w:r w:rsidRPr="004B4B4A">
        <w:rPr>
          <w:rFonts w:asciiTheme="minorBidi" w:hAnsiTheme="minorBidi"/>
          <w:color w:val="221E1F"/>
          <w:sz w:val="21"/>
          <w:szCs w:val="21"/>
          <w:lang w:bidi="pt-PT"/>
        </w:rPr>
        <w:t>A concepção e a construção do NSSS devem ser especificadas no Sistema Internacional de Unidades de Medida.</w:t>
      </w:r>
    </w:p>
    <w:p w14:paraId="75329A00" w14:textId="77777777" w:rsidR="00683FE5" w:rsidRPr="004B4B4A" w:rsidRDefault="00820D14" w:rsidP="00683FE5">
      <w:pPr>
        <w:spacing w:line="360" w:lineRule="auto"/>
        <w:jc w:val="both"/>
        <w:rPr>
          <w:rFonts w:asciiTheme="minorBidi" w:hAnsiTheme="minorBidi"/>
          <w:b/>
          <w:color w:val="211D1E"/>
          <w:sz w:val="21"/>
          <w:szCs w:val="21"/>
        </w:rPr>
      </w:pPr>
      <w:r w:rsidRPr="004B4B4A">
        <w:rPr>
          <w:rFonts w:asciiTheme="minorBidi" w:hAnsiTheme="minorBidi"/>
          <w:b/>
          <w:color w:val="211D1E"/>
          <w:sz w:val="21"/>
          <w:szCs w:val="21"/>
          <w:lang w:bidi="pt-PT"/>
        </w:rPr>
        <w:t>1.3 Vida útil prevista do projecto</w:t>
      </w:r>
    </w:p>
    <w:p w14:paraId="314AEC0F" w14:textId="77777777" w:rsidR="00683FE5" w:rsidRPr="004B4B4A" w:rsidRDefault="00683FE5" w:rsidP="00593475">
      <w:pPr>
        <w:spacing w:line="360" w:lineRule="auto"/>
        <w:jc w:val="both"/>
        <w:rPr>
          <w:rFonts w:asciiTheme="minorBidi" w:hAnsiTheme="minorBidi"/>
          <w:color w:val="000000" w:themeColor="text1"/>
          <w:sz w:val="21"/>
          <w:szCs w:val="21"/>
        </w:rPr>
      </w:pPr>
      <w:r w:rsidRPr="004B4B4A">
        <w:rPr>
          <w:rFonts w:asciiTheme="minorBidi" w:hAnsiTheme="minorBidi"/>
          <w:sz w:val="21"/>
          <w:szCs w:val="21"/>
          <w:lang w:bidi="pt-PT"/>
        </w:rPr>
        <w:t>O NSSS deve ser concebido para uma vida útil mínima de 10 anos, com as taxas ou frequência de carga estipuladas pelo fabricante. Assumir a utilização e a manutenção de acordo com as especificações do fabricante.</w:t>
      </w:r>
    </w:p>
    <w:p w14:paraId="224ED13F" w14:textId="77777777" w:rsidR="00BC2267" w:rsidRPr="004B4B4A" w:rsidRDefault="00820D14" w:rsidP="00BC2267">
      <w:pPr>
        <w:spacing w:line="360" w:lineRule="auto"/>
        <w:rPr>
          <w:rFonts w:asciiTheme="minorBidi" w:hAnsiTheme="minorBidi"/>
          <w:b/>
          <w:color w:val="221E1F"/>
          <w:sz w:val="21"/>
          <w:szCs w:val="21"/>
        </w:rPr>
      </w:pPr>
      <w:r w:rsidRPr="004B4B4A">
        <w:rPr>
          <w:rFonts w:asciiTheme="minorBidi" w:hAnsiTheme="minorBidi"/>
          <w:b/>
          <w:sz w:val="21"/>
          <w:szCs w:val="21"/>
          <w:lang w:bidi="pt-PT"/>
        </w:rPr>
        <w:t>1.4 Capacidade de concepção</w:t>
      </w:r>
    </w:p>
    <w:p w14:paraId="44BE108A" w14:textId="77777777" w:rsidR="00BC2267" w:rsidRPr="004B4B4A" w:rsidRDefault="00AF25B6" w:rsidP="00593475">
      <w:pPr>
        <w:spacing w:line="360" w:lineRule="auto"/>
        <w:rPr>
          <w:rFonts w:asciiTheme="minorBidi" w:hAnsiTheme="minorBidi"/>
          <w:b/>
          <w:sz w:val="21"/>
          <w:szCs w:val="21"/>
          <w:lang w:val="pt-BR"/>
        </w:rPr>
      </w:pPr>
      <w:r w:rsidRPr="004B4B4A">
        <w:rPr>
          <w:rFonts w:asciiTheme="minorBidi" w:hAnsiTheme="minorBidi"/>
          <w:b/>
          <w:sz w:val="21"/>
          <w:szCs w:val="21"/>
          <w:lang w:bidi="pt-PT"/>
        </w:rPr>
        <w:t>(i)Produtos de entrada tratáveis</w:t>
      </w:r>
    </w:p>
    <w:p w14:paraId="4A8D4FE1" w14:textId="77777777" w:rsidR="00BC2267" w:rsidRPr="004B4B4A" w:rsidRDefault="00BC2267" w:rsidP="00593475">
      <w:pPr>
        <w:spacing w:line="360" w:lineRule="auto"/>
        <w:jc w:val="both"/>
        <w:rPr>
          <w:rFonts w:asciiTheme="minorBidi" w:hAnsiTheme="minorBidi"/>
          <w:b/>
          <w:sz w:val="21"/>
          <w:szCs w:val="21"/>
        </w:rPr>
      </w:pPr>
      <w:r w:rsidRPr="004B4B4A">
        <w:rPr>
          <w:rFonts w:asciiTheme="minorBidi" w:hAnsiTheme="minorBidi"/>
          <w:sz w:val="21"/>
          <w:szCs w:val="21"/>
          <w:lang w:bidi="pt-PT"/>
        </w:rPr>
        <w:t>O NSSS deve ser capaz de tratar, no mínimo, fezes e urina humanas, sangue menstrual, bílis, água de lavagem, água para limpeza anal, papel higiénico e outros fluidos/sólidos corporais. Os fabricantes podem identificar categorias adicionais de entradas como aceitáveis para tratamento, tais como água proveniente da lavagem das mãos, produtos de higiene menstrual e/ou resíduos domésticos orgânicos (ISO30500, 2018).</w:t>
      </w:r>
    </w:p>
    <w:p w14:paraId="2A3E4B19" w14:textId="77777777" w:rsidR="00593475" w:rsidRPr="004B4B4A" w:rsidRDefault="00AF25B6" w:rsidP="00593475">
      <w:pPr>
        <w:spacing w:line="360" w:lineRule="auto"/>
        <w:rPr>
          <w:rFonts w:asciiTheme="minorBidi" w:hAnsiTheme="minorBidi"/>
          <w:b/>
          <w:sz w:val="21"/>
          <w:szCs w:val="21"/>
          <w:lang w:val="pt-BR"/>
        </w:rPr>
      </w:pPr>
      <w:r w:rsidRPr="004B4B4A">
        <w:rPr>
          <w:rFonts w:asciiTheme="minorBidi" w:hAnsiTheme="minorBidi"/>
          <w:b/>
          <w:sz w:val="21"/>
          <w:szCs w:val="21"/>
          <w:lang w:bidi="pt-PT"/>
        </w:rPr>
        <w:t>(ii)Capacidade de tratamento</w:t>
      </w:r>
    </w:p>
    <w:p w14:paraId="32D3C830" w14:textId="77777777" w:rsidR="007A256B" w:rsidRPr="004B4B4A" w:rsidRDefault="00796321" w:rsidP="0028788F">
      <w:pPr>
        <w:spacing w:line="360" w:lineRule="auto"/>
        <w:rPr>
          <w:rFonts w:asciiTheme="minorBidi" w:hAnsiTheme="minorBidi"/>
          <w:color w:val="211D1E"/>
          <w:sz w:val="21"/>
          <w:szCs w:val="21"/>
        </w:rPr>
      </w:pPr>
      <w:r w:rsidRPr="004B4B4A">
        <w:rPr>
          <w:rFonts w:asciiTheme="minorBidi" w:hAnsiTheme="minorBidi"/>
          <w:sz w:val="21"/>
          <w:szCs w:val="21"/>
          <w:lang w:bidi="pt-PT"/>
        </w:rPr>
        <w:t>A capacidade de concepção em matéria de fezes e urina humanas deve ser indicada como utilizações previstas por dia (utilizações fecais/dia e utilizações de urina/dia). A quantidade média de fezes (kg/utilização) e de urina (l/utilização) por utilização deve ser determinada como base para o cálculo da capacidade e deve estar claramente indicada. A capacidade diária prevista para a introdução de novas entradas (como água, produtos de higiene menstrual e resíduos orgânicos) deve ser indicada pelo fabricante (em unidades como kg/dia ou l/dia) (ISO30500, 2018).</w:t>
      </w:r>
    </w:p>
    <w:p w14:paraId="01B3A592" w14:textId="77777777" w:rsidR="0096489D" w:rsidRPr="004B4B4A" w:rsidRDefault="0096489D">
      <w:pPr>
        <w:rPr>
          <w:rFonts w:asciiTheme="minorBidi" w:hAnsiTheme="minorBidi"/>
          <w:b/>
          <w:color w:val="221E1F"/>
          <w:sz w:val="21"/>
          <w:szCs w:val="21"/>
          <w:lang w:val="pt-BR"/>
        </w:rPr>
      </w:pPr>
      <w:r w:rsidRPr="004B4B4A">
        <w:rPr>
          <w:rFonts w:asciiTheme="minorBidi" w:hAnsiTheme="minorBidi"/>
          <w:b/>
          <w:color w:val="221E1F"/>
          <w:sz w:val="21"/>
          <w:szCs w:val="21"/>
          <w:lang w:bidi="pt-PT"/>
        </w:rPr>
        <w:br w:type="page"/>
      </w:r>
    </w:p>
    <w:p w14:paraId="63E37421" w14:textId="77777777" w:rsidR="00BC2267" w:rsidRPr="004B4B4A" w:rsidRDefault="00AF25B6" w:rsidP="00593475">
      <w:pPr>
        <w:spacing w:line="360" w:lineRule="auto"/>
        <w:rPr>
          <w:rFonts w:asciiTheme="minorBidi" w:hAnsiTheme="minorBidi"/>
          <w:b/>
          <w:color w:val="221E1F"/>
          <w:sz w:val="21"/>
          <w:szCs w:val="21"/>
          <w:lang w:val="pt-BR"/>
        </w:rPr>
      </w:pPr>
      <w:r w:rsidRPr="004B4B4A">
        <w:rPr>
          <w:rFonts w:asciiTheme="minorBidi" w:hAnsiTheme="minorBidi"/>
          <w:b/>
          <w:color w:val="221E1F"/>
          <w:sz w:val="21"/>
          <w:szCs w:val="21"/>
          <w:lang w:bidi="pt-PT"/>
        </w:rPr>
        <w:lastRenderedPageBreak/>
        <w:t>(iii) Produtos de higiene menstrual</w:t>
      </w:r>
    </w:p>
    <w:p w14:paraId="27EB08A2" w14:textId="77777777" w:rsidR="0028788F" w:rsidRPr="004B4B4A" w:rsidRDefault="00796321" w:rsidP="00593475">
      <w:pPr>
        <w:spacing w:line="360" w:lineRule="auto"/>
        <w:rPr>
          <w:rFonts w:asciiTheme="minorBidi" w:hAnsiTheme="minorBidi"/>
          <w:color w:val="221E1F"/>
          <w:sz w:val="21"/>
          <w:szCs w:val="21"/>
        </w:rPr>
      </w:pPr>
      <w:r w:rsidRPr="004B4B4A">
        <w:rPr>
          <w:rFonts w:asciiTheme="minorBidi" w:hAnsiTheme="minorBidi"/>
          <w:color w:val="221E1F"/>
          <w:sz w:val="21"/>
          <w:szCs w:val="21"/>
          <w:lang w:bidi="pt-PT"/>
        </w:rPr>
        <w:t>Devem ser fornecidas as disposições e instruções para o funcionamento e manutenção seguros do mecanismo ou dispositivo de eliminação. Devem ser consideradas normas culturais, práticas existentes e aspirações em matéria de eliminação de produtos de higiene menstrual (ISO, 2018).</w:t>
      </w:r>
    </w:p>
    <w:p w14:paraId="7EB6F5E1" w14:textId="77777777" w:rsidR="00093E05" w:rsidRPr="004B4B4A" w:rsidRDefault="00AF25B6" w:rsidP="00593475">
      <w:pPr>
        <w:spacing w:line="360" w:lineRule="auto"/>
        <w:rPr>
          <w:rFonts w:asciiTheme="minorBidi" w:hAnsiTheme="minorBidi"/>
          <w:b/>
          <w:color w:val="221E1F"/>
          <w:sz w:val="21"/>
          <w:szCs w:val="21"/>
        </w:rPr>
      </w:pPr>
      <w:r w:rsidRPr="004B4B4A">
        <w:rPr>
          <w:rFonts w:asciiTheme="minorBidi" w:hAnsiTheme="minorBidi"/>
          <w:b/>
          <w:sz w:val="21"/>
          <w:szCs w:val="21"/>
          <w:lang w:bidi="pt-PT"/>
        </w:rPr>
        <w:t>(iv) Protecção contra sobrecargas</w:t>
      </w:r>
    </w:p>
    <w:p w14:paraId="4C03C06F" w14:textId="77777777" w:rsidR="00093E05" w:rsidRPr="004B4B4A" w:rsidRDefault="00093E05" w:rsidP="00593475">
      <w:pPr>
        <w:spacing w:line="360" w:lineRule="auto"/>
        <w:jc w:val="both"/>
        <w:rPr>
          <w:rFonts w:asciiTheme="minorBidi" w:hAnsiTheme="minorBidi"/>
          <w:color w:val="221E1F"/>
          <w:sz w:val="21"/>
          <w:szCs w:val="21"/>
        </w:rPr>
      </w:pPr>
      <w:r w:rsidRPr="004B4B4A">
        <w:rPr>
          <w:rFonts w:asciiTheme="minorBidi" w:hAnsiTheme="minorBidi"/>
          <w:color w:val="211D1E"/>
          <w:sz w:val="21"/>
          <w:szCs w:val="21"/>
          <w:lang w:bidi="pt-PT"/>
        </w:rPr>
        <w:t>Deve ser incorporado no projecto e indicado pelo fabricante um factor de segurança razoável, a fim de evitar uma sobrecarga. Por forma a indicar quando o sistema está próximo da capacidade máxima (capacidade de concepção mais factor de segurança), o sistema deve estar equipado com um mecanismo visual e/ou sonoro que indique ao utilizador que o sistema está sobrecarregado e, por conseguinte, não é utilizável. Em caso de sobrecarga, o sistema deve entrar num estado seguro que evite qualquer perigo devido a sobrecarga (ISO30500, 2018).</w:t>
      </w:r>
    </w:p>
    <w:p w14:paraId="46FA3A5D" w14:textId="77777777" w:rsidR="00BC2267" w:rsidRPr="004B4B4A" w:rsidRDefault="00AF25B6" w:rsidP="00593475">
      <w:pPr>
        <w:spacing w:line="360" w:lineRule="auto"/>
        <w:rPr>
          <w:rFonts w:asciiTheme="minorBidi" w:hAnsiTheme="minorBidi"/>
          <w:b/>
          <w:color w:val="221E1F"/>
          <w:sz w:val="21"/>
          <w:szCs w:val="21"/>
        </w:rPr>
      </w:pPr>
      <w:r w:rsidRPr="004B4B4A">
        <w:rPr>
          <w:rFonts w:asciiTheme="minorBidi" w:hAnsiTheme="minorBidi"/>
          <w:b/>
          <w:color w:val="221E1F"/>
          <w:sz w:val="21"/>
          <w:szCs w:val="21"/>
          <w:lang w:bidi="pt-PT"/>
        </w:rPr>
        <w:t>(v) Utilização contínua</w:t>
      </w:r>
    </w:p>
    <w:p w14:paraId="089DEC0A" w14:textId="77777777" w:rsidR="00093E05" w:rsidRPr="004B4B4A" w:rsidRDefault="00093E05" w:rsidP="00593475">
      <w:pPr>
        <w:spacing w:line="360" w:lineRule="auto"/>
        <w:jc w:val="both"/>
        <w:rPr>
          <w:rFonts w:asciiTheme="minorBidi" w:hAnsiTheme="minorBidi"/>
          <w:color w:val="221E1F"/>
          <w:sz w:val="21"/>
          <w:szCs w:val="21"/>
        </w:rPr>
      </w:pPr>
      <w:r w:rsidRPr="004B4B4A">
        <w:rPr>
          <w:rFonts w:asciiTheme="minorBidi" w:hAnsiTheme="minorBidi"/>
          <w:color w:val="221E1F"/>
          <w:sz w:val="21"/>
          <w:szCs w:val="21"/>
          <w:lang w:bidi="pt-PT"/>
        </w:rPr>
        <w:t>O sistema de saneamento deve permitir uma utilização contínua sem tempos de espera excessivos entre utilizações, que devem ser especificados pelo fabricante no manual do utilizador ou como parte da etiqueta ou da placa de identificação do equipamento.</w:t>
      </w:r>
    </w:p>
    <w:p w14:paraId="2D74DE7A" w14:textId="77777777" w:rsidR="0028788F" w:rsidRPr="004B4B4A" w:rsidRDefault="00AF25B6" w:rsidP="00593475">
      <w:pPr>
        <w:spacing w:line="360" w:lineRule="auto"/>
        <w:rPr>
          <w:rFonts w:asciiTheme="minorBidi" w:hAnsiTheme="minorBidi"/>
          <w:b/>
          <w:color w:val="221E1F"/>
          <w:sz w:val="21"/>
          <w:szCs w:val="21"/>
        </w:rPr>
      </w:pPr>
      <w:r w:rsidRPr="004B4B4A">
        <w:rPr>
          <w:rFonts w:asciiTheme="minorBidi" w:hAnsiTheme="minorBidi"/>
          <w:b/>
          <w:sz w:val="21"/>
          <w:szCs w:val="21"/>
          <w:lang w:bidi="pt-PT"/>
        </w:rPr>
        <w:t>(vi) Funcionalidade após a não utilização</w:t>
      </w:r>
    </w:p>
    <w:p w14:paraId="7787B38D" w14:textId="77777777" w:rsidR="00E8752F" w:rsidRPr="004B4B4A" w:rsidRDefault="00E8752F" w:rsidP="00593475">
      <w:pPr>
        <w:spacing w:line="360" w:lineRule="auto"/>
        <w:jc w:val="both"/>
        <w:rPr>
          <w:rFonts w:asciiTheme="minorBidi" w:hAnsiTheme="minorBidi"/>
          <w:b/>
          <w:color w:val="000000"/>
          <w:sz w:val="21"/>
          <w:szCs w:val="21"/>
        </w:rPr>
      </w:pPr>
      <w:r w:rsidRPr="004B4B4A">
        <w:rPr>
          <w:rFonts w:asciiTheme="minorBidi" w:hAnsiTheme="minorBidi"/>
          <w:color w:val="221E1F"/>
          <w:sz w:val="21"/>
          <w:szCs w:val="21"/>
          <w:lang w:bidi="pt-PT"/>
        </w:rPr>
        <w:t>O sistema deve permanecer operacional após um período de não utilização de 60 h, sem provocar avarias ou exigir esforços adicionais para retomar o funcionamento que excedam os procedimentos normais de funcionamento.</w:t>
      </w:r>
    </w:p>
    <w:p w14:paraId="2C002222" w14:textId="77777777" w:rsidR="0028788F" w:rsidRPr="004B4B4A" w:rsidRDefault="00AF25B6" w:rsidP="00593475">
      <w:pPr>
        <w:pStyle w:val="Pa25"/>
        <w:spacing w:before="100" w:after="154"/>
        <w:rPr>
          <w:rFonts w:asciiTheme="minorBidi" w:hAnsiTheme="minorBidi"/>
          <w:b/>
          <w:color w:val="000000"/>
          <w:sz w:val="21"/>
          <w:szCs w:val="21"/>
        </w:rPr>
      </w:pPr>
      <w:r w:rsidRPr="004B4B4A">
        <w:rPr>
          <w:rFonts w:asciiTheme="minorBidi" w:hAnsiTheme="minorBidi"/>
          <w:b/>
          <w:sz w:val="21"/>
          <w:szCs w:val="21"/>
          <w:lang w:bidi="pt-PT"/>
        </w:rPr>
        <w:t>(vii) Funcionalidade após paragem de curta duração</w:t>
      </w:r>
    </w:p>
    <w:p w14:paraId="1C2A3A36" w14:textId="77777777" w:rsidR="00E8752F" w:rsidRPr="004B4B4A" w:rsidRDefault="0028788F" w:rsidP="00593475">
      <w:pPr>
        <w:spacing w:line="360" w:lineRule="auto"/>
        <w:jc w:val="both"/>
        <w:rPr>
          <w:rFonts w:asciiTheme="minorBidi" w:hAnsiTheme="minorBidi"/>
          <w:color w:val="211D1E"/>
          <w:sz w:val="21"/>
          <w:szCs w:val="21"/>
        </w:rPr>
      </w:pPr>
      <w:r w:rsidRPr="004B4B4A">
        <w:rPr>
          <w:rFonts w:asciiTheme="minorBidi" w:hAnsiTheme="minorBidi"/>
          <w:color w:val="211D1E"/>
          <w:sz w:val="21"/>
          <w:szCs w:val="21"/>
          <w:lang w:bidi="pt-PT"/>
        </w:rPr>
        <w:t>A seguir a um novo arranque após uma paragem de curta duração (ou seja, 60 h ou menos) especificada pelo fabricante, o sistema deve poder aceitar imediatamente produtos de entrada e regressar ao estado normal de funcionamento.</w:t>
      </w:r>
    </w:p>
    <w:p w14:paraId="1B07E483" w14:textId="77777777" w:rsidR="00E8752F" w:rsidRPr="004B4B4A" w:rsidRDefault="00AF25B6" w:rsidP="00593475">
      <w:pPr>
        <w:autoSpaceDE w:val="0"/>
        <w:autoSpaceDN w:val="0"/>
        <w:adjustRightInd w:val="0"/>
        <w:spacing w:before="100" w:after="154" w:line="221" w:lineRule="atLeast"/>
        <w:rPr>
          <w:rFonts w:asciiTheme="minorBidi" w:hAnsiTheme="minorBidi"/>
          <w:b/>
          <w:color w:val="000000"/>
          <w:sz w:val="21"/>
          <w:szCs w:val="21"/>
        </w:rPr>
      </w:pPr>
      <w:r w:rsidRPr="004B4B4A">
        <w:rPr>
          <w:rFonts w:asciiTheme="minorBidi" w:hAnsiTheme="minorBidi"/>
          <w:b/>
          <w:sz w:val="21"/>
          <w:szCs w:val="21"/>
          <w:lang w:bidi="pt-PT"/>
        </w:rPr>
        <w:t>(viii) Funcionalidade após paragem de longa duração</w:t>
      </w:r>
    </w:p>
    <w:p w14:paraId="18D64697" w14:textId="77777777" w:rsidR="00E8752F" w:rsidRPr="004B4B4A" w:rsidRDefault="00E8752F" w:rsidP="00593475">
      <w:pPr>
        <w:autoSpaceDE w:val="0"/>
        <w:autoSpaceDN w:val="0"/>
        <w:adjustRightInd w:val="0"/>
        <w:spacing w:after="180" w:line="360" w:lineRule="auto"/>
        <w:jc w:val="both"/>
        <w:rPr>
          <w:rFonts w:asciiTheme="minorBidi" w:hAnsiTheme="minorBidi"/>
          <w:color w:val="221E1F"/>
          <w:sz w:val="21"/>
          <w:szCs w:val="21"/>
        </w:rPr>
      </w:pPr>
      <w:r w:rsidRPr="004B4B4A">
        <w:rPr>
          <w:rFonts w:asciiTheme="minorBidi" w:hAnsiTheme="minorBidi"/>
          <w:color w:val="221E1F"/>
          <w:sz w:val="21"/>
          <w:szCs w:val="21"/>
          <w:lang w:bidi="pt-PT"/>
        </w:rPr>
        <w:t>O fabricante do sistema de saneamento deve fornecer instruções precisas para preparar o sistema para uma paragem de longa duração (ou seja, mais de 60 h). As instruções devem descrever os procedimentos para alcançar condições seguras e estáveis de paragem do sistema. A seguir a um novo arranque após uma paragem de longa duração, o sistema de saneamento deve poder aceitar imediatamente os produtos de entrada e ser capaz de voltar ao estado normal de funcionamento dentro do tempo especificado pelo fabricante (ISO30500, 2018).</w:t>
      </w:r>
    </w:p>
    <w:p w14:paraId="6F5ECFE4" w14:textId="77777777" w:rsidR="00093E05" w:rsidRPr="004B4B4A" w:rsidRDefault="00AF25B6" w:rsidP="00593475">
      <w:pPr>
        <w:autoSpaceDE w:val="0"/>
        <w:autoSpaceDN w:val="0"/>
        <w:adjustRightInd w:val="0"/>
        <w:spacing w:before="100" w:after="154" w:line="221" w:lineRule="atLeast"/>
        <w:rPr>
          <w:rFonts w:asciiTheme="minorBidi" w:hAnsiTheme="minorBidi"/>
          <w:b/>
          <w:color w:val="000000"/>
          <w:sz w:val="21"/>
          <w:szCs w:val="21"/>
        </w:rPr>
      </w:pPr>
      <w:r w:rsidRPr="004B4B4A">
        <w:rPr>
          <w:rFonts w:asciiTheme="minorBidi" w:hAnsiTheme="minorBidi"/>
          <w:b/>
          <w:sz w:val="21"/>
          <w:szCs w:val="21"/>
          <w:lang w:bidi="pt-PT"/>
        </w:rPr>
        <w:t>(ix) Estado seguro</w:t>
      </w:r>
    </w:p>
    <w:p w14:paraId="235A5125" w14:textId="77777777" w:rsidR="009D599B" w:rsidRPr="003A739D" w:rsidRDefault="00093E05" w:rsidP="0096489D">
      <w:pPr>
        <w:spacing w:line="360" w:lineRule="auto"/>
        <w:jc w:val="both"/>
        <w:rPr>
          <w:rFonts w:asciiTheme="minorBidi" w:hAnsiTheme="minorBidi"/>
          <w:b/>
        </w:rPr>
      </w:pPr>
      <w:r w:rsidRPr="004B4B4A">
        <w:rPr>
          <w:rFonts w:asciiTheme="minorBidi" w:hAnsiTheme="minorBidi"/>
          <w:color w:val="211D1E"/>
          <w:sz w:val="21"/>
          <w:szCs w:val="21"/>
          <w:lang w:bidi="pt-PT"/>
        </w:rPr>
        <w:t>Os meios de indicação (visuais ou sonoros) ou as instruções para determinar se o sistema está em estado seguro devem ser fornecidos pelo fabricante.</w:t>
      </w:r>
      <w:r w:rsidR="009D599B" w:rsidRPr="003A739D">
        <w:rPr>
          <w:rFonts w:asciiTheme="minorBidi" w:hAnsiTheme="minorBidi"/>
          <w:b/>
          <w:lang w:bidi="pt-PT"/>
        </w:rPr>
        <w:br w:type="page"/>
      </w:r>
    </w:p>
    <w:p w14:paraId="5AE7C0E5" w14:textId="77777777" w:rsidR="008905C4" w:rsidRPr="004B4B4A" w:rsidRDefault="00653CAA" w:rsidP="009D599B">
      <w:pPr>
        <w:spacing w:line="360" w:lineRule="auto"/>
        <w:ind w:left="360" w:hanging="360"/>
        <w:rPr>
          <w:rFonts w:asciiTheme="minorBidi" w:hAnsiTheme="minorBidi"/>
          <w:b/>
          <w:sz w:val="21"/>
          <w:szCs w:val="21"/>
        </w:rPr>
      </w:pPr>
      <w:r w:rsidRPr="004B4B4A">
        <w:rPr>
          <w:rFonts w:asciiTheme="minorBidi" w:hAnsiTheme="minorBidi"/>
          <w:b/>
          <w:sz w:val="21"/>
          <w:szCs w:val="21"/>
          <w:lang w:bidi="pt-PT"/>
        </w:rPr>
        <w:lastRenderedPageBreak/>
        <w:t>2. Segurança Geral</w:t>
      </w:r>
    </w:p>
    <w:p w14:paraId="07E003D6" w14:textId="77777777" w:rsidR="00F11594" w:rsidRPr="004B4B4A" w:rsidRDefault="00653CAA" w:rsidP="00F11594">
      <w:pPr>
        <w:spacing w:line="360" w:lineRule="auto"/>
        <w:rPr>
          <w:rFonts w:asciiTheme="minorBidi" w:hAnsiTheme="minorBidi"/>
          <w:b/>
          <w:sz w:val="21"/>
          <w:szCs w:val="21"/>
        </w:rPr>
      </w:pPr>
      <w:r w:rsidRPr="004B4B4A">
        <w:rPr>
          <w:rFonts w:asciiTheme="minorBidi" w:hAnsiTheme="minorBidi"/>
          <w:b/>
          <w:sz w:val="21"/>
          <w:szCs w:val="21"/>
          <w:lang w:bidi="pt-PT"/>
        </w:rPr>
        <w:t>2.1 Concepção segura</w:t>
      </w:r>
    </w:p>
    <w:p w14:paraId="37FFD8C6" w14:textId="77777777" w:rsidR="00FC51E2" w:rsidRPr="004B4B4A" w:rsidRDefault="00BE1C2F" w:rsidP="00820D14">
      <w:pPr>
        <w:spacing w:line="360" w:lineRule="auto"/>
        <w:jc w:val="both"/>
        <w:rPr>
          <w:rFonts w:asciiTheme="minorBidi" w:hAnsiTheme="minorBidi"/>
          <w:sz w:val="21"/>
          <w:szCs w:val="21"/>
        </w:rPr>
      </w:pPr>
      <w:r w:rsidRPr="004B4B4A">
        <w:rPr>
          <w:rFonts w:asciiTheme="minorBidi" w:hAnsiTheme="minorBidi"/>
          <w:sz w:val="21"/>
          <w:szCs w:val="21"/>
          <w:lang w:bidi="pt-PT"/>
        </w:rPr>
        <w:t>Para evitar roubos ou adulterações, os componentes críticos acessíveis do NSSS devem ser montados ou fixados de modo a impedir a remoção ou a desmontagem por partes não autorizadas.</w:t>
      </w:r>
    </w:p>
    <w:p w14:paraId="6D2BE7F6" w14:textId="77777777" w:rsidR="00F11594" w:rsidRPr="004B4B4A" w:rsidRDefault="00653CAA" w:rsidP="00F11594">
      <w:pPr>
        <w:spacing w:line="360" w:lineRule="auto"/>
        <w:rPr>
          <w:rFonts w:asciiTheme="minorBidi" w:hAnsiTheme="minorBidi"/>
          <w:b/>
          <w:sz w:val="21"/>
          <w:szCs w:val="21"/>
        </w:rPr>
      </w:pPr>
      <w:r w:rsidRPr="004B4B4A">
        <w:rPr>
          <w:rFonts w:asciiTheme="minorBidi" w:hAnsiTheme="minorBidi"/>
          <w:b/>
          <w:sz w:val="21"/>
          <w:szCs w:val="21"/>
          <w:lang w:bidi="pt-PT"/>
        </w:rPr>
        <w:t>2.2 Condições de funcionamento</w:t>
      </w:r>
    </w:p>
    <w:p w14:paraId="486EC5DF" w14:textId="77777777" w:rsidR="00F11594" w:rsidRPr="004B4B4A" w:rsidRDefault="00653CAA" w:rsidP="004E4729">
      <w:pPr>
        <w:spacing w:line="360" w:lineRule="auto"/>
        <w:jc w:val="both"/>
        <w:rPr>
          <w:rFonts w:asciiTheme="minorBidi" w:hAnsiTheme="minorBidi"/>
          <w:b/>
          <w:sz w:val="21"/>
          <w:szCs w:val="21"/>
        </w:rPr>
      </w:pPr>
      <w:r w:rsidRPr="004B4B4A">
        <w:rPr>
          <w:rFonts w:asciiTheme="minorBidi" w:hAnsiTheme="minorBidi"/>
          <w:b/>
          <w:sz w:val="21"/>
          <w:szCs w:val="21"/>
          <w:lang w:bidi="pt-PT"/>
        </w:rPr>
        <w:t>2.2.1 Intervalos de temperatura ambiente</w:t>
      </w:r>
    </w:p>
    <w:p w14:paraId="5CA9DF71" w14:textId="77777777" w:rsidR="00156DE4" w:rsidRPr="004B4B4A" w:rsidRDefault="00BE1C2F" w:rsidP="00C47CBC">
      <w:pPr>
        <w:spacing w:line="360" w:lineRule="auto"/>
        <w:jc w:val="both"/>
        <w:rPr>
          <w:rFonts w:asciiTheme="minorBidi" w:hAnsiTheme="minorBidi"/>
          <w:sz w:val="21"/>
          <w:szCs w:val="21"/>
        </w:rPr>
      </w:pPr>
      <w:r w:rsidRPr="004B4B4A">
        <w:rPr>
          <w:rFonts w:asciiTheme="minorBidi" w:hAnsiTheme="minorBidi"/>
          <w:sz w:val="21"/>
          <w:szCs w:val="21"/>
          <w:lang w:bidi="pt-PT"/>
        </w:rPr>
        <w:t>Os NSSS devem funcionar de forma segura e fiável em ambientes com temperaturas ambiente entre 5°C e 50°C, a gama principal necessária para todos os sistemas conformes com o presente documento. As tecnologias concebidas para funcionar fora da gama principal devem ainda demonstrar a sua capacidade para funcionar de forma segura e fiável nestas gamas de temperaturas ambiente alargadas (ISO30500, 2018)).</w:t>
      </w:r>
    </w:p>
    <w:p w14:paraId="7BEDCD4F" w14:textId="77777777" w:rsidR="00F11594" w:rsidRPr="004B4B4A" w:rsidRDefault="00F86CB9" w:rsidP="00F86CB9">
      <w:pPr>
        <w:spacing w:line="360" w:lineRule="auto"/>
        <w:rPr>
          <w:rFonts w:asciiTheme="minorBidi" w:hAnsiTheme="minorBidi"/>
          <w:b/>
          <w:sz w:val="21"/>
          <w:szCs w:val="21"/>
        </w:rPr>
      </w:pPr>
      <w:r w:rsidRPr="004B4B4A">
        <w:rPr>
          <w:rFonts w:asciiTheme="minorBidi" w:hAnsiTheme="minorBidi"/>
          <w:b/>
          <w:sz w:val="21"/>
          <w:szCs w:val="21"/>
          <w:lang w:bidi="pt-PT"/>
        </w:rPr>
        <w:t>2.2.2 Humidade do ar ambiente</w:t>
      </w:r>
    </w:p>
    <w:p w14:paraId="6CEA590A" w14:textId="77777777" w:rsidR="00E62D6A" w:rsidRPr="004B4B4A" w:rsidRDefault="00E4235C" w:rsidP="001D4B58">
      <w:pPr>
        <w:spacing w:line="360" w:lineRule="auto"/>
        <w:jc w:val="both"/>
        <w:rPr>
          <w:rFonts w:asciiTheme="minorBidi" w:hAnsiTheme="minorBidi"/>
          <w:color w:val="211D1E"/>
          <w:sz w:val="21"/>
          <w:szCs w:val="21"/>
        </w:rPr>
      </w:pPr>
      <w:r w:rsidRPr="004B4B4A">
        <w:rPr>
          <w:rFonts w:asciiTheme="minorBidi" w:hAnsiTheme="minorBidi"/>
          <w:sz w:val="21"/>
          <w:szCs w:val="21"/>
          <w:lang w:bidi="pt-PT"/>
        </w:rPr>
        <w:t>Funcionar de forma segura e fiável em condições de humidade do ar ambiente, numa gama mínima de 20% a 100%. As tecnologias concebidas para utilização em condições de humidade do ar inferiores a 20% devem, além disso, demonstrar a sua capacidade para funcionar de forma segura e fiável nestas gamas alargadas de humidade do ar ambiente (ISO, 2018).</w:t>
      </w:r>
    </w:p>
    <w:p w14:paraId="7566D2E2" w14:textId="77777777" w:rsidR="00E4235C" w:rsidRPr="004B4B4A" w:rsidRDefault="00F86CB9" w:rsidP="00F86CB9">
      <w:pPr>
        <w:spacing w:line="360" w:lineRule="auto"/>
        <w:jc w:val="both"/>
        <w:rPr>
          <w:rFonts w:asciiTheme="minorBidi" w:hAnsiTheme="minorBidi"/>
          <w:sz w:val="21"/>
          <w:szCs w:val="21"/>
        </w:rPr>
      </w:pPr>
      <w:r w:rsidRPr="004B4B4A">
        <w:rPr>
          <w:rFonts w:asciiTheme="minorBidi" w:hAnsiTheme="minorBidi"/>
          <w:b/>
          <w:sz w:val="21"/>
          <w:szCs w:val="21"/>
          <w:lang w:bidi="pt-PT"/>
        </w:rPr>
        <w:t>2.3 Requisitos gerais de concepção de segurança</w:t>
      </w:r>
    </w:p>
    <w:p w14:paraId="04B52ADB" w14:textId="77777777" w:rsidR="00E4235C" w:rsidRPr="004B4B4A" w:rsidRDefault="00F86CB9" w:rsidP="00F86CB9">
      <w:pPr>
        <w:spacing w:line="360" w:lineRule="auto"/>
        <w:jc w:val="both"/>
        <w:rPr>
          <w:rFonts w:asciiTheme="minorBidi" w:hAnsiTheme="minorBidi"/>
          <w:b/>
          <w:sz w:val="21"/>
          <w:szCs w:val="21"/>
        </w:rPr>
      </w:pPr>
      <w:r w:rsidRPr="004B4B4A">
        <w:rPr>
          <w:rFonts w:asciiTheme="minorBidi" w:hAnsiTheme="minorBidi"/>
          <w:b/>
          <w:sz w:val="21"/>
          <w:szCs w:val="21"/>
          <w:lang w:bidi="pt-PT"/>
        </w:rPr>
        <w:t>2.3.1 Segurança dos rebordos, cantos e superfícies</w:t>
      </w:r>
    </w:p>
    <w:p w14:paraId="3539C5B0" w14:textId="77777777" w:rsidR="00E4235C" w:rsidRPr="004B4B4A" w:rsidRDefault="00BE1C2F" w:rsidP="00F86CB9">
      <w:pPr>
        <w:spacing w:line="360" w:lineRule="auto"/>
        <w:jc w:val="both"/>
        <w:rPr>
          <w:rFonts w:asciiTheme="minorBidi" w:hAnsiTheme="minorBidi"/>
          <w:sz w:val="21"/>
          <w:szCs w:val="21"/>
        </w:rPr>
      </w:pPr>
      <w:r w:rsidRPr="004B4B4A">
        <w:rPr>
          <w:rFonts w:asciiTheme="minorBidi" w:hAnsiTheme="minorBidi"/>
          <w:sz w:val="21"/>
          <w:szCs w:val="21"/>
          <w:lang w:bidi="pt-PT"/>
        </w:rPr>
        <w:t>As superfícies e partes do NSSS com as quais os utilizadores ou o pessoal de manutenção possam entrar em contacto não devem ter arestas rugosas ou pontiagudas nem pontas desnecessariamente afiadas.</w:t>
      </w:r>
    </w:p>
    <w:p w14:paraId="0461B846" w14:textId="77777777" w:rsidR="00E4235C" w:rsidRPr="004B4B4A" w:rsidRDefault="00F86CB9" w:rsidP="00F86CB9">
      <w:pPr>
        <w:spacing w:line="360" w:lineRule="auto"/>
        <w:jc w:val="both"/>
        <w:rPr>
          <w:rFonts w:asciiTheme="minorBidi" w:hAnsiTheme="minorBidi"/>
          <w:sz w:val="21"/>
          <w:szCs w:val="21"/>
        </w:rPr>
      </w:pPr>
      <w:r w:rsidRPr="004B4B4A">
        <w:rPr>
          <w:rFonts w:asciiTheme="minorBidi" w:hAnsiTheme="minorBidi"/>
          <w:b/>
          <w:sz w:val="21"/>
          <w:szCs w:val="21"/>
          <w:lang w:bidi="pt-PT"/>
        </w:rPr>
        <w:t>2.3.2 Protecção contra incêndios e explosões</w:t>
      </w:r>
    </w:p>
    <w:p w14:paraId="33E705E9" w14:textId="77777777" w:rsidR="00E4235C" w:rsidRPr="004B4B4A" w:rsidRDefault="00F86CB9" w:rsidP="00F86CB9">
      <w:pPr>
        <w:spacing w:line="360" w:lineRule="auto"/>
        <w:jc w:val="both"/>
        <w:rPr>
          <w:rFonts w:asciiTheme="minorBidi" w:hAnsiTheme="minorBidi"/>
          <w:b/>
          <w:sz w:val="21"/>
          <w:szCs w:val="21"/>
        </w:rPr>
      </w:pPr>
      <w:r w:rsidRPr="004B4B4A">
        <w:rPr>
          <w:rFonts w:asciiTheme="minorBidi" w:hAnsiTheme="minorBidi"/>
          <w:b/>
          <w:sz w:val="21"/>
          <w:szCs w:val="21"/>
          <w:lang w:bidi="pt-PT"/>
        </w:rPr>
        <w:t>2.3.3 Integridade estrutural</w:t>
      </w:r>
    </w:p>
    <w:p w14:paraId="40DA8320" w14:textId="77777777" w:rsidR="00761745" w:rsidRPr="004B4B4A" w:rsidRDefault="00F86CB9" w:rsidP="00F86CB9">
      <w:pPr>
        <w:spacing w:line="360" w:lineRule="auto"/>
        <w:jc w:val="both"/>
        <w:rPr>
          <w:rFonts w:asciiTheme="minorBidi" w:hAnsiTheme="minorBidi"/>
          <w:b/>
          <w:sz w:val="21"/>
          <w:szCs w:val="21"/>
        </w:rPr>
      </w:pPr>
      <w:r w:rsidRPr="004B4B4A">
        <w:rPr>
          <w:rFonts w:asciiTheme="minorBidi" w:hAnsiTheme="minorBidi"/>
          <w:b/>
          <w:sz w:val="21"/>
          <w:szCs w:val="21"/>
          <w:lang w:bidi="pt-PT"/>
        </w:rPr>
        <w:t>2.3.4 Sistemas subterrâneos</w:t>
      </w:r>
    </w:p>
    <w:p w14:paraId="19E54768" w14:textId="77777777" w:rsidR="00E62D6A" w:rsidRPr="004B4B4A" w:rsidRDefault="00F86CB9" w:rsidP="00653CAA">
      <w:pPr>
        <w:spacing w:line="360" w:lineRule="auto"/>
        <w:ind w:left="-720" w:firstLine="720"/>
        <w:rPr>
          <w:rFonts w:asciiTheme="minorBidi" w:hAnsiTheme="minorBidi"/>
          <w:b/>
          <w:sz w:val="21"/>
          <w:szCs w:val="21"/>
        </w:rPr>
      </w:pPr>
      <w:r w:rsidRPr="004B4B4A">
        <w:rPr>
          <w:rFonts w:asciiTheme="minorBidi" w:hAnsiTheme="minorBidi"/>
          <w:b/>
          <w:sz w:val="21"/>
          <w:szCs w:val="21"/>
          <w:lang w:bidi="pt-PT"/>
        </w:rPr>
        <w:t>2.3.5 Impactos externos</w:t>
      </w:r>
    </w:p>
    <w:p w14:paraId="0BF12006" w14:textId="77777777" w:rsidR="00FC51E2" w:rsidRPr="004B4B4A" w:rsidRDefault="00F86CB9" w:rsidP="00F86CB9">
      <w:pPr>
        <w:spacing w:line="360" w:lineRule="auto"/>
        <w:rPr>
          <w:rFonts w:asciiTheme="minorBidi" w:hAnsiTheme="minorBidi"/>
          <w:b/>
          <w:sz w:val="21"/>
          <w:szCs w:val="21"/>
        </w:rPr>
      </w:pPr>
      <w:r w:rsidRPr="004B4B4A">
        <w:rPr>
          <w:rFonts w:asciiTheme="minorBidi" w:hAnsiTheme="minorBidi"/>
          <w:b/>
          <w:sz w:val="21"/>
          <w:szCs w:val="21"/>
          <w:lang w:bidi="pt-PT"/>
        </w:rPr>
        <w:t>2.3.6 Avaliação da segurança</w:t>
      </w:r>
    </w:p>
    <w:p w14:paraId="3C664558" w14:textId="77777777" w:rsidR="00FC51E2" w:rsidRPr="004B4B4A" w:rsidRDefault="00BE1C2F" w:rsidP="00593475">
      <w:pPr>
        <w:spacing w:line="360" w:lineRule="auto"/>
        <w:jc w:val="both"/>
        <w:rPr>
          <w:rFonts w:asciiTheme="minorBidi" w:hAnsiTheme="minorBidi"/>
          <w:sz w:val="21"/>
          <w:szCs w:val="21"/>
        </w:rPr>
      </w:pPr>
      <w:r w:rsidRPr="004B4B4A">
        <w:rPr>
          <w:rFonts w:asciiTheme="minorBidi" w:hAnsiTheme="minorBidi"/>
          <w:sz w:val="21"/>
          <w:szCs w:val="21"/>
          <w:lang w:bidi="pt-PT"/>
        </w:rPr>
        <w:t xml:space="preserve">O fabricante de um NSSS deve efectuar uma avaliação frequente dos riscos ou uma avaliação igualmente eficaz, capaz de demonstrar a segurança comprovada do NSSS. A avaliação da segurança deve: (i) determinar os requisitos específicos de saúde e segurança aplicáveis ao produto, (ii) determinar as medidas de redução dos riscos a tomar, e (iii) demonstrar a segurança do produto através da documentação dos resultados da avaliação de segurança. Esta avaliação </w:t>
      </w:r>
      <w:r w:rsidRPr="004B4B4A">
        <w:rPr>
          <w:rFonts w:asciiTheme="minorBidi" w:hAnsiTheme="minorBidi"/>
          <w:sz w:val="21"/>
          <w:szCs w:val="21"/>
          <w:lang w:bidi="pt-PT"/>
        </w:rPr>
        <w:lastRenderedPageBreak/>
        <w:t xml:space="preserve">deve ser efectuada durante o processo de concepção; contudo, a avaliação pode ser efectuada após o processo de concepção (ISO30500, 2018). </w:t>
      </w:r>
    </w:p>
    <w:p w14:paraId="3A7F1F87" w14:textId="77777777" w:rsidR="007630AB" w:rsidRPr="004B4B4A" w:rsidRDefault="00F17FF6" w:rsidP="00593475">
      <w:pPr>
        <w:spacing w:line="360" w:lineRule="auto"/>
        <w:jc w:val="both"/>
        <w:rPr>
          <w:rFonts w:asciiTheme="minorBidi" w:hAnsiTheme="minorBidi"/>
          <w:sz w:val="21"/>
          <w:szCs w:val="21"/>
        </w:rPr>
      </w:pPr>
      <w:r w:rsidRPr="004B4B4A">
        <w:rPr>
          <w:rFonts w:asciiTheme="minorBidi" w:hAnsiTheme="minorBidi"/>
          <w:b/>
          <w:sz w:val="21"/>
          <w:szCs w:val="21"/>
          <w:lang w:bidi="pt-PT"/>
        </w:rPr>
        <w:t>3 Requisitos para os componentes do sistema de saneamento</w:t>
      </w:r>
    </w:p>
    <w:p w14:paraId="39E960B9" w14:textId="77777777" w:rsidR="009D6CEF" w:rsidRPr="004B4B4A" w:rsidRDefault="00593475" w:rsidP="00593475">
      <w:pPr>
        <w:spacing w:line="360" w:lineRule="auto"/>
        <w:rPr>
          <w:rFonts w:asciiTheme="minorBidi" w:hAnsiTheme="minorBidi"/>
          <w:b/>
          <w:sz w:val="21"/>
          <w:szCs w:val="21"/>
        </w:rPr>
      </w:pPr>
      <w:r w:rsidRPr="004B4B4A">
        <w:rPr>
          <w:rFonts w:asciiTheme="minorBidi" w:hAnsiTheme="minorBidi"/>
          <w:b/>
          <w:sz w:val="21"/>
          <w:szCs w:val="21"/>
          <w:lang w:bidi="pt-PT"/>
        </w:rPr>
        <w:t>3.1 Requisitos gerais</w:t>
      </w:r>
    </w:p>
    <w:p w14:paraId="49307B83" w14:textId="77777777" w:rsidR="00156DE4" w:rsidRPr="004B4B4A" w:rsidRDefault="00BE1C2F" w:rsidP="00C47CBC">
      <w:pPr>
        <w:spacing w:line="360" w:lineRule="auto"/>
        <w:jc w:val="both"/>
        <w:rPr>
          <w:rFonts w:asciiTheme="minorBidi" w:hAnsiTheme="minorBidi"/>
          <w:b/>
          <w:sz w:val="21"/>
          <w:szCs w:val="21"/>
        </w:rPr>
      </w:pPr>
      <w:r w:rsidRPr="004B4B4A">
        <w:rPr>
          <w:rFonts w:asciiTheme="minorBidi" w:hAnsiTheme="minorBidi"/>
          <w:sz w:val="21"/>
          <w:szCs w:val="21"/>
          <w:lang w:bidi="pt-PT"/>
        </w:rPr>
        <w:t>Os materiais críticos, equipamento, componentes, ligações e elementos de união do NSSS indispensáveis ao bom funcionamento do sistema devem ser seleccionados com base na sua adequação às aplicações de saneamento (ISO30500, 2018).</w:t>
      </w:r>
    </w:p>
    <w:p w14:paraId="63FF366A" w14:textId="77777777" w:rsidR="005F56EC" w:rsidRPr="004B4B4A" w:rsidRDefault="00593475" w:rsidP="00C47CBC">
      <w:pPr>
        <w:spacing w:line="360" w:lineRule="auto"/>
        <w:jc w:val="both"/>
        <w:rPr>
          <w:rFonts w:asciiTheme="minorBidi" w:hAnsiTheme="minorBidi"/>
          <w:sz w:val="21"/>
          <w:szCs w:val="21"/>
        </w:rPr>
      </w:pPr>
      <w:r w:rsidRPr="004B4B4A">
        <w:rPr>
          <w:rFonts w:asciiTheme="minorBidi" w:hAnsiTheme="minorBidi"/>
          <w:b/>
          <w:sz w:val="21"/>
          <w:szCs w:val="21"/>
          <w:lang w:bidi="pt-PT"/>
        </w:rPr>
        <w:t>3.2 Concepção higiénica</w:t>
      </w:r>
    </w:p>
    <w:p w14:paraId="50D77AF1" w14:textId="77777777" w:rsidR="00156DE4" w:rsidRPr="004B4B4A" w:rsidRDefault="00BE1C2F" w:rsidP="00C47CBC">
      <w:pPr>
        <w:spacing w:line="360" w:lineRule="auto"/>
        <w:jc w:val="both"/>
        <w:rPr>
          <w:rFonts w:asciiTheme="minorBidi" w:hAnsiTheme="minorBidi"/>
          <w:color w:val="211D1E"/>
          <w:sz w:val="21"/>
          <w:szCs w:val="21"/>
        </w:rPr>
      </w:pPr>
      <w:r w:rsidRPr="004B4B4A">
        <w:rPr>
          <w:rFonts w:asciiTheme="minorBidi" w:hAnsiTheme="minorBidi"/>
          <w:sz w:val="21"/>
          <w:szCs w:val="21"/>
          <w:lang w:bidi="pt-PT"/>
        </w:rPr>
        <w:t>O NSSS deve ser concebido de forma a atenuar qualquer risco de infecção devido a potenciais agentes patogénicos da urina ou das fezes humanas ou aos produtos intermédios e residuais do sistema de saneamento.  O NSSS deve minimizar a entrada de insectos e parasitas nos sub-sistemas (ISO30500, 2018).</w:t>
      </w:r>
    </w:p>
    <w:p w14:paraId="759441BF" w14:textId="77777777" w:rsidR="005F56EC" w:rsidRPr="004B4B4A" w:rsidRDefault="00593475" w:rsidP="00C47CBC">
      <w:pPr>
        <w:spacing w:line="360" w:lineRule="auto"/>
        <w:jc w:val="both"/>
        <w:rPr>
          <w:rFonts w:asciiTheme="minorBidi" w:hAnsiTheme="minorBidi"/>
          <w:b/>
          <w:sz w:val="21"/>
          <w:szCs w:val="21"/>
        </w:rPr>
      </w:pPr>
      <w:r w:rsidRPr="004B4B4A">
        <w:rPr>
          <w:rFonts w:asciiTheme="minorBidi" w:hAnsiTheme="minorBidi"/>
          <w:b/>
          <w:sz w:val="21"/>
          <w:szCs w:val="21"/>
          <w:lang w:bidi="pt-PT"/>
        </w:rPr>
        <w:t>3.2.1 Prevenção do contacto com efluentes não seguros e reutilização</w:t>
      </w:r>
    </w:p>
    <w:p w14:paraId="53AB2031" w14:textId="77777777" w:rsidR="00F74050" w:rsidRPr="004B4B4A" w:rsidRDefault="00BE1C2F" w:rsidP="00C47CBC">
      <w:pPr>
        <w:spacing w:line="360" w:lineRule="auto"/>
        <w:jc w:val="both"/>
        <w:rPr>
          <w:rFonts w:asciiTheme="minorBidi" w:hAnsiTheme="minorBidi"/>
          <w:sz w:val="21"/>
          <w:szCs w:val="21"/>
        </w:rPr>
      </w:pPr>
      <w:r w:rsidRPr="004B4B4A">
        <w:rPr>
          <w:rFonts w:asciiTheme="minorBidi" w:hAnsiTheme="minorBidi"/>
          <w:sz w:val="21"/>
          <w:szCs w:val="21"/>
          <w:lang w:bidi="pt-PT"/>
        </w:rPr>
        <w:t>Os sistemas de saneamento concebidos para reutilização intencional de efluentes (em vez de descarga segura no ambiente) devem cumprir os requisitos necessários para o tipo de reutilização (por exemplo, irrigação, autoclismo e lavagem das mãos). Os sistemas que não cumpram os requisitos de descarga ou lavagem manual dos efluentes devem impedir este tipo de reutilização interna (ou dentro do sistema) na concepção do sistema através de meios razoavelmente exequíveis (ISO, 2018).</w:t>
      </w:r>
    </w:p>
    <w:p w14:paraId="66FECF8A" w14:textId="77777777" w:rsidR="00F74050" w:rsidRPr="004B4B4A" w:rsidRDefault="00593475" w:rsidP="00C47CBC">
      <w:pPr>
        <w:spacing w:line="360" w:lineRule="auto"/>
        <w:jc w:val="both"/>
        <w:rPr>
          <w:rFonts w:asciiTheme="minorBidi" w:hAnsiTheme="minorBidi"/>
          <w:b/>
          <w:sz w:val="21"/>
          <w:szCs w:val="21"/>
        </w:rPr>
      </w:pPr>
      <w:r w:rsidRPr="004B4B4A">
        <w:rPr>
          <w:rFonts w:asciiTheme="minorBidi" w:hAnsiTheme="minorBidi"/>
          <w:b/>
          <w:sz w:val="21"/>
          <w:szCs w:val="21"/>
          <w:lang w:bidi="pt-PT"/>
        </w:rPr>
        <w:t>3.3 Fiabilidade dos dispositivos de transporte</w:t>
      </w:r>
    </w:p>
    <w:p w14:paraId="586CD5DF" w14:textId="77777777" w:rsidR="00F74050" w:rsidRPr="004B4B4A" w:rsidRDefault="00F74050" w:rsidP="00C47CBC">
      <w:pPr>
        <w:spacing w:line="360" w:lineRule="auto"/>
        <w:jc w:val="both"/>
        <w:rPr>
          <w:rFonts w:asciiTheme="minorBidi" w:hAnsiTheme="minorBidi"/>
          <w:sz w:val="21"/>
          <w:szCs w:val="21"/>
        </w:rPr>
      </w:pPr>
      <w:r w:rsidRPr="004B4B4A">
        <w:rPr>
          <w:rFonts w:asciiTheme="minorBidi" w:hAnsiTheme="minorBidi"/>
          <w:sz w:val="21"/>
          <w:szCs w:val="21"/>
          <w:lang w:bidi="pt-PT"/>
        </w:rPr>
        <w:t>A concepção mecânica e hidráulica dos dispositivos de transporte (por exemplo, tubagens internas, ligações e parafusos) deve evitar refluxos, bloqueios e sobrecargas durante o funcionamento normal (ISO, 2018).</w:t>
      </w:r>
    </w:p>
    <w:p w14:paraId="6255A5B3" w14:textId="77777777" w:rsidR="00F74050" w:rsidRPr="004B4B4A" w:rsidRDefault="00593475" w:rsidP="00C47CBC">
      <w:pPr>
        <w:spacing w:line="360" w:lineRule="auto"/>
        <w:jc w:val="both"/>
        <w:rPr>
          <w:rFonts w:asciiTheme="minorBidi" w:hAnsiTheme="minorBidi"/>
          <w:b/>
          <w:sz w:val="21"/>
          <w:szCs w:val="21"/>
        </w:rPr>
      </w:pPr>
      <w:r w:rsidRPr="004B4B4A">
        <w:rPr>
          <w:rFonts w:asciiTheme="minorBidi" w:hAnsiTheme="minorBidi"/>
          <w:b/>
          <w:sz w:val="21"/>
          <w:szCs w:val="21"/>
          <w:lang w:bidi="pt-PT"/>
        </w:rPr>
        <w:t>3.4 Junta hidráulica</w:t>
      </w:r>
    </w:p>
    <w:p w14:paraId="0AC2AE21" w14:textId="77777777" w:rsidR="00D84FC5" w:rsidRPr="004B4B4A" w:rsidRDefault="00F74050" w:rsidP="00C47CBC">
      <w:pPr>
        <w:spacing w:line="360" w:lineRule="auto"/>
        <w:jc w:val="both"/>
        <w:rPr>
          <w:rFonts w:asciiTheme="minorBidi" w:hAnsiTheme="minorBidi"/>
          <w:sz w:val="21"/>
          <w:szCs w:val="21"/>
        </w:rPr>
      </w:pPr>
      <w:r w:rsidRPr="004B4B4A">
        <w:rPr>
          <w:rFonts w:asciiTheme="minorBidi" w:hAnsiTheme="minorBidi"/>
          <w:sz w:val="21"/>
          <w:szCs w:val="21"/>
          <w:lang w:bidi="pt-PT"/>
        </w:rPr>
        <w:t xml:space="preserve">Se os produtos de entrada forem evacuados a partir do dispositivo exposto através de uma fossa com junta hidráulica, esta deve ter uma profundidade mínima de 20 mm (ISO, 2018). </w:t>
      </w:r>
    </w:p>
    <w:p w14:paraId="699EE341" w14:textId="77777777" w:rsidR="00F74050" w:rsidRPr="004B4B4A" w:rsidRDefault="00D84FC5" w:rsidP="00F74050">
      <w:pPr>
        <w:spacing w:line="360" w:lineRule="auto"/>
        <w:rPr>
          <w:rFonts w:asciiTheme="minorBidi" w:hAnsiTheme="minorBidi"/>
          <w:b/>
          <w:sz w:val="21"/>
          <w:szCs w:val="21"/>
        </w:rPr>
      </w:pPr>
      <w:r w:rsidRPr="004B4B4A">
        <w:rPr>
          <w:rFonts w:asciiTheme="minorBidi" w:hAnsiTheme="minorBidi"/>
          <w:b/>
          <w:sz w:val="21"/>
          <w:szCs w:val="21"/>
          <w:lang w:bidi="pt-PT"/>
        </w:rPr>
        <w:t>4 Segurança dos Materiais</w:t>
      </w:r>
    </w:p>
    <w:p w14:paraId="0F812875" w14:textId="77777777" w:rsidR="00957345" w:rsidRPr="004B4B4A" w:rsidRDefault="001D4B58" w:rsidP="001D4B58">
      <w:pPr>
        <w:spacing w:line="360" w:lineRule="auto"/>
        <w:rPr>
          <w:rFonts w:asciiTheme="minorBidi" w:hAnsiTheme="minorBidi"/>
          <w:b/>
          <w:sz w:val="21"/>
          <w:szCs w:val="21"/>
        </w:rPr>
      </w:pPr>
      <w:r w:rsidRPr="004B4B4A">
        <w:rPr>
          <w:rFonts w:asciiTheme="minorBidi" w:hAnsiTheme="minorBidi"/>
          <w:b/>
          <w:sz w:val="21"/>
          <w:szCs w:val="21"/>
          <w:lang w:bidi="pt-PT"/>
        </w:rPr>
        <w:t>4.1 Limpeza das superfícies</w:t>
      </w:r>
    </w:p>
    <w:p w14:paraId="68F9BCEF" w14:textId="77777777" w:rsidR="005A2183" w:rsidRPr="004B4B4A" w:rsidRDefault="001D4B58" w:rsidP="001D4B58">
      <w:pPr>
        <w:spacing w:line="360" w:lineRule="auto"/>
        <w:rPr>
          <w:rFonts w:asciiTheme="minorBidi" w:hAnsiTheme="minorBidi"/>
          <w:b/>
          <w:sz w:val="21"/>
          <w:szCs w:val="21"/>
        </w:rPr>
      </w:pPr>
      <w:r w:rsidRPr="004B4B4A">
        <w:rPr>
          <w:rFonts w:asciiTheme="minorBidi" w:hAnsiTheme="minorBidi"/>
          <w:b/>
          <w:sz w:val="21"/>
          <w:szCs w:val="21"/>
          <w:lang w:bidi="pt-PT"/>
        </w:rPr>
        <w:t>4.2 Aditivos químicos e biológicos</w:t>
      </w:r>
    </w:p>
    <w:p w14:paraId="4FD21203" w14:textId="77777777" w:rsidR="00C47CBC" w:rsidRPr="004B4B4A" w:rsidRDefault="001D4B58" w:rsidP="001D4B58">
      <w:pPr>
        <w:spacing w:line="360" w:lineRule="auto"/>
        <w:jc w:val="both"/>
        <w:rPr>
          <w:rFonts w:asciiTheme="minorBidi" w:hAnsiTheme="minorBidi"/>
          <w:b/>
          <w:sz w:val="21"/>
          <w:szCs w:val="21"/>
          <w:lang w:val="pt-BR"/>
        </w:rPr>
      </w:pPr>
      <w:r w:rsidRPr="004B4B4A">
        <w:rPr>
          <w:rFonts w:asciiTheme="minorBidi" w:hAnsiTheme="minorBidi"/>
          <w:b/>
          <w:sz w:val="21"/>
          <w:szCs w:val="21"/>
          <w:lang w:bidi="pt-PT"/>
        </w:rPr>
        <w:t>4.3 Durabilidade dos materiais</w:t>
      </w:r>
    </w:p>
    <w:p w14:paraId="4909DA3A" w14:textId="77777777" w:rsidR="00C47CBC" w:rsidRPr="004B4B4A" w:rsidRDefault="00C47CBC">
      <w:pPr>
        <w:rPr>
          <w:rFonts w:asciiTheme="minorBidi" w:hAnsiTheme="minorBidi"/>
          <w:b/>
          <w:sz w:val="21"/>
          <w:szCs w:val="21"/>
          <w:lang w:val="pt-BR"/>
        </w:rPr>
      </w:pPr>
      <w:r w:rsidRPr="004B4B4A">
        <w:rPr>
          <w:rFonts w:asciiTheme="minorBidi" w:hAnsiTheme="minorBidi"/>
          <w:b/>
          <w:sz w:val="21"/>
          <w:szCs w:val="21"/>
          <w:lang w:bidi="pt-PT"/>
        </w:rPr>
        <w:br w:type="page"/>
      </w:r>
    </w:p>
    <w:p w14:paraId="1A05B472" w14:textId="77777777" w:rsidR="00C91EAB" w:rsidRPr="004B4B4A" w:rsidRDefault="001D4B58" w:rsidP="001D4B58">
      <w:pPr>
        <w:spacing w:line="360" w:lineRule="auto"/>
        <w:jc w:val="both"/>
        <w:rPr>
          <w:rFonts w:asciiTheme="minorBidi" w:hAnsiTheme="minorBidi"/>
          <w:b/>
          <w:sz w:val="21"/>
          <w:szCs w:val="21"/>
        </w:rPr>
      </w:pPr>
      <w:r w:rsidRPr="004B4B4A">
        <w:rPr>
          <w:rFonts w:asciiTheme="minorBidi" w:hAnsiTheme="minorBidi"/>
          <w:b/>
          <w:sz w:val="21"/>
          <w:szCs w:val="21"/>
          <w:lang w:bidi="pt-PT"/>
        </w:rPr>
        <w:lastRenderedPageBreak/>
        <w:t>4.3.1 Resistência dos materiais ao fogo</w:t>
      </w:r>
    </w:p>
    <w:p w14:paraId="67E836EE" w14:textId="77777777" w:rsidR="00861EBB" w:rsidRPr="004B4B4A" w:rsidRDefault="00C91EAB" w:rsidP="00861EBB">
      <w:pPr>
        <w:spacing w:line="360" w:lineRule="auto"/>
        <w:jc w:val="both"/>
        <w:rPr>
          <w:rFonts w:asciiTheme="minorBidi" w:hAnsiTheme="minorBidi"/>
          <w:sz w:val="21"/>
          <w:szCs w:val="21"/>
        </w:rPr>
      </w:pPr>
      <w:r w:rsidRPr="004B4B4A">
        <w:rPr>
          <w:rFonts w:asciiTheme="minorBidi" w:hAnsiTheme="minorBidi"/>
          <w:sz w:val="21"/>
          <w:szCs w:val="21"/>
          <w:lang w:bidi="pt-PT"/>
        </w:rPr>
        <w:t>O NSSS deve ser resistente ao fogo.  Os materiais não devem inflamar, aquecer progressivamente, arder lentamente ou apresentar qualquer indício de deficiências funcionais quando expostos a uma fonte de ignição. Os materiais devem estar em conformidade com a norma ISO 10295 (todas as partes) ou equivalente (ISO, 2018).</w:t>
      </w:r>
    </w:p>
    <w:p w14:paraId="5290272B" w14:textId="77777777" w:rsidR="00C91EAB" w:rsidRPr="004B4B4A" w:rsidRDefault="001D4B58" w:rsidP="00C47CBC">
      <w:pPr>
        <w:spacing w:line="360" w:lineRule="auto"/>
        <w:jc w:val="both"/>
        <w:rPr>
          <w:rFonts w:asciiTheme="minorBidi" w:hAnsiTheme="minorBidi"/>
          <w:b/>
          <w:sz w:val="21"/>
          <w:szCs w:val="21"/>
        </w:rPr>
      </w:pPr>
      <w:r w:rsidRPr="004B4B4A">
        <w:rPr>
          <w:rFonts w:asciiTheme="minorBidi" w:hAnsiTheme="minorBidi"/>
          <w:b/>
          <w:sz w:val="21"/>
          <w:szCs w:val="21"/>
          <w:lang w:bidi="pt-PT"/>
        </w:rPr>
        <w:t>4.4 Ligações e elementos de união</w:t>
      </w:r>
    </w:p>
    <w:p w14:paraId="7F3B8D3C" w14:textId="77777777" w:rsidR="00AA6241" w:rsidRPr="004B4B4A" w:rsidRDefault="001D4B58" w:rsidP="00C47CBC">
      <w:pPr>
        <w:spacing w:line="360" w:lineRule="auto"/>
        <w:jc w:val="both"/>
        <w:rPr>
          <w:rFonts w:asciiTheme="minorBidi" w:hAnsiTheme="minorBidi"/>
          <w:b/>
          <w:sz w:val="21"/>
          <w:szCs w:val="21"/>
        </w:rPr>
      </w:pPr>
      <w:r w:rsidRPr="004B4B4A">
        <w:rPr>
          <w:rFonts w:asciiTheme="minorBidi" w:hAnsiTheme="minorBidi"/>
          <w:b/>
          <w:sz w:val="21"/>
          <w:szCs w:val="21"/>
          <w:lang w:bidi="pt-PT"/>
        </w:rPr>
        <w:t>5 Segurança Mecânica e Eléctrica</w:t>
      </w:r>
    </w:p>
    <w:p w14:paraId="2AA6373A" w14:textId="77777777" w:rsidR="00061B3A" w:rsidRPr="004B4B4A" w:rsidRDefault="001D4B58" w:rsidP="00C47CBC">
      <w:pPr>
        <w:pStyle w:val="Heading2"/>
        <w:spacing w:before="0" w:beforeAutospacing="0" w:after="160" w:afterAutospacing="0"/>
        <w:rPr>
          <w:rFonts w:asciiTheme="minorBidi" w:eastAsiaTheme="minorEastAsia" w:hAnsiTheme="minorBidi" w:cstheme="minorBidi"/>
          <w:sz w:val="21"/>
          <w:szCs w:val="21"/>
        </w:rPr>
      </w:pPr>
      <w:bookmarkStart w:id="67" w:name="_Toc42243673"/>
      <w:r w:rsidRPr="004B4B4A">
        <w:rPr>
          <w:rFonts w:asciiTheme="minorBidi" w:hAnsiTheme="minorBidi" w:cstheme="minorBidi"/>
          <w:sz w:val="21"/>
          <w:szCs w:val="21"/>
          <w:lang w:bidi="pt-PT"/>
        </w:rPr>
        <w:t>5.1 Requisitos Mecânicos</w:t>
      </w:r>
      <w:bookmarkEnd w:id="67"/>
    </w:p>
    <w:p w14:paraId="45A16C6F" w14:textId="77777777" w:rsidR="00AA6241" w:rsidRPr="004B4B4A" w:rsidRDefault="001D4B58" w:rsidP="00C47CBC">
      <w:pPr>
        <w:pStyle w:val="Heading2"/>
        <w:spacing w:before="0" w:beforeAutospacing="0" w:after="160" w:afterAutospacing="0"/>
        <w:rPr>
          <w:rFonts w:asciiTheme="minorBidi" w:eastAsiaTheme="minorEastAsia" w:hAnsiTheme="minorBidi" w:cstheme="minorBidi"/>
          <w:sz w:val="21"/>
          <w:szCs w:val="21"/>
        </w:rPr>
      </w:pPr>
      <w:bookmarkStart w:id="68" w:name="_Toc42243674"/>
      <w:r w:rsidRPr="004B4B4A">
        <w:rPr>
          <w:rFonts w:asciiTheme="minorBidi" w:hAnsiTheme="minorBidi" w:cstheme="minorBidi"/>
          <w:sz w:val="21"/>
          <w:szCs w:val="21"/>
          <w:lang w:bidi="pt-PT"/>
        </w:rPr>
        <w:t>5.1.1 Equipamento pressurizado ou de vácuo</w:t>
      </w:r>
      <w:bookmarkEnd w:id="68"/>
    </w:p>
    <w:p w14:paraId="5CC9B949" w14:textId="77777777" w:rsidR="00E853BF" w:rsidRPr="004B4B4A" w:rsidRDefault="001D4B58" w:rsidP="00C47CBC">
      <w:pPr>
        <w:spacing w:line="216" w:lineRule="auto"/>
        <w:jc w:val="both"/>
        <w:rPr>
          <w:rFonts w:asciiTheme="minorBidi" w:eastAsia="Times New Roman" w:hAnsiTheme="minorBidi"/>
          <w:b/>
          <w:sz w:val="21"/>
          <w:szCs w:val="21"/>
          <w:lang w:eastAsia="en-ZA"/>
        </w:rPr>
      </w:pPr>
      <w:r w:rsidRPr="004B4B4A">
        <w:rPr>
          <w:rFonts w:asciiTheme="minorBidi" w:hAnsiTheme="minorBidi"/>
          <w:b/>
          <w:sz w:val="21"/>
          <w:szCs w:val="21"/>
          <w:lang w:bidi="pt-PT"/>
        </w:rPr>
        <w:t xml:space="preserve">5.1.2 </w:t>
      </w:r>
      <w:r w:rsidRPr="004B4B4A">
        <w:rPr>
          <w:rFonts w:asciiTheme="minorBidi" w:hAnsiTheme="minorBidi"/>
          <w:b/>
          <w:kern w:val="24"/>
          <w:sz w:val="21"/>
          <w:szCs w:val="21"/>
          <w:lang w:bidi="pt-PT"/>
        </w:rPr>
        <w:t>Tubagens, mangueiras e reservatórios</w:t>
      </w:r>
    </w:p>
    <w:p w14:paraId="41D612FD" w14:textId="77777777" w:rsidR="00E853BF" w:rsidRPr="004B4B4A" w:rsidRDefault="001D4B58" w:rsidP="00C47CBC">
      <w:pPr>
        <w:spacing w:line="360" w:lineRule="auto"/>
        <w:rPr>
          <w:rFonts w:asciiTheme="minorBidi" w:hAnsiTheme="minorBidi"/>
          <w:sz w:val="21"/>
          <w:szCs w:val="21"/>
        </w:rPr>
      </w:pPr>
      <w:r w:rsidRPr="004B4B4A">
        <w:rPr>
          <w:rFonts w:asciiTheme="minorBidi" w:hAnsiTheme="minorBidi"/>
          <w:b/>
          <w:sz w:val="21"/>
          <w:szCs w:val="21"/>
          <w:lang w:bidi="pt-PT"/>
        </w:rPr>
        <w:t>5.1.3 Partes móveis e rotativas</w:t>
      </w:r>
    </w:p>
    <w:p w14:paraId="4CA35C36" w14:textId="77777777" w:rsidR="00E853BF" w:rsidRPr="004B4B4A" w:rsidRDefault="001D4B58" w:rsidP="00C47CBC">
      <w:pPr>
        <w:spacing w:line="360" w:lineRule="auto"/>
        <w:rPr>
          <w:rFonts w:asciiTheme="minorBidi" w:hAnsiTheme="minorBidi"/>
          <w:b/>
          <w:sz w:val="21"/>
          <w:szCs w:val="21"/>
        </w:rPr>
      </w:pPr>
      <w:r w:rsidRPr="004B4B4A">
        <w:rPr>
          <w:rFonts w:asciiTheme="minorBidi" w:hAnsiTheme="minorBidi"/>
          <w:b/>
          <w:sz w:val="21"/>
          <w:szCs w:val="21"/>
          <w:lang w:bidi="pt-PT"/>
        </w:rPr>
        <w:t>5.1.4 Prevenção de refluxos</w:t>
      </w:r>
    </w:p>
    <w:p w14:paraId="32155777" w14:textId="77777777" w:rsidR="00E853BF" w:rsidRPr="004B4B4A" w:rsidRDefault="0005432F" w:rsidP="00C47CBC">
      <w:pPr>
        <w:spacing w:line="360" w:lineRule="auto"/>
        <w:jc w:val="both"/>
        <w:rPr>
          <w:rFonts w:asciiTheme="minorBidi" w:hAnsiTheme="minorBidi"/>
          <w:sz w:val="21"/>
          <w:szCs w:val="21"/>
        </w:rPr>
      </w:pPr>
      <w:r w:rsidRPr="004B4B4A">
        <w:rPr>
          <w:rFonts w:asciiTheme="minorBidi" w:hAnsiTheme="minorBidi"/>
          <w:sz w:val="21"/>
          <w:szCs w:val="21"/>
          <w:lang w:bidi="pt-PT"/>
        </w:rPr>
        <w:t>Se o sistema de saneamento estiver ligado ao sistema de abastecimento de água, deve ser evitado o refluxo. O método de ensaio deve estar em conformidade com a norma ASME A112.1.2 ou com uma norma nacional ou internacional equivalente (ISO, 2018).</w:t>
      </w:r>
    </w:p>
    <w:p w14:paraId="77C92D85" w14:textId="77777777" w:rsidR="00E853BF" w:rsidRPr="004B4B4A" w:rsidRDefault="001D4B58" w:rsidP="00C47CBC">
      <w:pPr>
        <w:spacing w:line="360" w:lineRule="auto"/>
        <w:jc w:val="both"/>
        <w:rPr>
          <w:rFonts w:asciiTheme="minorBidi" w:hAnsiTheme="minorBidi"/>
          <w:b/>
          <w:sz w:val="21"/>
          <w:szCs w:val="21"/>
        </w:rPr>
      </w:pPr>
      <w:r w:rsidRPr="004B4B4A">
        <w:rPr>
          <w:rFonts w:asciiTheme="minorBidi" w:hAnsiTheme="minorBidi"/>
          <w:b/>
          <w:sz w:val="21"/>
          <w:szCs w:val="21"/>
          <w:lang w:bidi="pt-PT"/>
        </w:rPr>
        <w:t>5.2 Requisitos em matéria de Radiações</w:t>
      </w:r>
    </w:p>
    <w:p w14:paraId="7BE4377B" w14:textId="77777777" w:rsidR="00E853BF" w:rsidRPr="004B4B4A" w:rsidRDefault="001D4B58" w:rsidP="00E853BF">
      <w:pPr>
        <w:spacing w:line="360" w:lineRule="auto"/>
        <w:rPr>
          <w:rFonts w:asciiTheme="minorBidi" w:hAnsiTheme="minorBidi"/>
          <w:b/>
          <w:sz w:val="21"/>
          <w:szCs w:val="21"/>
        </w:rPr>
      </w:pPr>
      <w:r w:rsidRPr="004B4B4A">
        <w:rPr>
          <w:rFonts w:asciiTheme="minorBidi" w:hAnsiTheme="minorBidi"/>
          <w:b/>
          <w:sz w:val="21"/>
          <w:szCs w:val="21"/>
          <w:lang w:bidi="pt-PT"/>
        </w:rPr>
        <w:t xml:space="preserve">5.2.1 Temperaturas elevadas das peças e superfícies </w:t>
      </w:r>
    </w:p>
    <w:p w14:paraId="7D3166BC" w14:textId="77777777" w:rsidR="0020775C" w:rsidRPr="004B4B4A" w:rsidRDefault="0005432F" w:rsidP="00460131">
      <w:pPr>
        <w:spacing w:line="360" w:lineRule="auto"/>
        <w:jc w:val="both"/>
        <w:rPr>
          <w:rFonts w:asciiTheme="minorBidi" w:hAnsiTheme="minorBidi"/>
          <w:sz w:val="21"/>
          <w:szCs w:val="21"/>
        </w:rPr>
      </w:pPr>
      <w:r w:rsidRPr="004B4B4A">
        <w:rPr>
          <w:rFonts w:asciiTheme="minorBidi" w:hAnsiTheme="minorBidi"/>
          <w:sz w:val="21"/>
          <w:szCs w:val="21"/>
          <w:lang w:bidi="pt-PT"/>
        </w:rPr>
        <w:t>As partes ou superfícies acessíveis do sistema de saneamento que ultrapassem a temperatura de 60°C devem estar equipadas com medidas de protecção ou protectores fixos suficientes para evitar queimaduras.</w:t>
      </w:r>
    </w:p>
    <w:p w14:paraId="6B3F40A4" w14:textId="77777777" w:rsidR="00E853BF" w:rsidRPr="004B4B4A" w:rsidRDefault="001D4B58" w:rsidP="00460131">
      <w:pPr>
        <w:spacing w:line="360" w:lineRule="auto"/>
        <w:jc w:val="both"/>
        <w:rPr>
          <w:rFonts w:asciiTheme="minorBidi" w:hAnsiTheme="minorBidi"/>
          <w:b/>
          <w:sz w:val="21"/>
          <w:szCs w:val="21"/>
        </w:rPr>
      </w:pPr>
      <w:r w:rsidRPr="004B4B4A">
        <w:rPr>
          <w:rFonts w:asciiTheme="minorBidi" w:hAnsiTheme="minorBidi"/>
          <w:b/>
          <w:sz w:val="21"/>
          <w:szCs w:val="21"/>
          <w:lang w:bidi="pt-PT"/>
        </w:rPr>
        <w:t>5.2.2 Temperaturas baixas das peças e superfícies</w:t>
      </w:r>
    </w:p>
    <w:p w14:paraId="749FC7A4" w14:textId="77777777" w:rsidR="0020775C" w:rsidRPr="004B4B4A" w:rsidRDefault="0005432F" w:rsidP="00460131">
      <w:pPr>
        <w:spacing w:line="360" w:lineRule="auto"/>
        <w:jc w:val="both"/>
        <w:rPr>
          <w:rFonts w:asciiTheme="minorBidi" w:hAnsiTheme="minorBidi"/>
          <w:sz w:val="21"/>
          <w:szCs w:val="21"/>
        </w:rPr>
      </w:pPr>
      <w:r w:rsidRPr="004B4B4A">
        <w:rPr>
          <w:rFonts w:asciiTheme="minorBidi" w:hAnsiTheme="minorBidi"/>
          <w:sz w:val="21"/>
          <w:szCs w:val="21"/>
          <w:lang w:bidi="pt-PT"/>
        </w:rPr>
        <w:t>As partes ou superfícies acessíveis do sistema de saneamento que desçam abaixo de -20°C devem estar equipadas com medidas de protecção ou protectores fixos suficientes para evitar lesões devidas a baixas temperaturas (ISO, 2018).</w:t>
      </w:r>
    </w:p>
    <w:p w14:paraId="30BAC65B" w14:textId="77777777" w:rsidR="00E853BF" w:rsidRPr="004B4B4A" w:rsidRDefault="001D4B58" w:rsidP="001D4B58">
      <w:pPr>
        <w:spacing w:line="360" w:lineRule="auto"/>
        <w:jc w:val="both"/>
        <w:rPr>
          <w:rFonts w:asciiTheme="minorBidi" w:hAnsiTheme="minorBidi"/>
          <w:b/>
          <w:sz w:val="21"/>
          <w:szCs w:val="21"/>
        </w:rPr>
      </w:pPr>
      <w:r w:rsidRPr="004B4B4A">
        <w:rPr>
          <w:rFonts w:asciiTheme="minorBidi" w:hAnsiTheme="minorBidi"/>
          <w:b/>
          <w:sz w:val="21"/>
          <w:szCs w:val="21"/>
          <w:lang w:bidi="pt-PT"/>
        </w:rPr>
        <w:t>5.2.3 Outras emissões de radiação</w:t>
      </w:r>
    </w:p>
    <w:p w14:paraId="08585A91" w14:textId="77777777" w:rsidR="0020775C" w:rsidRPr="004B4B4A" w:rsidRDefault="00E853BF" w:rsidP="0020775C">
      <w:pPr>
        <w:spacing w:line="360" w:lineRule="auto"/>
        <w:jc w:val="both"/>
        <w:rPr>
          <w:rFonts w:asciiTheme="minorBidi" w:hAnsiTheme="minorBidi"/>
          <w:sz w:val="21"/>
          <w:szCs w:val="21"/>
        </w:rPr>
      </w:pPr>
      <w:r w:rsidRPr="004B4B4A">
        <w:rPr>
          <w:rFonts w:asciiTheme="minorBidi" w:hAnsiTheme="minorBidi"/>
          <w:sz w:val="21"/>
          <w:szCs w:val="21"/>
          <w:lang w:bidi="pt-PT"/>
        </w:rPr>
        <w:t>As emissões de radiação indesejáveis provenientes do sistema de saneamento devem ser adequadas para satisfazer níveis seguros.</w:t>
      </w:r>
    </w:p>
    <w:p w14:paraId="4097276B" w14:textId="77777777" w:rsidR="00460131" w:rsidRPr="004B4B4A" w:rsidRDefault="001D4B58" w:rsidP="0020775C">
      <w:pPr>
        <w:spacing w:line="360" w:lineRule="auto"/>
        <w:jc w:val="both"/>
        <w:rPr>
          <w:rFonts w:asciiTheme="minorBidi" w:hAnsiTheme="minorBidi"/>
          <w:sz w:val="21"/>
          <w:szCs w:val="21"/>
        </w:rPr>
      </w:pPr>
      <w:r w:rsidRPr="004B4B4A">
        <w:rPr>
          <w:rFonts w:asciiTheme="minorBidi" w:hAnsiTheme="minorBidi"/>
          <w:b/>
          <w:sz w:val="21"/>
          <w:szCs w:val="21"/>
          <w:lang w:bidi="pt-PT"/>
        </w:rPr>
        <w:t xml:space="preserve">6. Equipamento eléctrico e electrónico </w:t>
      </w:r>
    </w:p>
    <w:p w14:paraId="01D01D4D" w14:textId="77777777" w:rsidR="00460131" w:rsidRPr="004B4B4A" w:rsidRDefault="001D4B58" w:rsidP="00460131">
      <w:pPr>
        <w:spacing w:line="360" w:lineRule="auto"/>
        <w:jc w:val="both"/>
        <w:rPr>
          <w:rFonts w:asciiTheme="minorBidi" w:hAnsiTheme="minorBidi"/>
          <w:b/>
          <w:sz w:val="21"/>
          <w:szCs w:val="21"/>
        </w:rPr>
      </w:pPr>
      <w:r w:rsidRPr="004B4B4A">
        <w:rPr>
          <w:rFonts w:asciiTheme="minorBidi" w:hAnsiTheme="minorBidi"/>
          <w:b/>
          <w:sz w:val="21"/>
          <w:szCs w:val="21"/>
          <w:lang w:bidi="pt-PT"/>
        </w:rPr>
        <w:t>6.1 Segurança e fiabilidade dos equipamentos eléctricos e electrónicos</w:t>
      </w:r>
    </w:p>
    <w:p w14:paraId="2800B5E4" w14:textId="77777777" w:rsidR="001E6E27" w:rsidRPr="004B4B4A" w:rsidRDefault="0005432F" w:rsidP="0020775C">
      <w:pPr>
        <w:spacing w:line="360" w:lineRule="auto"/>
        <w:jc w:val="both"/>
        <w:rPr>
          <w:rFonts w:asciiTheme="minorBidi" w:hAnsiTheme="minorBidi"/>
          <w:sz w:val="21"/>
          <w:szCs w:val="21"/>
        </w:rPr>
      </w:pPr>
      <w:r w:rsidRPr="004B4B4A">
        <w:rPr>
          <w:rFonts w:asciiTheme="minorBidi" w:hAnsiTheme="minorBidi"/>
          <w:sz w:val="21"/>
          <w:szCs w:val="21"/>
          <w:lang w:bidi="pt-PT"/>
        </w:rPr>
        <w:t>O equipamento eléctrico, como bombas, accionamentos, ventiladores ou sistemas de controlo, deve ser durável, exigir uma manutenção mínima, estar adequadamente protegido de qualquer ambiente agressivo e poder ser facilmente reparado (ISO30500, 2018).</w:t>
      </w:r>
    </w:p>
    <w:p w14:paraId="3E4EB808" w14:textId="77777777" w:rsidR="00312A03" w:rsidRPr="004B4B4A" w:rsidRDefault="001D4B58" w:rsidP="001D4B58">
      <w:pPr>
        <w:spacing w:line="360" w:lineRule="auto"/>
        <w:rPr>
          <w:rFonts w:asciiTheme="minorBidi" w:hAnsiTheme="minorBidi"/>
          <w:b/>
          <w:sz w:val="21"/>
          <w:szCs w:val="21"/>
        </w:rPr>
      </w:pPr>
      <w:r w:rsidRPr="004B4B4A">
        <w:rPr>
          <w:rFonts w:asciiTheme="minorBidi" w:hAnsiTheme="minorBidi"/>
          <w:b/>
          <w:sz w:val="21"/>
          <w:szCs w:val="21"/>
          <w:lang w:bidi="pt-PT"/>
        </w:rPr>
        <w:lastRenderedPageBreak/>
        <w:t>7 Experiência do dispositivo do utilizador</w:t>
      </w:r>
    </w:p>
    <w:p w14:paraId="6CF6F155" w14:textId="77777777" w:rsidR="00312A03" w:rsidRPr="004B4B4A" w:rsidRDefault="001D4B58" w:rsidP="001D4B58">
      <w:pPr>
        <w:spacing w:line="360" w:lineRule="auto"/>
        <w:rPr>
          <w:rFonts w:asciiTheme="minorBidi" w:hAnsiTheme="minorBidi"/>
          <w:b/>
          <w:sz w:val="21"/>
          <w:szCs w:val="21"/>
        </w:rPr>
      </w:pPr>
      <w:r w:rsidRPr="004B4B4A">
        <w:rPr>
          <w:rFonts w:asciiTheme="minorBidi" w:hAnsiTheme="minorBidi"/>
          <w:b/>
          <w:sz w:val="21"/>
          <w:szCs w:val="21"/>
          <w:lang w:bidi="pt-PT"/>
        </w:rPr>
        <w:t>7.1 Concepção do sistema de aspiração e concepção ergonómica</w:t>
      </w:r>
    </w:p>
    <w:p w14:paraId="58952F55" w14:textId="77777777" w:rsidR="001E6E27" w:rsidRPr="004B4B4A" w:rsidRDefault="0005432F" w:rsidP="00C47CBC">
      <w:pPr>
        <w:spacing w:line="360" w:lineRule="auto"/>
        <w:jc w:val="both"/>
        <w:rPr>
          <w:rFonts w:asciiTheme="minorBidi" w:hAnsiTheme="minorBidi"/>
          <w:sz w:val="21"/>
          <w:szCs w:val="21"/>
        </w:rPr>
      </w:pPr>
      <w:r w:rsidRPr="004B4B4A">
        <w:rPr>
          <w:rFonts w:asciiTheme="minorBidi" w:hAnsiTheme="minorBidi"/>
          <w:sz w:val="21"/>
          <w:szCs w:val="21"/>
          <w:lang w:bidi="pt-PT"/>
        </w:rPr>
        <w:t>O NSSS deve ser concebido não só para a funcionalidade mas também para o conforto, a satisfação estética e o apelo sensorial. Os projectistas devem esforçar-se por transmitir a sensação de limpeza na aparência e na experiência do utilizador do dispositivo exposto (ISO30500, 2018).</w:t>
      </w:r>
    </w:p>
    <w:p w14:paraId="6E45A79E" w14:textId="77777777" w:rsidR="00312A03" w:rsidRPr="004B4B4A" w:rsidRDefault="001D4B58" w:rsidP="00312A03">
      <w:pPr>
        <w:spacing w:line="360" w:lineRule="auto"/>
        <w:rPr>
          <w:rFonts w:asciiTheme="minorBidi" w:hAnsiTheme="minorBidi"/>
          <w:b/>
          <w:sz w:val="21"/>
          <w:szCs w:val="21"/>
        </w:rPr>
      </w:pPr>
      <w:r w:rsidRPr="004B4B4A">
        <w:rPr>
          <w:rFonts w:asciiTheme="minorBidi" w:hAnsiTheme="minorBidi"/>
          <w:b/>
          <w:sz w:val="21"/>
          <w:szCs w:val="21"/>
          <w:lang w:bidi="pt-PT"/>
        </w:rPr>
        <w:t>7.1.1 Informação e avisos</w:t>
      </w:r>
    </w:p>
    <w:p w14:paraId="013C4D24" w14:textId="77777777" w:rsidR="002F7798" w:rsidRPr="004B4B4A" w:rsidRDefault="0005432F" w:rsidP="002F7798">
      <w:pPr>
        <w:spacing w:line="360" w:lineRule="auto"/>
        <w:jc w:val="both"/>
        <w:rPr>
          <w:rFonts w:asciiTheme="minorBidi" w:hAnsiTheme="minorBidi"/>
          <w:sz w:val="21"/>
          <w:szCs w:val="21"/>
        </w:rPr>
      </w:pPr>
      <w:r w:rsidRPr="004B4B4A">
        <w:rPr>
          <w:rFonts w:asciiTheme="minorBidi" w:hAnsiTheme="minorBidi"/>
          <w:sz w:val="21"/>
          <w:szCs w:val="21"/>
          <w:lang w:bidi="pt-PT"/>
        </w:rPr>
        <w:t>As informações e avisos sobre o NSSS devem ser fornecidos através de símbolos ou pictogramas claros e inequívocos para garantir que o utilizador os compreende. As informações e avisos sobre o NSSS devem também ter em conta as necessidades dos utilizadores. A informação escrita e os avisos devem estar visíveis para os utilizadores e devem incluir toda a informação especificada nesta norma. As informações devem ser fornecidas na(s) língua(s) oficial(ais) do país de utilização. Os avisos devem indicar claramente a extensão do risco (ISO30500, 2018).</w:t>
      </w:r>
    </w:p>
    <w:p w14:paraId="0168118F" w14:textId="77777777" w:rsidR="001E6E27" w:rsidRPr="004B4B4A" w:rsidRDefault="0005432F" w:rsidP="000367A9">
      <w:pPr>
        <w:spacing w:line="360" w:lineRule="auto"/>
        <w:jc w:val="both"/>
        <w:rPr>
          <w:rFonts w:asciiTheme="minorBidi" w:hAnsiTheme="minorBidi"/>
          <w:sz w:val="21"/>
          <w:szCs w:val="21"/>
        </w:rPr>
      </w:pPr>
      <w:r w:rsidRPr="004B4B4A">
        <w:rPr>
          <w:rFonts w:asciiTheme="minorBidi" w:hAnsiTheme="minorBidi"/>
          <w:sz w:val="21"/>
          <w:szCs w:val="21"/>
          <w:lang w:bidi="pt-PT"/>
        </w:rPr>
        <w:t>Uma placa de identificação ou etiqueta visível para o utilizador perto do dispositivo exposto e do sinal de falha deve incluir, no mínimo – (i) o número previsível de utilizadores e de utilizações por dia (utilizadores/dia e utilizações/dia) e o tempo de espera entre utilizações definido pelo fabricante;  (ii) a capacidade diária prevista para produtos de entrada adicionais, tais como água, produtos de higiene menstrual e resíduos orgânicos (kg/dia ou l/dia); (iii) produtos comuns que não devem ser adicionados ao sistema; (iv) instruções sobre como obter assistência e informações para contacto e (v) temperatura mínima e máxima de funcionamento.</w:t>
      </w:r>
    </w:p>
    <w:p w14:paraId="10764643" w14:textId="77777777" w:rsidR="001E6E27" w:rsidRPr="004B4B4A" w:rsidRDefault="0005432F" w:rsidP="00003A44">
      <w:pPr>
        <w:spacing w:line="360" w:lineRule="auto"/>
        <w:jc w:val="both"/>
        <w:rPr>
          <w:rFonts w:asciiTheme="minorBidi" w:hAnsiTheme="minorBidi"/>
          <w:sz w:val="21"/>
          <w:szCs w:val="21"/>
        </w:rPr>
      </w:pPr>
      <w:r w:rsidRPr="004B4B4A">
        <w:rPr>
          <w:rFonts w:asciiTheme="minorBidi" w:hAnsiTheme="minorBidi"/>
          <w:sz w:val="21"/>
          <w:szCs w:val="21"/>
          <w:lang w:bidi="pt-PT"/>
        </w:rPr>
        <w:t>Se um dispositivo não exposto for entregue sem um dispositivo exposto, o fabricante deve fornecer uma placa de identificação ou etiqueta com todas as informações acima enumeradas, de modo a que possa ser colocada de forma segura perto do dispositivo exposto pelo proprietário ou operador do local (ISO30500, 2018).</w:t>
      </w:r>
    </w:p>
    <w:p w14:paraId="247236DE" w14:textId="77777777" w:rsidR="001E6E27" w:rsidRPr="004B4B4A" w:rsidRDefault="0005432F" w:rsidP="00003A44">
      <w:pPr>
        <w:spacing w:line="360" w:lineRule="auto"/>
        <w:jc w:val="both"/>
        <w:rPr>
          <w:rFonts w:asciiTheme="minorBidi" w:hAnsiTheme="minorBidi"/>
          <w:sz w:val="21"/>
          <w:szCs w:val="21"/>
        </w:rPr>
      </w:pPr>
      <w:r w:rsidRPr="004B4B4A">
        <w:rPr>
          <w:rFonts w:asciiTheme="minorBidi" w:hAnsiTheme="minorBidi"/>
          <w:sz w:val="21"/>
          <w:szCs w:val="21"/>
          <w:lang w:bidi="pt-PT"/>
        </w:rPr>
        <w:t>Se o efluente do sistema não satisfizer as necessidades de água potável, uma placa de identificação ou uma etiqueta, colocada num local visível pelo utilizador, perto do dispositivo não exposto, avisa o utilizador de que o efluente não é potável (ISO30500, 2018).</w:t>
      </w:r>
    </w:p>
    <w:p w14:paraId="4CAFA885" w14:textId="77777777" w:rsidR="00403AB7" w:rsidRPr="004B4B4A" w:rsidRDefault="0005432F" w:rsidP="004149D2">
      <w:pPr>
        <w:spacing w:line="360" w:lineRule="auto"/>
        <w:jc w:val="both"/>
        <w:rPr>
          <w:rFonts w:asciiTheme="minorBidi" w:hAnsiTheme="minorBidi"/>
          <w:sz w:val="21"/>
          <w:szCs w:val="21"/>
        </w:rPr>
      </w:pPr>
      <w:r w:rsidRPr="004B4B4A">
        <w:rPr>
          <w:rFonts w:asciiTheme="minorBidi" w:hAnsiTheme="minorBidi"/>
          <w:sz w:val="21"/>
          <w:szCs w:val="21"/>
          <w:lang w:bidi="pt-PT"/>
        </w:rPr>
        <w:t>Se o sistema for concebido para produzir uma substância de saída tratada, adequada para reutilização, o fabricante deve: (i) especificar a finalidade/aplicação prevista da produção sólida, dos efluentes e/ou dos gases residuais e (ii) fornecer informações sobre a qualidade da produção reutilizável (por exemplo, teor de nutrientes) sob a forma de uma placa de identificação ou etiqueta colocada num local visível para o utilizador, perto do dispositivo não exposto (ISO30500, 2018).</w:t>
      </w:r>
    </w:p>
    <w:p w14:paraId="09E0CB8D" w14:textId="77777777" w:rsidR="00426749" w:rsidRPr="003A739D" w:rsidRDefault="00426749">
      <w:pPr>
        <w:rPr>
          <w:rFonts w:asciiTheme="minorBidi" w:hAnsiTheme="minorBidi"/>
          <w:b/>
          <w:lang w:val="pt-BR"/>
        </w:rPr>
      </w:pPr>
      <w:r w:rsidRPr="003A739D">
        <w:rPr>
          <w:rFonts w:asciiTheme="minorBidi" w:hAnsiTheme="minorBidi"/>
          <w:b/>
          <w:lang w:bidi="pt-PT"/>
        </w:rPr>
        <w:br w:type="page"/>
      </w:r>
    </w:p>
    <w:p w14:paraId="0FED981F" w14:textId="77777777" w:rsidR="00403AB7" w:rsidRPr="004B4B4A" w:rsidRDefault="001D4B58" w:rsidP="001D4B58">
      <w:pPr>
        <w:spacing w:line="360" w:lineRule="auto"/>
        <w:rPr>
          <w:rFonts w:asciiTheme="minorBidi" w:hAnsiTheme="minorBidi"/>
          <w:b/>
          <w:sz w:val="21"/>
          <w:szCs w:val="21"/>
        </w:rPr>
      </w:pPr>
      <w:r w:rsidRPr="004B4B4A">
        <w:rPr>
          <w:rFonts w:asciiTheme="minorBidi" w:hAnsiTheme="minorBidi"/>
          <w:b/>
          <w:sz w:val="21"/>
          <w:szCs w:val="21"/>
          <w:lang w:bidi="pt-PT"/>
        </w:rPr>
        <w:lastRenderedPageBreak/>
        <w:t>7.1.2 Marcação e rotulagem</w:t>
      </w:r>
    </w:p>
    <w:p w14:paraId="28F1A412" w14:textId="77777777" w:rsidR="00403AB7" w:rsidRPr="004B4B4A" w:rsidRDefault="0005432F" w:rsidP="00403AB7">
      <w:pPr>
        <w:spacing w:line="360" w:lineRule="auto"/>
        <w:jc w:val="both"/>
        <w:rPr>
          <w:rFonts w:asciiTheme="minorBidi" w:hAnsiTheme="minorBidi"/>
          <w:sz w:val="21"/>
          <w:szCs w:val="21"/>
        </w:rPr>
      </w:pPr>
      <w:r w:rsidRPr="004B4B4A">
        <w:rPr>
          <w:rFonts w:asciiTheme="minorBidi" w:hAnsiTheme="minorBidi"/>
          <w:sz w:val="21"/>
          <w:szCs w:val="21"/>
          <w:lang w:bidi="pt-PT"/>
        </w:rPr>
        <w:t>O NSSS deve ter placas de informação permanentes e legíveis. A informação deve ser prestada na língua ou línguas oficiais do país de utilização. As placas de identificação devem incluir, no mínimo, os seguintes elementos (i) nome e endereço do fabricante; (ii) número do modelo; (iii) número de série; (iv) data de fabrico; (iv) peso total da unidade quando em funcionamento; e (v) parâmetros dos circuitos eléctricos primários, incluindo tensão e amperagem (ISO30500, 2018).</w:t>
      </w:r>
    </w:p>
    <w:p w14:paraId="593012F7" w14:textId="77777777" w:rsidR="00967629" w:rsidRPr="004B4B4A" w:rsidRDefault="001D4B58" w:rsidP="001D4B58">
      <w:pPr>
        <w:spacing w:line="360" w:lineRule="auto"/>
        <w:jc w:val="both"/>
        <w:rPr>
          <w:rFonts w:asciiTheme="minorBidi" w:hAnsiTheme="minorBidi"/>
          <w:b/>
          <w:sz w:val="21"/>
          <w:szCs w:val="21"/>
        </w:rPr>
      </w:pPr>
      <w:r w:rsidRPr="004B4B4A">
        <w:rPr>
          <w:rFonts w:asciiTheme="minorBidi" w:hAnsiTheme="minorBidi"/>
          <w:b/>
          <w:sz w:val="21"/>
          <w:szCs w:val="21"/>
          <w:lang w:bidi="pt-PT"/>
        </w:rPr>
        <w:t>7.2 Transições a partir do dispositivo não exposto</w:t>
      </w:r>
    </w:p>
    <w:p w14:paraId="24547210" w14:textId="77777777" w:rsidR="001D4B58" w:rsidRPr="004B4B4A" w:rsidRDefault="0005432F" w:rsidP="00967629">
      <w:pPr>
        <w:spacing w:line="360" w:lineRule="auto"/>
        <w:jc w:val="both"/>
        <w:rPr>
          <w:rFonts w:asciiTheme="minorBidi" w:hAnsiTheme="minorBidi"/>
          <w:sz w:val="21"/>
          <w:szCs w:val="21"/>
        </w:rPr>
      </w:pPr>
      <w:r w:rsidRPr="004B4B4A">
        <w:rPr>
          <w:rFonts w:asciiTheme="minorBidi" w:hAnsiTheme="minorBidi"/>
          <w:sz w:val="21"/>
          <w:szCs w:val="21"/>
          <w:lang w:bidi="pt-PT"/>
        </w:rPr>
        <w:t>As transições de processo, tais como vibrações, choque, frio ou calor produzidas pelo dispositivo não exposto, não devem provocar sensações de desconforto ao utilizador nem riscos à integridade do sistema. Quando testado em conformidade com a norma ISO 20816-1, o nível de vibração no eixo XYZ em qualquer área possível do dispositivo exposto do utilizador do NSSS não deve exceder 0,5 m/s</w:t>
      </w:r>
      <w:r w:rsidRPr="004B4B4A">
        <w:rPr>
          <w:rFonts w:asciiTheme="minorBidi" w:hAnsiTheme="minorBidi"/>
          <w:sz w:val="21"/>
          <w:szCs w:val="21"/>
          <w:vertAlign w:val="superscript"/>
          <w:lang w:bidi="pt-PT"/>
        </w:rPr>
        <w:t>2</w:t>
      </w:r>
      <w:r w:rsidRPr="004B4B4A">
        <w:rPr>
          <w:rFonts w:asciiTheme="minorBidi" w:hAnsiTheme="minorBidi"/>
          <w:sz w:val="21"/>
          <w:szCs w:val="21"/>
          <w:lang w:bidi="pt-PT"/>
        </w:rPr>
        <w:t>.</w:t>
      </w:r>
    </w:p>
    <w:p w14:paraId="56A88B9B" w14:textId="77777777" w:rsidR="00F929C7" w:rsidRPr="004B4B4A" w:rsidRDefault="001D4B58" w:rsidP="00967629">
      <w:pPr>
        <w:spacing w:line="360" w:lineRule="auto"/>
        <w:jc w:val="both"/>
        <w:rPr>
          <w:rFonts w:asciiTheme="minorBidi" w:eastAsia="Cambria" w:hAnsiTheme="minorBidi"/>
          <w:b/>
          <w:sz w:val="21"/>
          <w:szCs w:val="21"/>
        </w:rPr>
      </w:pPr>
      <w:r w:rsidRPr="004B4B4A">
        <w:rPr>
          <w:rFonts w:asciiTheme="minorBidi" w:hAnsiTheme="minorBidi"/>
          <w:b/>
          <w:sz w:val="21"/>
          <w:szCs w:val="21"/>
          <w:lang w:bidi="pt-PT"/>
        </w:rPr>
        <w:t xml:space="preserve">8 Requisitos para o dispositivo exposto </w:t>
      </w:r>
    </w:p>
    <w:p w14:paraId="1B009134" w14:textId="77777777" w:rsidR="00967629" w:rsidRPr="004B4B4A" w:rsidRDefault="001D4B58" w:rsidP="00967629">
      <w:pPr>
        <w:spacing w:line="360" w:lineRule="auto"/>
        <w:jc w:val="both"/>
        <w:rPr>
          <w:rFonts w:asciiTheme="minorBidi" w:hAnsiTheme="minorBidi"/>
          <w:b/>
          <w:sz w:val="21"/>
          <w:szCs w:val="21"/>
          <w:lang w:val="pt-BR"/>
        </w:rPr>
      </w:pPr>
      <w:r w:rsidRPr="004B4B4A">
        <w:rPr>
          <w:rFonts w:asciiTheme="minorBidi" w:hAnsiTheme="minorBidi"/>
          <w:b/>
          <w:sz w:val="21"/>
          <w:szCs w:val="21"/>
          <w:lang w:bidi="pt-PT"/>
        </w:rPr>
        <w:t>8.1 Utilização e funcionamento do dispositivo exposto</w:t>
      </w:r>
    </w:p>
    <w:p w14:paraId="7FCF2DD6" w14:textId="77777777" w:rsidR="0069372E" w:rsidRPr="004B4B4A" w:rsidRDefault="001D4B58" w:rsidP="00685EFB">
      <w:pPr>
        <w:spacing w:line="360" w:lineRule="auto"/>
        <w:jc w:val="both"/>
        <w:rPr>
          <w:rFonts w:asciiTheme="minorBidi" w:eastAsia="Cambria" w:hAnsiTheme="minorBidi"/>
          <w:b/>
          <w:sz w:val="21"/>
          <w:szCs w:val="21"/>
        </w:rPr>
      </w:pPr>
      <w:r w:rsidRPr="004B4B4A">
        <w:rPr>
          <w:rFonts w:asciiTheme="minorBidi" w:hAnsiTheme="minorBidi"/>
          <w:b/>
          <w:sz w:val="21"/>
          <w:szCs w:val="21"/>
          <w:lang w:bidi="pt-PT"/>
        </w:rPr>
        <w:t>8.1.1 Requisitos gerais de usabilidade</w:t>
      </w:r>
    </w:p>
    <w:p w14:paraId="4A1E628D" w14:textId="77777777" w:rsidR="001E6E27" w:rsidRPr="004B4B4A" w:rsidRDefault="0005432F" w:rsidP="00685EFB">
      <w:pPr>
        <w:spacing w:line="360" w:lineRule="auto"/>
        <w:jc w:val="both"/>
        <w:rPr>
          <w:rFonts w:asciiTheme="minorBidi" w:hAnsiTheme="minorBidi"/>
          <w:sz w:val="21"/>
          <w:szCs w:val="21"/>
        </w:rPr>
      </w:pPr>
      <w:r w:rsidRPr="004B4B4A">
        <w:rPr>
          <w:rFonts w:asciiTheme="minorBidi" w:hAnsiTheme="minorBidi"/>
          <w:sz w:val="21"/>
          <w:szCs w:val="21"/>
          <w:lang w:bidi="pt-PT"/>
        </w:rPr>
        <w:t>A concepção do dispositivo exposto deve satisfazer os requisitos ergonómicos dos utilizadores. Os dados antropométricos dos utilizadores devem ser utilizados para a concepção de todas as áreas e partes a que os utilizadores têm acesso, em conformidade com a norma ISO 7250 (todas as partes) (ISO30500, 2018).</w:t>
      </w:r>
    </w:p>
    <w:p w14:paraId="0AB7A626" w14:textId="77777777" w:rsidR="00A00633" w:rsidRPr="004B4B4A" w:rsidRDefault="0005432F" w:rsidP="00A00633">
      <w:pPr>
        <w:spacing w:line="360" w:lineRule="auto"/>
        <w:jc w:val="both"/>
        <w:rPr>
          <w:rFonts w:asciiTheme="minorBidi" w:hAnsiTheme="minorBidi"/>
          <w:sz w:val="21"/>
          <w:szCs w:val="21"/>
        </w:rPr>
      </w:pPr>
      <w:r w:rsidRPr="004B4B4A">
        <w:rPr>
          <w:rFonts w:asciiTheme="minorBidi" w:hAnsiTheme="minorBidi"/>
          <w:sz w:val="21"/>
          <w:szCs w:val="21"/>
          <w:lang w:bidi="pt-PT"/>
        </w:rPr>
        <w:t xml:space="preserve">O sistema de saneamento deve ser fácil de utilizar. O dispositivo exposto deve satisfazer as necessidades de usabilidade dos utilizadores. Os projectistas devem assegurar-se de que: (i) os utilizadores consideram os controlos do sistema intuitivos, (ii) as acções necessárias para controlar as operações seguem uma sequência lógica, e (iii) a complexidade seja minimizada no que respeita aos sinais do painel de controlo. </w:t>
      </w:r>
    </w:p>
    <w:p w14:paraId="426DBB00" w14:textId="77777777" w:rsidR="002F7798" w:rsidRPr="004B4B4A" w:rsidRDefault="00A00633" w:rsidP="00EC3F27">
      <w:pPr>
        <w:spacing w:line="360" w:lineRule="auto"/>
        <w:jc w:val="both"/>
        <w:rPr>
          <w:rFonts w:asciiTheme="minorBidi" w:hAnsiTheme="minorBidi"/>
          <w:color w:val="211D1E"/>
          <w:sz w:val="21"/>
          <w:szCs w:val="21"/>
        </w:rPr>
      </w:pPr>
      <w:r w:rsidRPr="004B4B4A">
        <w:rPr>
          <w:rFonts w:asciiTheme="minorBidi" w:hAnsiTheme="minorBidi"/>
          <w:sz w:val="21"/>
          <w:szCs w:val="21"/>
          <w:lang w:bidi="pt-PT"/>
        </w:rPr>
        <w:t>O sistema deve alcançar estas condições de usabilidade: (i) concepção intuitiva e auto-descritiva (visual-e-tacto), (ii) controlabilidade, (iii) conformidade com as expectativas dos utilizadores, e (iv) tolerância ao erro do utilizador ou do pessoal de manutenção (ISO30500, 2018).</w:t>
      </w:r>
    </w:p>
    <w:p w14:paraId="06ABB583" w14:textId="77777777" w:rsidR="00426749" w:rsidRPr="004B4B4A" w:rsidRDefault="0005432F" w:rsidP="004B4B4A">
      <w:pPr>
        <w:spacing w:line="360" w:lineRule="auto"/>
        <w:jc w:val="both"/>
        <w:rPr>
          <w:rFonts w:asciiTheme="minorBidi" w:hAnsiTheme="minorBidi"/>
          <w:b/>
          <w:sz w:val="21"/>
          <w:szCs w:val="21"/>
        </w:rPr>
      </w:pPr>
      <w:r w:rsidRPr="004B4B4A">
        <w:rPr>
          <w:rFonts w:asciiTheme="minorBidi" w:hAnsiTheme="minorBidi"/>
          <w:sz w:val="21"/>
          <w:szCs w:val="21"/>
          <w:lang w:bidi="pt-PT"/>
        </w:rPr>
        <w:t>Os elementos de comando manual, tais como alavancas manuais, pedais, interruptores e indicadores, devem ser escolhidos, concebidos, fabricados e dispostos de modo a que: (i) são de fácil acesso e localização de acordo com as expectativas dos utilizadores, (ii) as posições neutras dos elementos de comando manual são automaticamente reiniciadas após o accionamento, (iii) o movimento dos elementos de comando manual para activar as funções de descarga corresponde ao efeito pretendido ou à prática comum, sempre que possível, e (iv) as forças de activação são confortáveis para os utilizadores (ISO30500, 2018).</w:t>
      </w:r>
      <w:r w:rsidR="00426749" w:rsidRPr="004B4B4A">
        <w:rPr>
          <w:rFonts w:asciiTheme="minorBidi" w:hAnsiTheme="minorBidi"/>
          <w:b/>
          <w:sz w:val="21"/>
          <w:szCs w:val="21"/>
          <w:lang w:bidi="pt-PT"/>
        </w:rPr>
        <w:br w:type="page"/>
      </w:r>
    </w:p>
    <w:p w14:paraId="045F1326" w14:textId="77777777" w:rsidR="00EC3F27" w:rsidRPr="004B4B4A" w:rsidRDefault="001D4B58" w:rsidP="001D4B58">
      <w:pPr>
        <w:spacing w:line="360" w:lineRule="auto"/>
        <w:jc w:val="both"/>
        <w:rPr>
          <w:rFonts w:asciiTheme="minorBidi" w:hAnsiTheme="minorBidi"/>
          <w:b/>
          <w:sz w:val="21"/>
          <w:szCs w:val="21"/>
        </w:rPr>
      </w:pPr>
      <w:r w:rsidRPr="004B4B4A">
        <w:rPr>
          <w:rFonts w:asciiTheme="minorBidi" w:hAnsiTheme="minorBidi"/>
          <w:b/>
          <w:sz w:val="21"/>
          <w:szCs w:val="21"/>
          <w:lang w:bidi="pt-PT"/>
        </w:rPr>
        <w:lastRenderedPageBreak/>
        <w:t>8.2 Requisitos relativos à facilidade de limpeza do NSSS</w:t>
      </w:r>
    </w:p>
    <w:p w14:paraId="4E6E40E4" w14:textId="77777777" w:rsidR="001E6E27" w:rsidRPr="004B4B4A" w:rsidRDefault="0005432F" w:rsidP="0069372E">
      <w:pPr>
        <w:spacing w:line="360" w:lineRule="auto"/>
        <w:jc w:val="both"/>
        <w:rPr>
          <w:rFonts w:asciiTheme="minorBidi" w:hAnsiTheme="minorBidi"/>
          <w:sz w:val="21"/>
          <w:szCs w:val="21"/>
        </w:rPr>
      </w:pPr>
      <w:r w:rsidRPr="004B4B4A">
        <w:rPr>
          <w:rFonts w:asciiTheme="minorBidi" w:hAnsiTheme="minorBidi"/>
          <w:sz w:val="21"/>
          <w:szCs w:val="21"/>
          <w:lang w:bidi="pt-PT"/>
        </w:rPr>
        <w:t>O dispositivo exposto e as instalações conexas acessíveis ao utilizador (por exemplo, tubagens e condutas) devem ser concebidas de modo a garantir que o grau de limpeza necessário após a utilização não é superior ao das sanitas convencionais. As superfícies do dispositivo exposto devem ter curvas com raio suficiente para permitir uma limpeza em profundidade com o methSDG de limpeza comum e sem exigir a utilização de agentes químicos de limpeza específicos.  Se forem necessárias ferramentas de limpeza específicas, estas devem estar mencionadas no manual do utilizador e fornecidas com o sistema.</w:t>
      </w:r>
    </w:p>
    <w:p w14:paraId="76BC4B7C" w14:textId="77777777" w:rsidR="0069372E" w:rsidRPr="004B4B4A" w:rsidRDefault="001D4B58" w:rsidP="0069372E">
      <w:pPr>
        <w:spacing w:line="360" w:lineRule="auto"/>
        <w:jc w:val="both"/>
        <w:rPr>
          <w:rFonts w:asciiTheme="minorBidi" w:hAnsiTheme="minorBidi"/>
          <w:b/>
          <w:sz w:val="21"/>
          <w:szCs w:val="21"/>
        </w:rPr>
      </w:pPr>
      <w:r w:rsidRPr="004B4B4A">
        <w:rPr>
          <w:rFonts w:asciiTheme="minorBidi" w:hAnsiTheme="minorBidi"/>
          <w:b/>
          <w:sz w:val="21"/>
          <w:szCs w:val="21"/>
          <w:lang w:bidi="pt-PT"/>
        </w:rPr>
        <w:t>8.3 Requisitos relativos à facilidade de funcionamento</w:t>
      </w:r>
    </w:p>
    <w:p w14:paraId="30A8BA07" w14:textId="77777777" w:rsidR="001E6E27" w:rsidRPr="004B4B4A" w:rsidRDefault="0005432F" w:rsidP="0069372E">
      <w:pPr>
        <w:spacing w:line="360" w:lineRule="auto"/>
        <w:jc w:val="both"/>
        <w:rPr>
          <w:rFonts w:asciiTheme="minorBidi" w:hAnsiTheme="minorBidi"/>
          <w:sz w:val="21"/>
          <w:szCs w:val="21"/>
        </w:rPr>
      </w:pPr>
      <w:r w:rsidRPr="004B4B4A">
        <w:rPr>
          <w:rFonts w:asciiTheme="minorBidi" w:hAnsiTheme="minorBidi"/>
          <w:sz w:val="21"/>
          <w:szCs w:val="21"/>
          <w:lang w:bidi="pt-PT"/>
        </w:rPr>
        <w:t>A concepção e o fabrico do NSSS deve minimizar as exigências do utilizador no que diz respeito às actividades operacionais a desempenhar periodicamente, necessárias para manter o sistema de saneamento seguro e operacional. Estas actividades operacionais devem cumprir os requisitos de usabilidade definidos no ponto 8.1.1.  Se for caso disso, o manual do utilizador deve incluir instruções claras para a realização de actividades operacionais.</w:t>
      </w:r>
    </w:p>
    <w:p w14:paraId="53F55A43" w14:textId="77777777" w:rsidR="0069372E" w:rsidRPr="004B4B4A" w:rsidRDefault="001D4B58" w:rsidP="001D4B58">
      <w:pPr>
        <w:spacing w:line="360" w:lineRule="auto"/>
        <w:jc w:val="both"/>
        <w:rPr>
          <w:rFonts w:asciiTheme="minorBidi" w:hAnsiTheme="minorBidi"/>
          <w:b/>
          <w:sz w:val="21"/>
          <w:szCs w:val="21"/>
        </w:rPr>
      </w:pPr>
      <w:r w:rsidRPr="004B4B4A">
        <w:rPr>
          <w:rFonts w:asciiTheme="minorBidi" w:hAnsiTheme="minorBidi"/>
          <w:b/>
          <w:sz w:val="21"/>
          <w:szCs w:val="21"/>
          <w:lang w:bidi="pt-PT"/>
        </w:rPr>
        <w:t>8.4 Requisitos culturais</w:t>
      </w:r>
    </w:p>
    <w:p w14:paraId="06948D44" w14:textId="77777777" w:rsidR="001E6E27" w:rsidRPr="004B4B4A" w:rsidRDefault="0005432F" w:rsidP="00357AA4">
      <w:pPr>
        <w:spacing w:line="360" w:lineRule="auto"/>
        <w:jc w:val="both"/>
        <w:rPr>
          <w:rFonts w:asciiTheme="minorBidi" w:hAnsiTheme="minorBidi"/>
          <w:sz w:val="21"/>
          <w:szCs w:val="21"/>
        </w:rPr>
      </w:pPr>
      <w:r w:rsidRPr="004B4B4A">
        <w:rPr>
          <w:rFonts w:asciiTheme="minorBidi" w:hAnsiTheme="minorBidi"/>
          <w:sz w:val="21"/>
          <w:szCs w:val="21"/>
          <w:lang w:bidi="pt-PT"/>
        </w:rPr>
        <w:t xml:space="preserve">A concepção do dispositivo exposto deve antecipar e reflectir as preferências culturais e as práticas comuns. A concepção do dispositivo exposto deve ter por objectivo acomodar as preferências e práticas prevalecentes no contexto cultural para o qual o sistema de saneamento é concebido, incluindo: (i) modo de funcionamento (utilização de água, a seco), (ii) posição sentada/agachada, e (iii) material de limpeza pessoal (máquinas de lavar/limpar). Se forem inevitáveis alterações às práticas comuns dos utilizadores para melhorar o saneamento, estas exigências não devem exceder níveis razoáveis e devem estar claramente explicadas nos manuais do utilizador fornecidos pelo fabricante. </w:t>
      </w:r>
    </w:p>
    <w:p w14:paraId="0BFC23C7" w14:textId="77777777" w:rsidR="00F74050" w:rsidRPr="004B4B4A" w:rsidRDefault="001D4B58" w:rsidP="001D4B58">
      <w:pPr>
        <w:spacing w:line="360" w:lineRule="auto"/>
        <w:rPr>
          <w:rFonts w:asciiTheme="minorBidi" w:hAnsiTheme="minorBidi"/>
          <w:b/>
          <w:sz w:val="21"/>
          <w:szCs w:val="21"/>
        </w:rPr>
      </w:pPr>
      <w:r w:rsidRPr="004B4B4A">
        <w:rPr>
          <w:rFonts w:asciiTheme="minorBidi" w:hAnsiTheme="minorBidi"/>
          <w:b/>
          <w:sz w:val="21"/>
          <w:szCs w:val="21"/>
          <w:lang w:bidi="pt-PT"/>
        </w:rPr>
        <w:t>9 Concepção da manutenção</w:t>
      </w:r>
    </w:p>
    <w:p w14:paraId="62F53400" w14:textId="77777777" w:rsidR="00357AA4" w:rsidRPr="004B4B4A" w:rsidRDefault="001D4B58" w:rsidP="00357AA4">
      <w:pPr>
        <w:spacing w:line="360" w:lineRule="auto"/>
        <w:rPr>
          <w:rFonts w:asciiTheme="minorBidi" w:hAnsiTheme="minorBidi"/>
          <w:b/>
          <w:sz w:val="21"/>
          <w:szCs w:val="21"/>
        </w:rPr>
      </w:pPr>
      <w:r w:rsidRPr="004B4B4A">
        <w:rPr>
          <w:rFonts w:asciiTheme="minorBidi" w:hAnsiTheme="minorBidi"/>
          <w:b/>
          <w:sz w:val="21"/>
          <w:szCs w:val="21"/>
          <w:lang w:bidi="pt-PT"/>
        </w:rPr>
        <w:t>9.1 Manutenção</w:t>
      </w:r>
    </w:p>
    <w:p w14:paraId="73D8D25E" w14:textId="77777777" w:rsidR="00357AA4" w:rsidRPr="004B4B4A" w:rsidRDefault="00D71885" w:rsidP="00357AA4">
      <w:pPr>
        <w:spacing w:line="360" w:lineRule="auto"/>
        <w:rPr>
          <w:rFonts w:asciiTheme="minorBidi" w:hAnsiTheme="minorBidi"/>
          <w:b/>
          <w:sz w:val="21"/>
          <w:szCs w:val="21"/>
        </w:rPr>
      </w:pPr>
      <w:r w:rsidRPr="004B4B4A">
        <w:rPr>
          <w:rFonts w:asciiTheme="minorBidi" w:hAnsiTheme="minorBidi"/>
          <w:b/>
          <w:sz w:val="21"/>
          <w:szCs w:val="21"/>
          <w:lang w:bidi="pt-PT"/>
        </w:rPr>
        <w:t>9.1.1 Actividades razoáveis de configuração, afinação e manutenção</w:t>
      </w:r>
    </w:p>
    <w:p w14:paraId="600B4F57" w14:textId="77777777" w:rsidR="001E6E27" w:rsidRPr="004B4B4A" w:rsidRDefault="0005432F" w:rsidP="00357AA4">
      <w:pPr>
        <w:spacing w:line="360" w:lineRule="auto"/>
        <w:jc w:val="both"/>
        <w:rPr>
          <w:rFonts w:asciiTheme="minorBidi" w:hAnsiTheme="minorBidi"/>
          <w:sz w:val="21"/>
          <w:szCs w:val="21"/>
        </w:rPr>
      </w:pPr>
      <w:r w:rsidRPr="004B4B4A">
        <w:rPr>
          <w:rFonts w:asciiTheme="minorBidi" w:hAnsiTheme="minorBidi"/>
          <w:sz w:val="21"/>
          <w:szCs w:val="21"/>
          <w:lang w:bidi="pt-PT"/>
        </w:rPr>
        <w:t>O NSSS deve ser concebido de modo a que a frequência e a complexidade das actividades de configuração, afinação e manutenção efectuadas pelo utilizador e pelo pessoal de manutenção estejam razoavelmente de acordo com as expectativas, a tecnologia e o nível de formação profissional dos utilizadores.</w:t>
      </w:r>
    </w:p>
    <w:p w14:paraId="2CEFABBA" w14:textId="77777777" w:rsidR="001E6E27" w:rsidRPr="004B4B4A" w:rsidRDefault="0005432F" w:rsidP="00357AA4">
      <w:pPr>
        <w:spacing w:line="360" w:lineRule="auto"/>
        <w:jc w:val="both"/>
        <w:rPr>
          <w:rFonts w:asciiTheme="minorBidi" w:hAnsiTheme="minorBidi"/>
          <w:sz w:val="21"/>
          <w:szCs w:val="21"/>
        </w:rPr>
      </w:pPr>
      <w:r w:rsidRPr="004B4B4A">
        <w:rPr>
          <w:rFonts w:asciiTheme="minorBidi" w:hAnsiTheme="minorBidi"/>
          <w:sz w:val="21"/>
          <w:szCs w:val="21"/>
          <w:lang w:bidi="pt-PT"/>
        </w:rPr>
        <w:t>Ver folheto sobre a adequação de um sistema de saneamento a um determinado local e aos utilizadores relativamente à frequência e complexidade das actividades de configuração, afinação e manutenção.</w:t>
      </w:r>
    </w:p>
    <w:p w14:paraId="019BC05D" w14:textId="77777777" w:rsidR="00911CEF" w:rsidRPr="004B4B4A" w:rsidRDefault="00911CEF">
      <w:pPr>
        <w:rPr>
          <w:rFonts w:asciiTheme="minorBidi" w:hAnsiTheme="minorBidi"/>
          <w:b/>
          <w:sz w:val="21"/>
          <w:szCs w:val="21"/>
        </w:rPr>
      </w:pPr>
      <w:r w:rsidRPr="004B4B4A">
        <w:rPr>
          <w:rFonts w:asciiTheme="minorBidi" w:hAnsiTheme="minorBidi"/>
          <w:b/>
          <w:sz w:val="21"/>
          <w:szCs w:val="21"/>
          <w:lang w:bidi="pt-PT"/>
        </w:rPr>
        <w:br w:type="page"/>
      </w:r>
    </w:p>
    <w:p w14:paraId="4F2F4F54" w14:textId="77777777" w:rsidR="00357AA4" w:rsidRPr="004B4B4A" w:rsidRDefault="001D4B58" w:rsidP="00357AA4">
      <w:pPr>
        <w:spacing w:line="360" w:lineRule="auto"/>
        <w:jc w:val="both"/>
        <w:rPr>
          <w:rFonts w:asciiTheme="minorBidi" w:hAnsiTheme="minorBidi"/>
          <w:b/>
          <w:sz w:val="21"/>
          <w:szCs w:val="21"/>
        </w:rPr>
      </w:pPr>
      <w:r w:rsidRPr="004B4B4A">
        <w:rPr>
          <w:rFonts w:asciiTheme="minorBidi" w:hAnsiTheme="minorBidi"/>
          <w:b/>
          <w:sz w:val="21"/>
          <w:szCs w:val="21"/>
          <w:lang w:bidi="pt-PT"/>
        </w:rPr>
        <w:lastRenderedPageBreak/>
        <w:t>9.1.2 Localização e acesso dos pontos de configuração, afinação e manutenção</w:t>
      </w:r>
    </w:p>
    <w:p w14:paraId="65033569" w14:textId="77777777" w:rsidR="001E6E27" w:rsidRPr="004B4B4A" w:rsidRDefault="0005432F" w:rsidP="00357AA4">
      <w:pPr>
        <w:spacing w:line="360" w:lineRule="auto"/>
        <w:jc w:val="both"/>
        <w:rPr>
          <w:rFonts w:asciiTheme="minorBidi" w:hAnsiTheme="minorBidi"/>
          <w:sz w:val="21"/>
          <w:szCs w:val="21"/>
        </w:rPr>
      </w:pPr>
      <w:r w:rsidRPr="004B4B4A">
        <w:rPr>
          <w:rFonts w:asciiTheme="minorBidi" w:hAnsiTheme="minorBidi"/>
          <w:sz w:val="21"/>
          <w:szCs w:val="21"/>
          <w:lang w:bidi="pt-PT"/>
        </w:rPr>
        <w:t xml:space="preserve">Para evitar a contaminação e minimizar o risco de infecção, os pontos de configuração, afinação e manutenção devem estar localizados fora de qualquer zona perigosa. </w:t>
      </w:r>
    </w:p>
    <w:p w14:paraId="4724F807" w14:textId="77777777" w:rsidR="001E6E27" w:rsidRPr="004B4B4A" w:rsidRDefault="00357AA4" w:rsidP="00357AA4">
      <w:pPr>
        <w:spacing w:line="360" w:lineRule="auto"/>
        <w:jc w:val="both"/>
        <w:rPr>
          <w:rFonts w:asciiTheme="minorBidi" w:hAnsiTheme="minorBidi"/>
          <w:sz w:val="21"/>
          <w:szCs w:val="21"/>
        </w:rPr>
      </w:pPr>
      <w:r w:rsidRPr="004B4B4A">
        <w:rPr>
          <w:rFonts w:asciiTheme="minorBidi" w:hAnsiTheme="minorBidi"/>
          <w:sz w:val="21"/>
          <w:szCs w:val="21"/>
          <w:lang w:bidi="pt-PT"/>
        </w:rPr>
        <w:t>Se a remoção dos bloqueios do sistema for necessária, esta deve ser efectuada fora do sistema de saneamento e não deve requerer qualquer desmontagem.</w:t>
      </w:r>
    </w:p>
    <w:p w14:paraId="704BFA2F" w14:textId="77777777" w:rsidR="001E6E27" w:rsidRPr="004B4B4A" w:rsidRDefault="0005432F" w:rsidP="00357AA4">
      <w:pPr>
        <w:spacing w:line="360" w:lineRule="auto"/>
        <w:jc w:val="both"/>
        <w:rPr>
          <w:rFonts w:asciiTheme="minorBidi" w:hAnsiTheme="minorBidi"/>
          <w:sz w:val="21"/>
          <w:szCs w:val="21"/>
        </w:rPr>
      </w:pPr>
      <w:r w:rsidRPr="004B4B4A">
        <w:rPr>
          <w:rFonts w:asciiTheme="minorBidi" w:hAnsiTheme="minorBidi"/>
          <w:sz w:val="21"/>
          <w:szCs w:val="21"/>
          <w:lang w:bidi="pt-PT"/>
        </w:rPr>
        <w:t xml:space="preserve">O NSSS deve ser concebido de forma a garantir o fácil acesso aos componentes que necessitam de manutenção e, se for necessário aceder ao sistema de saneamento, a reconfiguração deve ser efectuada em segurança. </w:t>
      </w:r>
    </w:p>
    <w:p w14:paraId="2DC9CE84" w14:textId="77777777" w:rsidR="00357AA4" w:rsidRPr="004B4B4A" w:rsidRDefault="0005432F" w:rsidP="00357AA4">
      <w:pPr>
        <w:spacing w:line="360" w:lineRule="auto"/>
        <w:jc w:val="both"/>
        <w:rPr>
          <w:rFonts w:asciiTheme="minorBidi" w:hAnsiTheme="minorBidi"/>
          <w:sz w:val="21"/>
          <w:szCs w:val="21"/>
        </w:rPr>
      </w:pPr>
      <w:r w:rsidRPr="004B4B4A">
        <w:rPr>
          <w:rFonts w:asciiTheme="minorBidi" w:hAnsiTheme="minorBidi"/>
          <w:sz w:val="21"/>
          <w:szCs w:val="21"/>
          <w:lang w:bidi="pt-PT"/>
        </w:rPr>
        <w:t>A configuração, a afinação e a manutenção não devem envolver desnecessariamente o contacto com materiais de entrada, produtos intermédios do processo ou produtos residuais.</w:t>
      </w:r>
    </w:p>
    <w:p w14:paraId="32047818" w14:textId="77777777" w:rsidR="00F470C0" w:rsidRPr="004B4B4A" w:rsidRDefault="001D4B58" w:rsidP="00F470C0">
      <w:pPr>
        <w:spacing w:line="360" w:lineRule="auto"/>
        <w:jc w:val="both"/>
        <w:rPr>
          <w:rFonts w:asciiTheme="minorBidi" w:hAnsiTheme="minorBidi"/>
          <w:b/>
          <w:sz w:val="21"/>
          <w:szCs w:val="21"/>
        </w:rPr>
      </w:pPr>
      <w:r w:rsidRPr="004B4B4A">
        <w:rPr>
          <w:rFonts w:asciiTheme="minorBidi" w:hAnsiTheme="minorBidi"/>
          <w:b/>
          <w:sz w:val="21"/>
          <w:szCs w:val="21"/>
          <w:lang w:bidi="pt-PT"/>
        </w:rPr>
        <w:t>9.1.3 Descarga e limpeza</w:t>
      </w:r>
    </w:p>
    <w:p w14:paraId="707FF7E6" w14:textId="77777777" w:rsidR="001E6E27" w:rsidRPr="004B4B4A" w:rsidRDefault="0005432F" w:rsidP="00F470C0">
      <w:pPr>
        <w:spacing w:line="360" w:lineRule="auto"/>
        <w:jc w:val="both"/>
        <w:rPr>
          <w:rFonts w:asciiTheme="minorBidi" w:hAnsiTheme="minorBidi"/>
          <w:sz w:val="21"/>
          <w:szCs w:val="21"/>
        </w:rPr>
      </w:pPr>
      <w:r w:rsidRPr="004B4B4A">
        <w:rPr>
          <w:rFonts w:asciiTheme="minorBidi" w:hAnsiTheme="minorBidi"/>
          <w:sz w:val="21"/>
          <w:szCs w:val="21"/>
          <w:lang w:bidi="pt-PT"/>
        </w:rPr>
        <w:t>As actividades de limpeza e manutenção regular conduzidas pelo utilizador não devem exigir a descarga de materiais parcialmente tratados. A descarga de materiais parcialmente tratados pode ser necessária para actividades de manutenção conduzidas pelo pessoal de manutenção. Se as actividades de manutenção exigirem a descarga de materiais parcialmente tratados, sejam eles sólidos, líquidos ou gasosos, esses materiais não necessitam de satisfazer os requisitos em matéria de emissões para o ambiente especificados no presente documento.</w:t>
      </w:r>
    </w:p>
    <w:p w14:paraId="785621D2" w14:textId="77777777" w:rsidR="00F74050" w:rsidRPr="004B4B4A" w:rsidRDefault="0005432F" w:rsidP="006049A1">
      <w:pPr>
        <w:spacing w:line="360" w:lineRule="auto"/>
        <w:jc w:val="both"/>
        <w:rPr>
          <w:rFonts w:asciiTheme="minorBidi" w:hAnsiTheme="minorBidi"/>
          <w:sz w:val="21"/>
          <w:szCs w:val="21"/>
        </w:rPr>
      </w:pPr>
      <w:r w:rsidRPr="004B4B4A">
        <w:rPr>
          <w:rFonts w:asciiTheme="minorBidi" w:hAnsiTheme="minorBidi"/>
          <w:sz w:val="21"/>
          <w:szCs w:val="21"/>
          <w:lang w:bidi="pt-PT"/>
        </w:rPr>
        <w:t xml:space="preserve">O pessoal de manutenção é responsável pela eliminação adequada do material parcialmente tratado. A descarga de material parcialmente tratado para manutenção não deve ser um substituto ao tratamento efectuado pelo sistema. Pretende-se assegurar que os sistemas forneçam um tratamento completo no local (na medida do possível) e que, como tal, os materiais parcialmente tratados que necessitam de ser eliminados, sejam reduzidos. O fabricante deve fornecer instruções claras ao pessoal de manutenção para depositar o material parcialmente tratado descarregado de forma a minimizar os riscos para a saúde, a segurança e o ambiente. </w:t>
      </w:r>
    </w:p>
    <w:p w14:paraId="1B5C6B74" w14:textId="77777777" w:rsidR="00F470C0" w:rsidRPr="004B4B4A" w:rsidRDefault="001D4B58" w:rsidP="00F470C0">
      <w:pPr>
        <w:spacing w:line="360" w:lineRule="auto"/>
        <w:rPr>
          <w:rFonts w:asciiTheme="minorBidi" w:hAnsiTheme="minorBidi"/>
          <w:b/>
          <w:sz w:val="21"/>
          <w:szCs w:val="21"/>
        </w:rPr>
      </w:pPr>
      <w:r w:rsidRPr="004B4B4A">
        <w:rPr>
          <w:rFonts w:asciiTheme="minorBidi" w:hAnsiTheme="minorBidi"/>
          <w:b/>
          <w:sz w:val="21"/>
          <w:szCs w:val="21"/>
          <w:lang w:bidi="pt-PT"/>
        </w:rPr>
        <w:t>9.2 Ferramentas e dispositivos</w:t>
      </w:r>
    </w:p>
    <w:p w14:paraId="439305DA" w14:textId="77777777" w:rsidR="001E6E27" w:rsidRPr="004B4B4A" w:rsidRDefault="0005432F" w:rsidP="000E0E58">
      <w:pPr>
        <w:spacing w:line="360" w:lineRule="auto"/>
        <w:jc w:val="both"/>
        <w:rPr>
          <w:rFonts w:asciiTheme="minorBidi" w:hAnsiTheme="minorBidi"/>
          <w:sz w:val="21"/>
          <w:szCs w:val="21"/>
        </w:rPr>
      </w:pPr>
      <w:r w:rsidRPr="004B4B4A">
        <w:rPr>
          <w:rFonts w:asciiTheme="minorBidi" w:hAnsiTheme="minorBidi"/>
          <w:sz w:val="21"/>
          <w:szCs w:val="21"/>
          <w:lang w:bidi="pt-PT"/>
        </w:rPr>
        <w:t>Se forem necessárias ferramentas especializadas para o esvaziamento e manutenção do NSSS, estas ferramentas devem estar mencionadas no manual do utilizador e fornecidas com o sistema.</w:t>
      </w:r>
    </w:p>
    <w:p w14:paraId="7A544552" w14:textId="77777777" w:rsidR="00F470C0" w:rsidRPr="004B4B4A" w:rsidRDefault="001D4B58" w:rsidP="00F470C0">
      <w:pPr>
        <w:spacing w:line="360" w:lineRule="auto"/>
        <w:rPr>
          <w:rFonts w:asciiTheme="minorBidi" w:hAnsiTheme="minorBidi"/>
          <w:b/>
          <w:sz w:val="21"/>
          <w:szCs w:val="21"/>
        </w:rPr>
      </w:pPr>
      <w:r w:rsidRPr="004B4B4A">
        <w:rPr>
          <w:rFonts w:asciiTheme="minorBidi" w:hAnsiTheme="minorBidi"/>
          <w:b/>
          <w:sz w:val="21"/>
          <w:szCs w:val="21"/>
          <w:lang w:bidi="pt-PT"/>
        </w:rPr>
        <w:t>9.3 O manual do utilizador</w:t>
      </w:r>
    </w:p>
    <w:p w14:paraId="0DF465C9" w14:textId="77777777" w:rsidR="001E6E27" w:rsidRPr="004B4B4A" w:rsidRDefault="00F470C0" w:rsidP="000E0E58">
      <w:pPr>
        <w:spacing w:line="360" w:lineRule="auto"/>
        <w:jc w:val="both"/>
        <w:rPr>
          <w:rFonts w:asciiTheme="minorBidi" w:hAnsiTheme="minorBidi"/>
          <w:sz w:val="21"/>
          <w:szCs w:val="21"/>
        </w:rPr>
      </w:pPr>
      <w:r w:rsidRPr="004B4B4A">
        <w:rPr>
          <w:rFonts w:asciiTheme="minorBidi" w:hAnsiTheme="minorBidi"/>
          <w:sz w:val="21"/>
          <w:szCs w:val="21"/>
          <w:lang w:bidi="pt-PT"/>
        </w:rPr>
        <w:t xml:space="preserve">Deve ser fornecido um manual do utilizador com instruções claras e definitivas aos utilizadores e ao pessoal de manutenção sobre a configuração, afinação e manutenção do NSSS. No mínimo, o manual do utilizador deve definir claramente todos os procedimentos, actividades e horários necessários para a configuração, afinação e manutenção, essenciais para manter o sistema seguro e operacional. </w:t>
      </w:r>
    </w:p>
    <w:p w14:paraId="73F18165" w14:textId="77777777" w:rsidR="006049A1" w:rsidRPr="004B4B4A" w:rsidRDefault="000E0E58" w:rsidP="000E0E58">
      <w:pPr>
        <w:spacing w:line="360" w:lineRule="auto"/>
        <w:rPr>
          <w:rFonts w:asciiTheme="minorBidi" w:hAnsiTheme="minorBidi"/>
          <w:b/>
          <w:sz w:val="21"/>
          <w:szCs w:val="21"/>
        </w:rPr>
      </w:pPr>
      <w:r w:rsidRPr="004B4B4A">
        <w:rPr>
          <w:rFonts w:asciiTheme="minorBidi" w:hAnsiTheme="minorBidi"/>
          <w:b/>
          <w:sz w:val="21"/>
          <w:szCs w:val="21"/>
          <w:lang w:bidi="pt-PT"/>
        </w:rPr>
        <w:t>9.4 Manuseamento e transporte do sistema de saneamento</w:t>
      </w:r>
    </w:p>
    <w:p w14:paraId="12FDF46F" w14:textId="77777777" w:rsidR="000E0E58" w:rsidRPr="004B4B4A" w:rsidRDefault="0005432F" w:rsidP="000E0E58">
      <w:pPr>
        <w:spacing w:line="360" w:lineRule="auto"/>
        <w:jc w:val="both"/>
        <w:rPr>
          <w:rFonts w:asciiTheme="minorBidi" w:hAnsiTheme="minorBidi"/>
          <w:sz w:val="21"/>
          <w:szCs w:val="21"/>
        </w:rPr>
      </w:pPr>
      <w:r w:rsidRPr="004B4B4A">
        <w:rPr>
          <w:rFonts w:asciiTheme="minorBidi" w:hAnsiTheme="minorBidi"/>
          <w:sz w:val="21"/>
          <w:szCs w:val="21"/>
          <w:lang w:bidi="pt-PT"/>
        </w:rPr>
        <w:lastRenderedPageBreak/>
        <w:t>Os NSSS, incluindo os sistemas essencialmente móveis, devem ser capazes de suportar com segurança o manuseamento e o transporte para outro local e, se necessário, suportar o armazenamento com segurança e sem sofrerem danos. O fabricante deve indicar claramente as condições ambientais que o sistema de saneamento pode suportar durante o manuseamento e o transporte devidamente acondicionado, se os valores diferirem dos especificados. Durante o transporte, os sistemas não devem existir movimentos bruscos ou descargas não intencionais de cisternas, tubagens ou qualquer outro perigo relacionado com a instabilidade. Se for necessário, devem ser fornecidos acessórios adequados ou pontos de fixação para os aparelhos de elevação, a fim de garantir o transporte seguro do sistema.</w:t>
      </w:r>
    </w:p>
    <w:p w14:paraId="3396F9CD" w14:textId="77777777" w:rsidR="00E4182D" w:rsidRPr="004B4B4A" w:rsidRDefault="000E0E58" w:rsidP="000E0E58">
      <w:pPr>
        <w:spacing w:line="360" w:lineRule="auto"/>
        <w:rPr>
          <w:rFonts w:asciiTheme="minorBidi" w:hAnsiTheme="minorBidi"/>
          <w:b/>
          <w:sz w:val="21"/>
          <w:szCs w:val="21"/>
        </w:rPr>
      </w:pPr>
      <w:r w:rsidRPr="004B4B4A">
        <w:rPr>
          <w:rFonts w:asciiTheme="minorBidi" w:hAnsiTheme="minorBidi"/>
          <w:b/>
          <w:sz w:val="21"/>
          <w:szCs w:val="21"/>
          <w:lang w:bidi="pt-PT"/>
        </w:rPr>
        <w:t>10 Sustentabilidade</w:t>
      </w:r>
    </w:p>
    <w:p w14:paraId="41F9FF25" w14:textId="77777777" w:rsidR="00C67DB6" w:rsidRPr="004B4B4A" w:rsidRDefault="000E0E58" w:rsidP="000E0E58">
      <w:pPr>
        <w:spacing w:line="360" w:lineRule="auto"/>
        <w:rPr>
          <w:rFonts w:asciiTheme="minorBidi" w:hAnsiTheme="minorBidi"/>
          <w:b/>
          <w:sz w:val="21"/>
          <w:szCs w:val="21"/>
        </w:rPr>
      </w:pPr>
      <w:r w:rsidRPr="004B4B4A">
        <w:rPr>
          <w:rFonts w:asciiTheme="minorBidi" w:hAnsiTheme="minorBidi"/>
          <w:b/>
          <w:sz w:val="21"/>
          <w:szCs w:val="21"/>
          <w:lang w:bidi="pt-PT"/>
        </w:rPr>
        <w:t xml:space="preserve">10.1 Recuperação de Nutrientes </w:t>
      </w:r>
    </w:p>
    <w:p w14:paraId="2EBE07D5" w14:textId="77777777" w:rsidR="00672383" w:rsidRPr="004B4B4A" w:rsidRDefault="00672383" w:rsidP="00672383">
      <w:pPr>
        <w:spacing w:line="360" w:lineRule="auto"/>
        <w:jc w:val="both"/>
        <w:rPr>
          <w:rFonts w:asciiTheme="minorBidi" w:hAnsiTheme="minorBidi"/>
          <w:bCs/>
          <w:sz w:val="21"/>
          <w:szCs w:val="21"/>
        </w:rPr>
      </w:pPr>
      <w:r w:rsidRPr="004B4B4A">
        <w:rPr>
          <w:rFonts w:asciiTheme="minorBidi" w:hAnsiTheme="minorBidi"/>
          <w:sz w:val="21"/>
          <w:szCs w:val="21"/>
          <w:lang w:bidi="pt-PT"/>
        </w:rPr>
        <w:t xml:space="preserve">Os nutrientes de interesse são os que facilitam o crescimento das plantas como o fósforo, o azoto e o potássio. O fabricante do sistema de saneamento deve especificar o tipo, sub-tipos, concentrações e quantidade de nutrientes que o produto sólido final e/ou efluente contém (em unidades como mg/l ou mg/kg em estado seco e mg por utilizador e por dia). O fabricante deve especificar os pressupostos utilizados para estes cálculos. </w:t>
      </w:r>
    </w:p>
    <w:p w14:paraId="4B3F449B" w14:textId="77777777" w:rsidR="000E0E58" w:rsidRPr="004B4B4A" w:rsidRDefault="000E0E58" w:rsidP="000E0E58">
      <w:pPr>
        <w:spacing w:line="360" w:lineRule="auto"/>
        <w:jc w:val="both"/>
        <w:rPr>
          <w:rFonts w:asciiTheme="minorBidi" w:hAnsiTheme="minorBidi"/>
          <w:b/>
          <w:sz w:val="21"/>
          <w:szCs w:val="21"/>
          <w:lang w:val="pt-BR"/>
        </w:rPr>
      </w:pPr>
      <w:r w:rsidRPr="004B4B4A">
        <w:rPr>
          <w:rFonts w:asciiTheme="minorBidi" w:hAnsiTheme="minorBidi"/>
          <w:b/>
          <w:sz w:val="21"/>
          <w:szCs w:val="21"/>
          <w:lang w:bidi="pt-PT"/>
        </w:rPr>
        <w:t>10.2 Consumo de água e reutilização de efluentes</w:t>
      </w:r>
    </w:p>
    <w:p w14:paraId="5537BA0F" w14:textId="77777777" w:rsidR="00672383" w:rsidRPr="004B4B4A" w:rsidRDefault="000E0E58" w:rsidP="000E0E58">
      <w:pPr>
        <w:spacing w:line="360" w:lineRule="auto"/>
        <w:jc w:val="both"/>
        <w:rPr>
          <w:rFonts w:asciiTheme="minorBidi" w:hAnsiTheme="minorBidi"/>
          <w:b/>
          <w:sz w:val="21"/>
          <w:szCs w:val="21"/>
          <w:lang w:val="pt-BR"/>
        </w:rPr>
      </w:pPr>
      <w:r w:rsidRPr="004B4B4A">
        <w:rPr>
          <w:rFonts w:asciiTheme="minorBidi" w:hAnsiTheme="minorBidi"/>
          <w:b/>
          <w:sz w:val="21"/>
          <w:szCs w:val="21"/>
          <w:lang w:bidi="pt-PT"/>
        </w:rPr>
        <w:t>10.2.1 Cálculos</w:t>
      </w:r>
    </w:p>
    <w:p w14:paraId="55E9C3CA" w14:textId="77777777" w:rsidR="00672383" w:rsidRPr="004B4B4A" w:rsidRDefault="00672383" w:rsidP="00672383">
      <w:pPr>
        <w:spacing w:line="360" w:lineRule="auto"/>
        <w:jc w:val="both"/>
        <w:rPr>
          <w:rFonts w:asciiTheme="minorBidi" w:hAnsiTheme="minorBidi"/>
          <w:bCs/>
          <w:sz w:val="21"/>
          <w:szCs w:val="21"/>
        </w:rPr>
      </w:pPr>
      <w:r w:rsidRPr="004B4B4A">
        <w:rPr>
          <w:rFonts w:asciiTheme="minorBidi" w:hAnsiTheme="minorBidi"/>
          <w:sz w:val="21"/>
          <w:szCs w:val="21"/>
          <w:lang w:bidi="pt-PT"/>
        </w:rPr>
        <w:t>Para facilitar a comparação entre sistemas, bem como a determinação da adequação a um determinado local, o recurso à água do sistema de saneamento deve ser calculado e indicado tanto como por descarga como por utilizador por dia, em unidades como l/descarga e l/utilizador por dia. Os cálculos da utilização da água não precisam de considerar actividades relacionadas, como a lavagem das mãos, que não envolvam directamente o funcionamento do sistema de saneamento. O fabricante deve especificar os pressupostos utilizados para estes cálculos.</w:t>
      </w:r>
    </w:p>
    <w:p w14:paraId="0408FD45" w14:textId="77777777" w:rsidR="00724427" w:rsidRPr="004B4B4A" w:rsidRDefault="000E0E58" w:rsidP="000E0E58">
      <w:pPr>
        <w:spacing w:line="360" w:lineRule="auto"/>
        <w:jc w:val="both"/>
        <w:rPr>
          <w:rFonts w:asciiTheme="minorBidi" w:hAnsiTheme="minorBidi"/>
          <w:b/>
          <w:sz w:val="21"/>
          <w:szCs w:val="21"/>
          <w:lang w:val="pt-BR"/>
        </w:rPr>
      </w:pPr>
      <w:r w:rsidRPr="004B4B4A">
        <w:rPr>
          <w:rFonts w:asciiTheme="minorBidi" w:hAnsiTheme="minorBidi"/>
          <w:b/>
          <w:sz w:val="21"/>
          <w:szCs w:val="21"/>
          <w:lang w:bidi="pt-PT"/>
        </w:rPr>
        <w:t>10.2.2 Consumo de água</w:t>
      </w:r>
    </w:p>
    <w:p w14:paraId="67E8EE38" w14:textId="77777777" w:rsidR="00724427" w:rsidRPr="004B4B4A" w:rsidRDefault="00724427" w:rsidP="00724427">
      <w:pPr>
        <w:spacing w:line="360" w:lineRule="auto"/>
        <w:jc w:val="both"/>
        <w:rPr>
          <w:rFonts w:asciiTheme="minorBidi" w:hAnsiTheme="minorBidi"/>
          <w:bCs/>
          <w:sz w:val="21"/>
          <w:szCs w:val="21"/>
        </w:rPr>
      </w:pPr>
      <w:r w:rsidRPr="004B4B4A">
        <w:rPr>
          <w:rFonts w:asciiTheme="minorBidi" w:hAnsiTheme="minorBidi"/>
          <w:sz w:val="21"/>
          <w:szCs w:val="21"/>
          <w:lang w:bidi="pt-PT"/>
        </w:rPr>
        <w:t>O fabricante deve indicar a quantidade e a qualidade da água necessária para o funcionamento do sistema de saneamento e o consumo de água do sistema de saneamento deve ser reduzido.</w:t>
      </w:r>
    </w:p>
    <w:p w14:paraId="6E07D659" w14:textId="77777777" w:rsidR="00724427" w:rsidRPr="004B4B4A" w:rsidRDefault="000E0E58" w:rsidP="000E0E58">
      <w:pPr>
        <w:spacing w:line="360" w:lineRule="auto"/>
        <w:jc w:val="both"/>
        <w:rPr>
          <w:rFonts w:asciiTheme="minorBidi" w:hAnsiTheme="minorBidi"/>
          <w:b/>
          <w:sz w:val="21"/>
          <w:szCs w:val="21"/>
          <w:lang w:val="pt-BR"/>
        </w:rPr>
      </w:pPr>
      <w:r w:rsidRPr="004B4B4A">
        <w:rPr>
          <w:rFonts w:asciiTheme="minorBidi" w:hAnsiTheme="minorBidi"/>
          <w:b/>
          <w:sz w:val="21"/>
          <w:szCs w:val="21"/>
          <w:lang w:bidi="pt-PT"/>
        </w:rPr>
        <w:t>10.2.3 Reutilização dos efluentes</w:t>
      </w:r>
    </w:p>
    <w:p w14:paraId="3DB705C6" w14:textId="77777777" w:rsidR="00724427" w:rsidRPr="004B4B4A" w:rsidRDefault="00724427" w:rsidP="00724427">
      <w:pPr>
        <w:spacing w:line="360" w:lineRule="auto"/>
        <w:jc w:val="both"/>
        <w:rPr>
          <w:rFonts w:asciiTheme="minorBidi" w:hAnsiTheme="minorBidi"/>
          <w:bCs/>
          <w:sz w:val="21"/>
          <w:szCs w:val="21"/>
        </w:rPr>
      </w:pPr>
      <w:r w:rsidRPr="004B4B4A">
        <w:rPr>
          <w:rFonts w:asciiTheme="minorBidi" w:hAnsiTheme="minorBidi"/>
          <w:sz w:val="21"/>
          <w:szCs w:val="21"/>
          <w:lang w:bidi="pt-PT"/>
        </w:rPr>
        <w:t xml:space="preserve">O fabricante deve indicar a proporção das necessidades de água do sistema que pode ser satisfeita com os efluentes provenientes do sistema de saneamento. Se o sistema exigir a diluição do efluente tratado antes da reutilização, o fabricante deve indicar a quantidade e a qualidade necessárias de água doce e de água de reutilização como produto de entrada. A reutilização dos efluentes tratados no sistema de saneamento deve ser maximizada na medida do razoavelmente praticável. </w:t>
      </w:r>
    </w:p>
    <w:p w14:paraId="31655712" w14:textId="77777777" w:rsidR="00724427" w:rsidRPr="004B4B4A" w:rsidRDefault="00724427" w:rsidP="00724427">
      <w:pPr>
        <w:spacing w:line="360" w:lineRule="auto"/>
        <w:jc w:val="both"/>
        <w:rPr>
          <w:rFonts w:asciiTheme="minorBidi" w:hAnsiTheme="minorBidi"/>
          <w:color w:val="000000"/>
          <w:sz w:val="21"/>
          <w:szCs w:val="21"/>
        </w:rPr>
      </w:pPr>
      <w:r w:rsidRPr="004B4B4A">
        <w:rPr>
          <w:rFonts w:asciiTheme="minorBidi" w:hAnsiTheme="minorBidi"/>
          <w:sz w:val="21"/>
          <w:szCs w:val="21"/>
          <w:lang w:bidi="pt-PT"/>
        </w:rPr>
        <w:lastRenderedPageBreak/>
        <w:t xml:space="preserve">***A reutilização dos efluentes dos sistemas pode não proteger a saúde pública se os agentes patogénicos sapróbios (como a </w:t>
      </w:r>
      <w:r w:rsidRPr="004B4B4A">
        <w:rPr>
          <w:rFonts w:asciiTheme="minorBidi" w:hAnsiTheme="minorBidi"/>
          <w:i/>
          <w:sz w:val="21"/>
          <w:szCs w:val="21"/>
          <w:lang w:bidi="pt-PT"/>
        </w:rPr>
        <w:t xml:space="preserve">Legionella) </w:t>
      </w:r>
      <w:r w:rsidRPr="004B4B4A">
        <w:rPr>
          <w:rFonts w:asciiTheme="minorBidi" w:hAnsiTheme="minorBidi"/>
          <w:sz w:val="21"/>
          <w:szCs w:val="21"/>
          <w:lang w:bidi="pt-PT"/>
        </w:rPr>
        <w:t>não forem considerados, tratados e monitorizados.</w:t>
      </w:r>
    </w:p>
    <w:p w14:paraId="17CA14B9" w14:textId="77777777" w:rsidR="00724427" w:rsidRPr="004B4B4A" w:rsidRDefault="000E0E58" w:rsidP="00724427">
      <w:pPr>
        <w:spacing w:line="360" w:lineRule="auto"/>
        <w:jc w:val="both"/>
        <w:rPr>
          <w:rFonts w:asciiTheme="minorBidi" w:hAnsiTheme="minorBidi"/>
          <w:b/>
          <w:bCs/>
          <w:sz w:val="21"/>
          <w:szCs w:val="21"/>
        </w:rPr>
      </w:pPr>
      <w:r w:rsidRPr="004B4B4A">
        <w:rPr>
          <w:rFonts w:asciiTheme="minorBidi" w:hAnsiTheme="minorBidi"/>
          <w:b/>
          <w:sz w:val="21"/>
          <w:szCs w:val="21"/>
          <w:lang w:bidi="pt-PT"/>
        </w:rPr>
        <w:t>11 Consumo e recuperação de energia</w:t>
      </w:r>
    </w:p>
    <w:p w14:paraId="3E89C61D" w14:textId="77777777" w:rsidR="00724427" w:rsidRPr="004B4B4A" w:rsidRDefault="000E0E58" w:rsidP="00724427">
      <w:pPr>
        <w:spacing w:line="360" w:lineRule="auto"/>
        <w:jc w:val="both"/>
        <w:rPr>
          <w:rFonts w:asciiTheme="minorBidi" w:hAnsiTheme="minorBidi"/>
          <w:b/>
          <w:bCs/>
          <w:sz w:val="21"/>
          <w:szCs w:val="21"/>
        </w:rPr>
      </w:pPr>
      <w:r w:rsidRPr="004B4B4A">
        <w:rPr>
          <w:rFonts w:asciiTheme="minorBidi" w:hAnsiTheme="minorBidi"/>
          <w:b/>
          <w:sz w:val="21"/>
          <w:szCs w:val="21"/>
          <w:lang w:bidi="pt-PT"/>
        </w:rPr>
        <w:t>11.1 Cálculos</w:t>
      </w:r>
    </w:p>
    <w:p w14:paraId="46821642" w14:textId="77777777" w:rsidR="00724427" w:rsidRPr="004B4B4A" w:rsidRDefault="00724427" w:rsidP="00724427">
      <w:pPr>
        <w:spacing w:line="360" w:lineRule="auto"/>
        <w:jc w:val="both"/>
        <w:rPr>
          <w:rFonts w:asciiTheme="minorBidi" w:hAnsiTheme="minorBidi"/>
          <w:bCs/>
          <w:sz w:val="21"/>
          <w:szCs w:val="21"/>
        </w:rPr>
      </w:pPr>
      <w:r w:rsidRPr="004B4B4A">
        <w:rPr>
          <w:rFonts w:asciiTheme="minorBidi" w:hAnsiTheme="minorBidi"/>
          <w:sz w:val="21"/>
          <w:szCs w:val="21"/>
          <w:lang w:bidi="pt-PT"/>
        </w:rPr>
        <w:t xml:space="preserve">Para facilitar a comparação entre sistemas, bem como a determinação da adequação a um determinado local, o consumo e a recuperação de energia do sistema de saneamento devem ser calculados e indicados em unidades como kJ ou kWh por volume ou massa e kJ ou kWh por utilizador por dia. </w:t>
      </w:r>
    </w:p>
    <w:p w14:paraId="079CC602" w14:textId="77777777" w:rsidR="00724427" w:rsidRPr="004B4B4A" w:rsidRDefault="000E0E58" w:rsidP="00724427">
      <w:pPr>
        <w:spacing w:line="360" w:lineRule="auto"/>
        <w:jc w:val="both"/>
        <w:rPr>
          <w:rFonts w:asciiTheme="minorBidi" w:hAnsiTheme="minorBidi"/>
          <w:b/>
          <w:sz w:val="21"/>
          <w:szCs w:val="21"/>
        </w:rPr>
      </w:pPr>
      <w:r w:rsidRPr="004B4B4A">
        <w:rPr>
          <w:rFonts w:asciiTheme="minorBidi" w:hAnsiTheme="minorBidi"/>
          <w:b/>
          <w:sz w:val="21"/>
          <w:szCs w:val="21"/>
          <w:lang w:bidi="pt-PT"/>
        </w:rPr>
        <w:t>11.2 Consumo de energia</w:t>
      </w:r>
    </w:p>
    <w:p w14:paraId="24650103" w14:textId="77777777" w:rsidR="00724427" w:rsidRPr="004B4B4A" w:rsidRDefault="00724427" w:rsidP="00724427">
      <w:pPr>
        <w:spacing w:line="360" w:lineRule="auto"/>
        <w:jc w:val="both"/>
        <w:rPr>
          <w:rFonts w:asciiTheme="minorBidi" w:hAnsiTheme="minorBidi"/>
          <w:bCs/>
          <w:sz w:val="21"/>
          <w:szCs w:val="21"/>
        </w:rPr>
      </w:pPr>
      <w:r w:rsidRPr="004B4B4A">
        <w:rPr>
          <w:rFonts w:asciiTheme="minorBidi" w:hAnsiTheme="minorBidi"/>
          <w:sz w:val="21"/>
          <w:szCs w:val="21"/>
          <w:lang w:bidi="pt-PT"/>
        </w:rPr>
        <w:t>O fabricante deve indicar a energia necessária para o funcionamento do sistema de saneamento. O consumo de energia do sistema de saneamento deve ser minimizado numa medida razoavelmente exequível.</w:t>
      </w:r>
    </w:p>
    <w:p w14:paraId="51E4921A" w14:textId="77777777" w:rsidR="00724427" w:rsidRPr="004B4B4A" w:rsidRDefault="000E0E58" w:rsidP="000E0E58">
      <w:pPr>
        <w:spacing w:line="360" w:lineRule="auto"/>
        <w:jc w:val="both"/>
        <w:rPr>
          <w:rFonts w:asciiTheme="minorBidi" w:hAnsiTheme="minorBidi"/>
          <w:b/>
          <w:sz w:val="21"/>
          <w:szCs w:val="21"/>
          <w:lang w:val="pt-BR"/>
        </w:rPr>
      </w:pPr>
      <w:r w:rsidRPr="004B4B4A">
        <w:rPr>
          <w:rFonts w:asciiTheme="minorBidi" w:hAnsiTheme="minorBidi"/>
          <w:b/>
          <w:sz w:val="21"/>
          <w:szCs w:val="21"/>
          <w:lang w:bidi="pt-PT"/>
        </w:rPr>
        <w:t>11.3 Recuperação energética directa e indirecta</w:t>
      </w:r>
    </w:p>
    <w:p w14:paraId="48C5CA42" w14:textId="77777777" w:rsidR="004F335C" w:rsidRPr="004B4B4A" w:rsidRDefault="00724427" w:rsidP="004F335C">
      <w:pPr>
        <w:spacing w:line="360" w:lineRule="auto"/>
        <w:jc w:val="both"/>
        <w:rPr>
          <w:rFonts w:asciiTheme="minorBidi" w:hAnsiTheme="minorBidi"/>
          <w:bCs/>
          <w:sz w:val="21"/>
          <w:szCs w:val="21"/>
          <w:lang w:val="pt-BR"/>
        </w:rPr>
      </w:pPr>
      <w:r w:rsidRPr="004B4B4A">
        <w:rPr>
          <w:rFonts w:asciiTheme="minorBidi" w:hAnsiTheme="minorBidi"/>
          <w:sz w:val="21"/>
          <w:szCs w:val="21"/>
          <w:lang w:bidi="pt-PT"/>
        </w:rPr>
        <w:t>Os sistemas de saneamento devem maximizar, na medida do possível, a recuperação directa de energia. O fabricante deve indicar a quantidade de energia directamente recuperada como fornecimento de energia para o funcionamento do sistema de saneamento. A recuperação indirecta de energia através de substâncias de saída que não são utilizadas para o funcionamento do sistema de saneamento deve ser maximizada na medida do razoavelmente exequível. O fabricante deve indicar o conteúdo energético destas substâncias de saída e indicar a relação entre o consumo e a recuperação de energia directa/indirecta através de um diagrama do balanço energético.</w:t>
      </w:r>
    </w:p>
    <w:p w14:paraId="66ED2582" w14:textId="77777777" w:rsidR="004F335C" w:rsidRPr="004B4B4A" w:rsidRDefault="000E0E58" w:rsidP="004F335C">
      <w:pPr>
        <w:spacing w:line="360" w:lineRule="auto"/>
        <w:jc w:val="both"/>
        <w:rPr>
          <w:rFonts w:asciiTheme="minorBidi" w:hAnsiTheme="minorBidi"/>
          <w:bCs/>
          <w:sz w:val="21"/>
          <w:szCs w:val="21"/>
          <w:lang w:val="pt-BR"/>
        </w:rPr>
      </w:pPr>
      <w:r w:rsidRPr="004B4B4A">
        <w:rPr>
          <w:rFonts w:asciiTheme="minorBidi" w:hAnsiTheme="minorBidi"/>
          <w:b/>
          <w:sz w:val="21"/>
          <w:szCs w:val="21"/>
          <w:lang w:bidi="pt-PT"/>
        </w:rPr>
        <w:t>11.4 Avaliação do Ciclo de Vida</w:t>
      </w:r>
    </w:p>
    <w:p w14:paraId="32C4DCC5" w14:textId="77777777" w:rsidR="004F335C" w:rsidRPr="004B4B4A" w:rsidRDefault="004F335C" w:rsidP="004F335C">
      <w:pPr>
        <w:spacing w:line="360" w:lineRule="auto"/>
        <w:jc w:val="both"/>
        <w:rPr>
          <w:rFonts w:asciiTheme="minorBidi" w:hAnsiTheme="minorBidi"/>
          <w:bCs/>
          <w:sz w:val="21"/>
          <w:szCs w:val="21"/>
        </w:rPr>
      </w:pPr>
      <w:r w:rsidRPr="004B4B4A">
        <w:rPr>
          <w:rFonts w:asciiTheme="minorBidi" w:hAnsiTheme="minorBidi"/>
          <w:sz w:val="21"/>
          <w:szCs w:val="21"/>
          <w:lang w:bidi="pt-PT"/>
        </w:rPr>
        <w:t>Deve ser realizada uma avaliação do ciclo de vida do sistema de saneamento com base nas normas ISO 14040 e ISO 14044.</w:t>
      </w:r>
    </w:p>
    <w:p w14:paraId="455644A9" w14:textId="77777777" w:rsidR="004F335C" w:rsidRPr="004B4B4A" w:rsidRDefault="000E0E58" w:rsidP="004F335C">
      <w:pPr>
        <w:spacing w:line="360" w:lineRule="auto"/>
        <w:jc w:val="both"/>
        <w:rPr>
          <w:rFonts w:asciiTheme="minorBidi" w:hAnsiTheme="minorBidi"/>
          <w:b/>
          <w:sz w:val="21"/>
          <w:szCs w:val="21"/>
          <w:lang w:val="pt-BR"/>
        </w:rPr>
      </w:pPr>
      <w:r w:rsidRPr="004B4B4A">
        <w:rPr>
          <w:rFonts w:asciiTheme="minorBidi" w:hAnsiTheme="minorBidi"/>
          <w:b/>
          <w:sz w:val="21"/>
          <w:szCs w:val="21"/>
          <w:lang w:bidi="pt-PT"/>
        </w:rPr>
        <w:t>12 Requisitos de funcionamento recorrentes</w:t>
      </w:r>
    </w:p>
    <w:p w14:paraId="1994F218" w14:textId="77777777" w:rsidR="004F335C" w:rsidRPr="004B4B4A" w:rsidRDefault="004F335C" w:rsidP="004F335C">
      <w:pPr>
        <w:spacing w:line="360" w:lineRule="auto"/>
        <w:jc w:val="both"/>
        <w:rPr>
          <w:rFonts w:asciiTheme="minorBidi" w:hAnsiTheme="minorBidi"/>
          <w:bCs/>
          <w:sz w:val="21"/>
          <w:szCs w:val="21"/>
          <w:lang w:val="pt-BR"/>
        </w:rPr>
      </w:pPr>
      <w:r w:rsidRPr="004B4B4A">
        <w:rPr>
          <w:rFonts w:asciiTheme="minorBidi" w:hAnsiTheme="minorBidi"/>
          <w:sz w:val="21"/>
          <w:szCs w:val="21"/>
          <w:lang w:bidi="pt-PT"/>
        </w:rPr>
        <w:t>O fabricante deve incluir no produto as informações pertinentes a seguir especificadas para o NSSS, tendo em conta a capacidade de tratamento do sistema:</w:t>
      </w:r>
    </w:p>
    <w:p w14:paraId="02184F60" w14:textId="77777777" w:rsidR="004F335C" w:rsidRPr="004B4B4A" w:rsidRDefault="004F335C" w:rsidP="004F335C">
      <w:pPr>
        <w:spacing w:line="360" w:lineRule="auto"/>
        <w:jc w:val="both"/>
        <w:rPr>
          <w:rFonts w:asciiTheme="minorBidi" w:hAnsiTheme="minorBidi"/>
          <w:bCs/>
          <w:sz w:val="21"/>
          <w:szCs w:val="21"/>
        </w:rPr>
      </w:pPr>
      <w:r w:rsidRPr="004B4B4A">
        <w:rPr>
          <w:rFonts w:asciiTheme="minorBidi" w:hAnsiTheme="minorBidi"/>
          <w:sz w:val="21"/>
          <w:szCs w:val="21"/>
          <w:lang w:bidi="pt-PT"/>
        </w:rPr>
        <w:t>(i) Actividades recomendadas de configuração, afinação e manutenção, incluindo a identificação das peças e componentes que se prevê venham a necessitar de substituição periódica e a frequência estimada para a substituição dessas peças e componentes. As informações devem ser fornecidas num quadro síntese. A complexidade da tarefa deve ser descrita;</w:t>
      </w:r>
    </w:p>
    <w:p w14:paraId="79A9C261" w14:textId="77777777" w:rsidR="004F335C" w:rsidRPr="004B4B4A" w:rsidRDefault="004F335C" w:rsidP="004F335C">
      <w:pPr>
        <w:spacing w:line="360" w:lineRule="auto"/>
        <w:jc w:val="both"/>
        <w:rPr>
          <w:rFonts w:asciiTheme="minorBidi" w:hAnsiTheme="minorBidi"/>
          <w:bCs/>
          <w:sz w:val="21"/>
          <w:szCs w:val="21"/>
          <w:lang w:val="pt-BR"/>
        </w:rPr>
      </w:pPr>
      <w:r w:rsidRPr="004B4B4A">
        <w:rPr>
          <w:rFonts w:asciiTheme="minorBidi" w:hAnsiTheme="minorBidi"/>
          <w:sz w:val="21"/>
          <w:szCs w:val="21"/>
          <w:lang w:bidi="pt-PT"/>
        </w:rPr>
        <w:t>(ii) Consumo líquido anual de energia estimado (em unidades de kWh/ano);</w:t>
      </w:r>
    </w:p>
    <w:p w14:paraId="0092FF67" w14:textId="77777777" w:rsidR="004F335C" w:rsidRPr="004B4B4A" w:rsidRDefault="004F335C" w:rsidP="004F335C">
      <w:pPr>
        <w:spacing w:line="360" w:lineRule="auto"/>
        <w:jc w:val="both"/>
        <w:rPr>
          <w:rFonts w:asciiTheme="minorBidi" w:hAnsiTheme="minorBidi"/>
          <w:bCs/>
          <w:sz w:val="21"/>
          <w:szCs w:val="21"/>
          <w:lang w:val="pt-BR"/>
        </w:rPr>
      </w:pPr>
      <w:r w:rsidRPr="004B4B4A">
        <w:rPr>
          <w:rFonts w:asciiTheme="minorBidi" w:hAnsiTheme="minorBidi"/>
          <w:sz w:val="21"/>
          <w:szCs w:val="21"/>
          <w:lang w:bidi="pt-PT"/>
        </w:rPr>
        <w:t>(iii) Estimativa da entrada anual de água doce, se existir (em unidades de l/ano); e</w:t>
      </w:r>
    </w:p>
    <w:p w14:paraId="225CB5B6" w14:textId="77777777" w:rsidR="004F335C" w:rsidRPr="004B4B4A" w:rsidRDefault="004F335C" w:rsidP="004F335C">
      <w:pPr>
        <w:spacing w:line="360" w:lineRule="auto"/>
        <w:jc w:val="both"/>
        <w:rPr>
          <w:rFonts w:asciiTheme="minorBidi" w:hAnsiTheme="minorBidi"/>
          <w:bCs/>
          <w:sz w:val="21"/>
          <w:szCs w:val="21"/>
        </w:rPr>
      </w:pPr>
      <w:r w:rsidRPr="004B4B4A">
        <w:rPr>
          <w:rFonts w:asciiTheme="minorBidi" w:hAnsiTheme="minorBidi"/>
          <w:sz w:val="21"/>
          <w:szCs w:val="21"/>
          <w:lang w:bidi="pt-PT"/>
        </w:rPr>
        <w:lastRenderedPageBreak/>
        <w:t>(iv) Consumo anual estimado (quantidade/número) de outros recursos, tais como aditivos químicos e biológicos e ferramentas especializadas de limpeza e manutenção.</w:t>
      </w:r>
    </w:p>
    <w:p w14:paraId="59B3CFCC" w14:textId="77777777" w:rsidR="000E0E58" w:rsidRPr="003A739D" w:rsidRDefault="000E0E58" w:rsidP="004F335C">
      <w:pPr>
        <w:spacing w:line="360" w:lineRule="auto"/>
        <w:jc w:val="both"/>
        <w:rPr>
          <w:rFonts w:asciiTheme="minorBidi" w:hAnsiTheme="minorBidi"/>
          <w:bCs/>
        </w:rPr>
      </w:pPr>
    </w:p>
    <w:p w14:paraId="6237B1CB" w14:textId="77777777" w:rsidR="004F335C" w:rsidRPr="003A739D" w:rsidRDefault="00F35E65" w:rsidP="004F335C">
      <w:pPr>
        <w:spacing w:line="360" w:lineRule="auto"/>
        <w:jc w:val="both"/>
        <w:rPr>
          <w:rFonts w:asciiTheme="minorBidi" w:hAnsiTheme="minorBidi"/>
          <w:bCs/>
          <w:sz w:val="24"/>
          <w:szCs w:val="24"/>
        </w:rPr>
      </w:pPr>
      <w:r w:rsidRPr="003A739D">
        <w:rPr>
          <w:rFonts w:asciiTheme="minorBidi" w:hAnsiTheme="minorBidi"/>
          <w:b/>
          <w:sz w:val="24"/>
          <w:lang w:bidi="pt-PT"/>
        </w:rPr>
        <w:t>Notas</w:t>
      </w:r>
    </w:p>
    <w:p w14:paraId="0DAC9177" w14:textId="77777777" w:rsidR="00F35E65" w:rsidRPr="003A739D" w:rsidRDefault="00E37F22" w:rsidP="004F335C">
      <w:pPr>
        <w:spacing w:line="360" w:lineRule="auto"/>
        <w:jc w:val="both"/>
        <w:rPr>
          <w:rFonts w:asciiTheme="minorBidi" w:hAnsiTheme="minorBidi"/>
          <w:bCs/>
        </w:rPr>
      </w:pPr>
      <w:r w:rsidRPr="003A739D">
        <w:rPr>
          <w:rFonts w:asciiTheme="minorBidi" w:hAnsiTheme="minorBidi"/>
          <w:noProof/>
          <w:sz w:val="24"/>
          <w:lang w:val="en-US"/>
        </w:rPr>
        <mc:AlternateContent>
          <mc:Choice Requires="wps">
            <w:drawing>
              <wp:anchor distT="0" distB="0" distL="114300" distR="114300" simplePos="0" relativeHeight="251648000" behindDoc="0" locked="0" layoutInCell="1" allowOverlap="1" wp14:anchorId="6C7431F3" wp14:editId="40AD31EF">
                <wp:simplePos x="0" y="0"/>
                <wp:positionH relativeFrom="margin">
                  <wp:align>left</wp:align>
                </wp:positionH>
                <wp:positionV relativeFrom="paragraph">
                  <wp:posOffset>12700</wp:posOffset>
                </wp:positionV>
                <wp:extent cx="5648325" cy="5810250"/>
                <wp:effectExtent l="0" t="0" r="9525" b="0"/>
                <wp:wrapNone/>
                <wp:docPr id="40" name="Rectangle: Rounded Corners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48325" cy="58102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171738" id="Rectangle: Rounded Corners 40" o:spid="_x0000_s1026" style="position:absolute;margin-left:0;margin-top:1pt;width:444.75pt;height:457.5pt;z-index:251648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" fillcolor="white [3212]" strokecolor="black [3213]" strokeweight="1pt">
                <v:path arrowok="t"/>
                <w10:wrap anchorx="margin"/>
              </v:roundrect>
            </w:pict>
          </mc:Fallback>
        </mc:AlternateContent>
      </w:r>
    </w:p>
    <w:p w14:paraId="3055381B" w14:textId="77777777" w:rsidR="004F335C" w:rsidRPr="003A739D" w:rsidRDefault="004F335C" w:rsidP="004F335C">
      <w:pPr>
        <w:spacing w:line="360" w:lineRule="auto"/>
        <w:jc w:val="both"/>
        <w:rPr>
          <w:rFonts w:asciiTheme="minorBidi" w:hAnsiTheme="minorBidi"/>
          <w:bCs/>
          <w:lang w:val="en-GB"/>
        </w:rPr>
      </w:pPr>
    </w:p>
    <w:p w14:paraId="50562E49" w14:textId="77777777" w:rsidR="004F335C" w:rsidRPr="003A739D" w:rsidRDefault="004F335C" w:rsidP="004F335C">
      <w:pPr>
        <w:spacing w:line="360" w:lineRule="auto"/>
        <w:jc w:val="both"/>
        <w:rPr>
          <w:rFonts w:asciiTheme="minorBidi" w:hAnsiTheme="minorBidi"/>
          <w:bCs/>
        </w:rPr>
      </w:pPr>
    </w:p>
    <w:p w14:paraId="153A957E" w14:textId="77777777" w:rsidR="004F335C" w:rsidRPr="003A739D" w:rsidRDefault="004F335C" w:rsidP="004F335C">
      <w:pPr>
        <w:rPr>
          <w:rFonts w:asciiTheme="minorBidi" w:hAnsiTheme="minorBidi"/>
        </w:rPr>
      </w:pPr>
    </w:p>
    <w:p w14:paraId="0385B6A1" w14:textId="77777777" w:rsidR="004F335C" w:rsidRPr="003A739D" w:rsidRDefault="004F335C" w:rsidP="004F335C">
      <w:pPr>
        <w:rPr>
          <w:rFonts w:asciiTheme="minorBidi" w:hAnsiTheme="minorBidi"/>
          <w:lang w:val="en-GB"/>
        </w:rPr>
      </w:pPr>
    </w:p>
    <w:p w14:paraId="3BBBE647" w14:textId="77777777" w:rsidR="00724427" w:rsidRPr="003A739D" w:rsidRDefault="00724427" w:rsidP="00724427">
      <w:pPr>
        <w:spacing w:line="360" w:lineRule="auto"/>
        <w:jc w:val="both"/>
        <w:rPr>
          <w:rFonts w:asciiTheme="minorBidi" w:hAnsiTheme="minorBidi"/>
          <w:bCs/>
          <w:lang w:val="en-GB"/>
        </w:rPr>
      </w:pPr>
    </w:p>
    <w:p w14:paraId="327DF694" w14:textId="77777777" w:rsidR="00672383" w:rsidRPr="003A739D" w:rsidRDefault="00672383" w:rsidP="00672383">
      <w:pPr>
        <w:spacing w:line="360" w:lineRule="auto"/>
        <w:jc w:val="both"/>
        <w:rPr>
          <w:rFonts w:asciiTheme="minorBidi" w:hAnsiTheme="minorBidi"/>
          <w:bCs/>
          <w:lang w:val="en-GB"/>
        </w:rPr>
      </w:pPr>
    </w:p>
    <w:p w14:paraId="25695BDE" w14:textId="77777777" w:rsidR="00672383" w:rsidRPr="003A739D" w:rsidRDefault="00672383" w:rsidP="00672383">
      <w:pPr>
        <w:spacing w:line="360" w:lineRule="auto"/>
        <w:jc w:val="both"/>
        <w:rPr>
          <w:rFonts w:asciiTheme="minorBidi" w:hAnsiTheme="minorBidi"/>
          <w:bCs/>
        </w:rPr>
      </w:pPr>
    </w:p>
    <w:p w14:paraId="55F60DCB" w14:textId="77777777" w:rsidR="00672383" w:rsidRPr="003A739D" w:rsidRDefault="00672383" w:rsidP="00672383">
      <w:pPr>
        <w:spacing w:line="360" w:lineRule="auto"/>
        <w:jc w:val="both"/>
        <w:rPr>
          <w:rFonts w:asciiTheme="minorBidi" w:hAnsiTheme="minorBidi"/>
          <w:bCs/>
        </w:rPr>
      </w:pPr>
    </w:p>
    <w:p w14:paraId="5B7BFCC9" w14:textId="77777777" w:rsidR="00672383" w:rsidRPr="003A739D" w:rsidRDefault="00672383" w:rsidP="00672383">
      <w:pPr>
        <w:spacing w:line="360" w:lineRule="auto"/>
        <w:rPr>
          <w:rFonts w:asciiTheme="minorBidi" w:hAnsiTheme="minorBidi"/>
          <w:bCs/>
        </w:rPr>
      </w:pPr>
    </w:p>
    <w:p w14:paraId="3E9D9545" w14:textId="77777777" w:rsidR="00C67DB6" w:rsidRPr="003A739D" w:rsidRDefault="00C67DB6" w:rsidP="00C67DB6">
      <w:pPr>
        <w:spacing w:line="360" w:lineRule="auto"/>
        <w:rPr>
          <w:rFonts w:asciiTheme="minorBidi" w:hAnsiTheme="minorBidi"/>
          <w:b/>
        </w:rPr>
      </w:pPr>
    </w:p>
    <w:p w14:paraId="3E744146" w14:textId="77777777" w:rsidR="00C67DB6" w:rsidRPr="003A739D" w:rsidRDefault="00C67DB6" w:rsidP="00C67DB6">
      <w:pPr>
        <w:spacing w:line="360" w:lineRule="auto"/>
        <w:rPr>
          <w:rFonts w:asciiTheme="minorBidi" w:hAnsiTheme="minorBidi"/>
          <w:b/>
        </w:rPr>
      </w:pPr>
    </w:p>
    <w:p w14:paraId="0CF8DFAB" w14:textId="77777777" w:rsidR="00C67DB6" w:rsidRPr="003A739D" w:rsidRDefault="00C67DB6" w:rsidP="00C67DB6">
      <w:pPr>
        <w:spacing w:line="360" w:lineRule="auto"/>
        <w:rPr>
          <w:rFonts w:asciiTheme="minorBidi" w:hAnsiTheme="minorBidi"/>
          <w:b/>
        </w:rPr>
      </w:pPr>
    </w:p>
    <w:p w14:paraId="42A9504E" w14:textId="77777777" w:rsidR="000E0E58" w:rsidRPr="003A739D" w:rsidRDefault="000E0E58" w:rsidP="000E0E58">
      <w:pPr>
        <w:spacing w:line="360" w:lineRule="auto"/>
        <w:rPr>
          <w:rFonts w:asciiTheme="minorBidi" w:hAnsiTheme="minorBidi"/>
          <w:b/>
          <w:sz w:val="28"/>
          <w:szCs w:val="28"/>
        </w:rPr>
      </w:pPr>
    </w:p>
    <w:p w14:paraId="747A881D" w14:textId="77777777" w:rsidR="002F7798" w:rsidRPr="003A739D" w:rsidRDefault="002F7798" w:rsidP="00D84ABB">
      <w:pPr>
        <w:spacing w:line="360" w:lineRule="auto"/>
        <w:ind w:left="360"/>
        <w:jc w:val="center"/>
        <w:rPr>
          <w:rFonts w:asciiTheme="minorBidi" w:hAnsiTheme="minorBidi"/>
          <w:b/>
          <w:sz w:val="28"/>
          <w:szCs w:val="28"/>
        </w:rPr>
      </w:pPr>
    </w:p>
    <w:p w14:paraId="1BC4C131" w14:textId="77777777" w:rsidR="002F7798" w:rsidRPr="003A739D" w:rsidRDefault="002F7798">
      <w:pPr>
        <w:rPr>
          <w:rFonts w:asciiTheme="minorBidi" w:hAnsiTheme="minorBidi"/>
          <w:b/>
          <w:sz w:val="28"/>
          <w:szCs w:val="28"/>
        </w:rPr>
      </w:pPr>
      <w:r w:rsidRPr="003A739D">
        <w:rPr>
          <w:rFonts w:asciiTheme="minorBidi" w:hAnsiTheme="minorBidi"/>
          <w:b/>
          <w:sz w:val="28"/>
          <w:lang w:bidi="pt-PT"/>
        </w:rPr>
        <w:br w:type="page"/>
      </w:r>
    </w:p>
    <w:p w14:paraId="663423A1" w14:textId="77777777" w:rsidR="00951553" w:rsidRPr="001D718D" w:rsidRDefault="00951553" w:rsidP="0096489D">
      <w:pPr>
        <w:pStyle w:val="Heading2"/>
        <w:numPr>
          <w:ilvl w:val="1"/>
          <w:numId w:val="24"/>
        </w:numPr>
        <w:ind w:left="360" w:hanging="360"/>
        <w:rPr>
          <w:rFonts w:asciiTheme="minorBidi" w:hAnsiTheme="minorBidi" w:cstheme="minorBidi"/>
          <w:sz w:val="21"/>
          <w:szCs w:val="21"/>
          <w:lang w:val="en-GB"/>
        </w:rPr>
      </w:pPr>
      <w:bookmarkStart w:id="69" w:name="_Toc42243675"/>
      <w:r w:rsidRPr="001D718D">
        <w:rPr>
          <w:rFonts w:asciiTheme="minorBidi" w:hAnsiTheme="minorBidi" w:cstheme="minorBidi"/>
          <w:sz w:val="21"/>
          <w:szCs w:val="21"/>
          <w:lang w:bidi="pt-PT"/>
        </w:rPr>
        <w:lastRenderedPageBreak/>
        <w:t>Ensaios Laboratoriais Controlados</w:t>
      </w:r>
      <w:bookmarkEnd w:id="69"/>
    </w:p>
    <w:p w14:paraId="7947C57B" w14:textId="77777777" w:rsidR="0096489D" w:rsidRPr="001D718D" w:rsidRDefault="0096489D" w:rsidP="0096489D">
      <w:pPr>
        <w:pStyle w:val="Heading2"/>
        <w:pBdr>
          <w:top w:val="single" w:sz="4" w:space="1" w:color="auto"/>
          <w:left w:val="single" w:sz="4" w:space="4" w:color="auto"/>
          <w:bottom w:val="single" w:sz="4" w:space="1" w:color="auto"/>
          <w:right w:val="single" w:sz="4" w:space="4" w:color="auto"/>
        </w:pBdr>
        <w:rPr>
          <w:rFonts w:asciiTheme="minorBidi" w:hAnsiTheme="minorBidi" w:cstheme="minorBidi"/>
          <w:b w:val="0"/>
          <w:sz w:val="21"/>
          <w:szCs w:val="21"/>
        </w:rPr>
      </w:pPr>
      <w:bookmarkStart w:id="70" w:name="_Toc42243676"/>
      <w:r w:rsidRPr="001D718D">
        <w:rPr>
          <w:rFonts w:asciiTheme="minorBidi" w:hAnsiTheme="minorBidi" w:cstheme="minorBidi"/>
          <w:sz w:val="21"/>
          <w:szCs w:val="21"/>
          <w:lang w:bidi="pt-PT"/>
        </w:rPr>
        <w:t xml:space="preserve">NOTA: </w:t>
      </w:r>
      <w:r w:rsidRPr="001D718D">
        <w:rPr>
          <w:rFonts w:asciiTheme="minorBidi" w:hAnsiTheme="minorBidi" w:cstheme="minorBidi"/>
          <w:b w:val="0"/>
          <w:sz w:val="21"/>
          <w:szCs w:val="21"/>
          <w:lang w:bidi="pt-PT"/>
        </w:rPr>
        <w:t>O sub-conjunto de numeração dos parágrafos (1-8) a seguir a esta nota até à página 51, referem-se todos ao parágrafo principal 5.2 do folheto</w:t>
      </w:r>
      <w:bookmarkEnd w:id="70"/>
    </w:p>
    <w:p w14:paraId="516FF266" w14:textId="77777777" w:rsidR="00AA3946" w:rsidRPr="001D718D" w:rsidRDefault="00AA3946" w:rsidP="00475AEB">
      <w:pPr>
        <w:spacing w:line="360" w:lineRule="auto"/>
        <w:jc w:val="both"/>
        <w:rPr>
          <w:rFonts w:asciiTheme="minorBidi" w:hAnsiTheme="minorBidi"/>
          <w:sz w:val="21"/>
          <w:szCs w:val="21"/>
        </w:rPr>
      </w:pPr>
      <w:r w:rsidRPr="001D718D">
        <w:rPr>
          <w:rFonts w:asciiTheme="minorBidi" w:hAnsiTheme="minorBidi"/>
          <w:sz w:val="21"/>
          <w:szCs w:val="21"/>
          <w:lang w:bidi="pt-PT"/>
        </w:rPr>
        <w:t>As três classes de NSSS que podem ser instaladas no laboratório devem ser submetidas a testes laboratoriais de controlo.  A montagem, instalação, funcionamento e manutenção do sistema NSSS deve ser efectuada de acordo com as instruções do fabricante. A duração do período de ensaio não deve ser inferior a 32 dias e pode ser alargada para além do período sugerido de 32 dias, por forma a acomodar processos do dispositivo não exposto que exijam mais tempo. O calendário de ensaios deve ser determinado antes do início dos ensaios (ISO30500, 2018).</w:t>
      </w:r>
    </w:p>
    <w:p w14:paraId="4EB3107D" w14:textId="77777777" w:rsidR="00AA3946" w:rsidRPr="001D718D" w:rsidRDefault="00475AEB" w:rsidP="00AA3946">
      <w:pPr>
        <w:spacing w:line="360" w:lineRule="auto"/>
        <w:jc w:val="both"/>
        <w:rPr>
          <w:rFonts w:asciiTheme="minorBidi" w:hAnsiTheme="minorBidi"/>
          <w:sz w:val="21"/>
          <w:szCs w:val="21"/>
          <w:lang w:val="pt-BR"/>
        </w:rPr>
      </w:pPr>
      <w:r w:rsidRPr="001D718D">
        <w:rPr>
          <w:rFonts w:asciiTheme="minorBidi" w:hAnsiTheme="minorBidi"/>
          <w:sz w:val="21"/>
          <w:szCs w:val="21"/>
          <w:lang w:bidi="pt-PT"/>
        </w:rPr>
        <w:t>Os ensaios laboratoriais controlados têm em conta o padrão de carga, o padrão mecânico, os parâmetros ambientais, os parâmetros de saúde humana, os parâmetros de emissão atmosférica, os parâmetros de ruído, os requisitos de odor e os requisitos eléctricos (ISO30500, 2018).</w:t>
      </w:r>
    </w:p>
    <w:p w14:paraId="468C78A8" w14:textId="77777777" w:rsidR="00AA3946" w:rsidRPr="001D718D" w:rsidRDefault="006E4D8F" w:rsidP="00AA3946">
      <w:pPr>
        <w:spacing w:line="360" w:lineRule="auto"/>
        <w:jc w:val="both"/>
        <w:rPr>
          <w:rFonts w:asciiTheme="minorBidi" w:hAnsiTheme="minorBidi"/>
          <w:b/>
          <w:sz w:val="21"/>
          <w:szCs w:val="21"/>
          <w:lang w:val="pt-BR"/>
        </w:rPr>
      </w:pPr>
      <w:r w:rsidRPr="001D718D">
        <w:rPr>
          <w:rFonts w:asciiTheme="minorBidi" w:hAnsiTheme="minorBidi"/>
          <w:b/>
          <w:sz w:val="21"/>
          <w:szCs w:val="21"/>
          <w:lang w:bidi="pt-PT"/>
        </w:rPr>
        <w:t xml:space="preserve">1 Padrão de Carga </w:t>
      </w:r>
    </w:p>
    <w:p w14:paraId="15FD986E" w14:textId="77777777" w:rsidR="006E4D8F" w:rsidRPr="001D718D" w:rsidRDefault="006E4D8F" w:rsidP="006E4D8F">
      <w:pPr>
        <w:spacing w:line="360" w:lineRule="auto"/>
        <w:jc w:val="both"/>
        <w:rPr>
          <w:rFonts w:asciiTheme="minorBidi" w:hAnsiTheme="minorBidi"/>
          <w:b/>
          <w:sz w:val="21"/>
          <w:szCs w:val="21"/>
        </w:rPr>
      </w:pPr>
      <w:r w:rsidRPr="001D718D">
        <w:rPr>
          <w:rFonts w:asciiTheme="minorBidi" w:hAnsiTheme="minorBidi"/>
          <w:b/>
          <w:sz w:val="21"/>
          <w:szCs w:val="21"/>
          <w:lang w:bidi="pt-PT"/>
        </w:rPr>
        <w:t>1.1 Padrão normal de carga</w:t>
      </w:r>
    </w:p>
    <w:p w14:paraId="3CCD6DCE" w14:textId="77777777" w:rsidR="00AA3946" w:rsidRPr="001D718D" w:rsidRDefault="00AA3946" w:rsidP="006E4D8F">
      <w:pPr>
        <w:pStyle w:val="Pa18"/>
        <w:spacing w:after="180" w:line="360" w:lineRule="auto"/>
        <w:jc w:val="both"/>
        <w:rPr>
          <w:rFonts w:asciiTheme="minorBidi" w:hAnsiTheme="minorBidi"/>
          <w:color w:val="211D1E"/>
          <w:sz w:val="21"/>
          <w:szCs w:val="21"/>
          <w:lang w:val="pt-BR"/>
        </w:rPr>
      </w:pPr>
      <w:r w:rsidRPr="001D718D">
        <w:rPr>
          <w:rFonts w:asciiTheme="minorBidi" w:hAnsiTheme="minorBidi"/>
          <w:sz w:val="21"/>
          <w:szCs w:val="21"/>
          <w:lang w:val="pt-PT" w:bidi="pt-PT"/>
        </w:rPr>
        <w:t>Durante o ensaio, é considerada a capacidade de tratamento especificada com todas as entradas adicionais do sistema especificadas pelo fabricante. A carga do sistema deve ser efectuada em percentagem da carga diária (kg/dia de fezes, l/dia de urina). A carga deve ser efectuada durante o seguinte intervalo de tempo: (i) 35% das 6h00 às 9h00, (ii) 25% das 11h00 às 14h00 e 40% das 17h00 às 20h00</w:t>
      </w:r>
      <w:r w:rsidR="002F7798" w:rsidRPr="001D718D">
        <w:rPr>
          <w:rFonts w:asciiTheme="minorBidi" w:hAnsiTheme="minorBidi"/>
          <w:sz w:val="21"/>
          <w:szCs w:val="21"/>
          <w:lang w:val="pt-PT" w:bidi="pt-PT"/>
        </w:rPr>
        <w:t xml:space="preserve"> (ISO30500, 2018).</w:t>
      </w:r>
    </w:p>
    <w:p w14:paraId="2FFA5A5E" w14:textId="77777777" w:rsidR="006E4D8F" w:rsidRPr="001D718D" w:rsidRDefault="006E4D8F" w:rsidP="006E4D8F">
      <w:pPr>
        <w:spacing w:line="360" w:lineRule="auto"/>
        <w:jc w:val="both"/>
        <w:rPr>
          <w:rFonts w:asciiTheme="minorBidi" w:hAnsiTheme="minorBidi"/>
          <w:b/>
          <w:sz w:val="21"/>
          <w:szCs w:val="21"/>
        </w:rPr>
      </w:pPr>
      <w:r w:rsidRPr="001D718D">
        <w:rPr>
          <w:rFonts w:asciiTheme="minorBidi" w:hAnsiTheme="minorBidi"/>
          <w:b/>
          <w:sz w:val="21"/>
          <w:szCs w:val="21"/>
          <w:lang w:bidi="pt-PT"/>
        </w:rPr>
        <w:t>1.2 Padrão das tensões da carga</w:t>
      </w:r>
    </w:p>
    <w:p w14:paraId="32699C85" w14:textId="77777777" w:rsidR="006E4D8F" w:rsidRPr="001D718D" w:rsidRDefault="009D2AAB" w:rsidP="006E4D8F">
      <w:pPr>
        <w:pStyle w:val="Pa18"/>
        <w:spacing w:after="180" w:line="480" w:lineRule="auto"/>
        <w:jc w:val="both"/>
        <w:rPr>
          <w:rFonts w:asciiTheme="minorBidi" w:hAnsiTheme="minorBidi"/>
          <w:sz w:val="21"/>
          <w:szCs w:val="21"/>
          <w:lang w:val="pt-BR"/>
        </w:rPr>
      </w:pPr>
      <w:r w:rsidRPr="001D718D">
        <w:rPr>
          <w:rFonts w:asciiTheme="minorBidi" w:hAnsiTheme="minorBidi"/>
          <w:sz w:val="21"/>
          <w:szCs w:val="21"/>
          <w:lang w:val="pt-PT" w:bidi="pt-PT"/>
        </w:rPr>
        <w:t xml:space="preserve">O padrão das tensões de carga indica que o sistema de saneamento está carregado com a capacidade de tratamento + 80% da diferença entre a capacidade máxima e a capacidade de tratamento. A carga deve ser efectuada durante o seguinte intervalo de tempo: (i) 35% das 6h00 às 9h00, (ii) 25% das 11h00 às 14h00 e 40% das 17h00 às 20h00 </w:t>
      </w:r>
      <w:r w:rsidR="002F7798" w:rsidRPr="001D718D">
        <w:rPr>
          <w:rFonts w:asciiTheme="minorBidi" w:hAnsiTheme="minorBidi"/>
          <w:sz w:val="21"/>
          <w:szCs w:val="21"/>
          <w:lang w:val="pt-PT" w:bidi="pt-PT"/>
        </w:rPr>
        <w:t>(ISO30500, 2018).</w:t>
      </w:r>
    </w:p>
    <w:p w14:paraId="18A66207" w14:textId="77777777" w:rsidR="006E4D8F" w:rsidRPr="001D718D" w:rsidRDefault="006E4D8F" w:rsidP="006E4D8F">
      <w:pPr>
        <w:spacing w:line="360" w:lineRule="auto"/>
        <w:jc w:val="both"/>
        <w:rPr>
          <w:rFonts w:asciiTheme="minorBidi" w:hAnsiTheme="minorBidi"/>
          <w:b/>
          <w:sz w:val="21"/>
          <w:szCs w:val="21"/>
        </w:rPr>
      </w:pPr>
      <w:r w:rsidRPr="001D718D">
        <w:rPr>
          <w:rFonts w:asciiTheme="minorBidi" w:hAnsiTheme="minorBidi"/>
          <w:b/>
          <w:sz w:val="21"/>
          <w:szCs w:val="21"/>
          <w:lang w:bidi="pt-PT"/>
        </w:rPr>
        <w:t xml:space="preserve">1.3 Dia do ensaio da diarreia </w:t>
      </w:r>
    </w:p>
    <w:p w14:paraId="420B5380" w14:textId="77777777" w:rsidR="00F929C7" w:rsidRPr="001D718D" w:rsidRDefault="00EB4C59" w:rsidP="00475AEB">
      <w:pPr>
        <w:spacing w:line="360" w:lineRule="auto"/>
        <w:jc w:val="both"/>
        <w:rPr>
          <w:rFonts w:asciiTheme="minorBidi" w:hAnsiTheme="minorBidi"/>
          <w:sz w:val="21"/>
          <w:szCs w:val="21"/>
        </w:rPr>
      </w:pPr>
      <w:r w:rsidRPr="001D718D">
        <w:rPr>
          <w:rFonts w:asciiTheme="minorBidi" w:hAnsiTheme="minorBidi"/>
          <w:sz w:val="21"/>
          <w:szCs w:val="21"/>
          <w:lang w:bidi="pt-PT"/>
        </w:rPr>
        <w:t>Cinquenta por cento (50%) da carga fecal normal deve ser constituída por "produtos de entrada diarreicos" em vez de fezes sólidas.</w:t>
      </w:r>
    </w:p>
    <w:p w14:paraId="478F2EBD" w14:textId="77777777" w:rsidR="006E4D8F" w:rsidRDefault="00BB499B" w:rsidP="00475AEB">
      <w:pPr>
        <w:spacing w:line="360" w:lineRule="auto"/>
        <w:jc w:val="both"/>
        <w:rPr>
          <w:rFonts w:asciiTheme="minorBidi" w:hAnsiTheme="minorBidi"/>
          <w:sz w:val="21"/>
          <w:szCs w:val="21"/>
          <w:lang w:bidi="pt-PT"/>
        </w:rPr>
      </w:pPr>
      <w:r w:rsidRPr="001D718D">
        <w:rPr>
          <w:rFonts w:asciiTheme="minorBidi" w:hAnsiTheme="minorBidi"/>
          <w:sz w:val="21"/>
          <w:szCs w:val="21"/>
          <w:lang w:bidi="pt-PT"/>
        </w:rPr>
        <w:t>O NSSS deve ser integrado numa superestrutura, (i) de acordo com as instruções do fabricante, (ii) satisfazendo os requisitos da norma ISO, (iii) especificações da superestrutura a incluir no relatório de ensaio, e (iv) ensaios de ruído a realizar sem a superestrutura se o NSSS não dispuser de superestrutura e a indicar no relatório de ensaio.</w:t>
      </w:r>
    </w:p>
    <w:p w14:paraId="5B00EF50" w14:textId="52F766A5" w:rsidR="001D718D" w:rsidRDefault="001D718D" w:rsidP="00475AEB">
      <w:pPr>
        <w:spacing w:line="360" w:lineRule="auto"/>
        <w:jc w:val="both"/>
        <w:rPr>
          <w:rFonts w:asciiTheme="minorBidi" w:hAnsiTheme="minorBidi"/>
          <w:sz w:val="21"/>
          <w:szCs w:val="21"/>
          <w:lang w:val="pt-BR"/>
        </w:rPr>
      </w:pPr>
    </w:p>
    <w:p w14:paraId="7829B230" w14:textId="77777777" w:rsidR="009B65D6" w:rsidRPr="001D718D" w:rsidRDefault="009B65D6" w:rsidP="00475AEB">
      <w:pPr>
        <w:spacing w:line="360" w:lineRule="auto"/>
        <w:jc w:val="both"/>
        <w:rPr>
          <w:rFonts w:asciiTheme="minorBidi" w:hAnsiTheme="minorBidi"/>
          <w:sz w:val="21"/>
          <w:szCs w:val="21"/>
          <w:lang w:val="pt-BR"/>
        </w:rPr>
      </w:pPr>
    </w:p>
    <w:p w14:paraId="4DE9A40E" w14:textId="77777777" w:rsidR="00475AEB" w:rsidRPr="001D718D" w:rsidRDefault="006E4D8F" w:rsidP="00475AEB">
      <w:pPr>
        <w:spacing w:line="360" w:lineRule="auto"/>
        <w:jc w:val="both"/>
        <w:rPr>
          <w:rFonts w:asciiTheme="minorBidi" w:hAnsiTheme="minorBidi"/>
          <w:b/>
          <w:sz w:val="21"/>
          <w:szCs w:val="21"/>
        </w:rPr>
      </w:pPr>
      <w:r w:rsidRPr="001D718D">
        <w:rPr>
          <w:rFonts w:asciiTheme="minorBidi" w:hAnsiTheme="minorBidi"/>
          <w:b/>
          <w:sz w:val="21"/>
          <w:szCs w:val="21"/>
          <w:lang w:bidi="pt-PT"/>
        </w:rPr>
        <w:lastRenderedPageBreak/>
        <w:t>2 Padrão mecânico</w:t>
      </w:r>
    </w:p>
    <w:p w14:paraId="17479EAE" w14:textId="77777777" w:rsidR="006E4D8F" w:rsidRPr="001D718D" w:rsidRDefault="006E4D8F" w:rsidP="006E4D8F">
      <w:pPr>
        <w:spacing w:line="360" w:lineRule="auto"/>
        <w:rPr>
          <w:rFonts w:asciiTheme="minorBidi" w:hAnsiTheme="minorBidi"/>
          <w:b/>
          <w:sz w:val="21"/>
          <w:szCs w:val="21"/>
        </w:rPr>
      </w:pPr>
      <w:r w:rsidRPr="001D718D">
        <w:rPr>
          <w:rFonts w:asciiTheme="minorBidi" w:hAnsiTheme="minorBidi"/>
          <w:b/>
          <w:sz w:val="21"/>
          <w:szCs w:val="21"/>
          <w:lang w:bidi="pt-PT"/>
        </w:rPr>
        <w:t>2.1 Visibilidade das fezes</w:t>
      </w:r>
    </w:p>
    <w:p w14:paraId="319F3AC6" w14:textId="77777777" w:rsidR="009D2AAB" w:rsidRPr="001D718D" w:rsidRDefault="009D2AAB" w:rsidP="006E4D8F">
      <w:pPr>
        <w:spacing w:line="360" w:lineRule="auto"/>
        <w:jc w:val="both"/>
        <w:rPr>
          <w:rFonts w:asciiTheme="minorBidi" w:hAnsiTheme="minorBidi"/>
          <w:sz w:val="21"/>
          <w:szCs w:val="21"/>
        </w:rPr>
      </w:pPr>
      <w:r w:rsidRPr="001D718D">
        <w:rPr>
          <w:rFonts w:asciiTheme="minorBidi" w:hAnsiTheme="minorBidi"/>
          <w:sz w:val="21"/>
          <w:szCs w:val="21"/>
          <w:lang w:bidi="pt-PT"/>
        </w:rPr>
        <w:t>O dispositivo exposto deve possuir uma barreira visual para impedir que o utilizador veja uma acumulação de fezes depositadas de utilizadores anteriores ao olhar directamente para o dispositivo exposto da sanita turca ou de assento com um ângulo de visão perpendicular ao chão (ISO30500, 2018).</w:t>
      </w:r>
    </w:p>
    <w:p w14:paraId="449E954C" w14:textId="77777777" w:rsidR="006E4D8F" w:rsidRPr="001D718D" w:rsidRDefault="006E4D8F" w:rsidP="006E4D8F">
      <w:pPr>
        <w:spacing w:line="360" w:lineRule="auto"/>
        <w:rPr>
          <w:rFonts w:asciiTheme="minorBidi" w:hAnsiTheme="minorBidi"/>
          <w:b/>
          <w:sz w:val="21"/>
          <w:szCs w:val="21"/>
        </w:rPr>
      </w:pPr>
      <w:r w:rsidRPr="001D718D">
        <w:rPr>
          <w:rFonts w:asciiTheme="minorBidi" w:hAnsiTheme="minorBidi"/>
          <w:b/>
          <w:sz w:val="21"/>
          <w:szCs w:val="21"/>
          <w:lang w:bidi="pt-PT"/>
        </w:rPr>
        <w:t>2.2 Desempenho da evacuação</w:t>
      </w:r>
    </w:p>
    <w:p w14:paraId="12D25682" w14:textId="77777777" w:rsidR="009D2AAB" w:rsidRPr="001D718D" w:rsidRDefault="009D2AAB" w:rsidP="006E4D8F">
      <w:pPr>
        <w:spacing w:line="360" w:lineRule="auto"/>
        <w:jc w:val="both"/>
        <w:rPr>
          <w:rFonts w:asciiTheme="minorBidi" w:hAnsiTheme="minorBidi"/>
          <w:sz w:val="21"/>
          <w:szCs w:val="21"/>
        </w:rPr>
      </w:pPr>
      <w:r w:rsidRPr="001D718D">
        <w:rPr>
          <w:rFonts w:asciiTheme="minorBidi" w:hAnsiTheme="minorBidi"/>
          <w:sz w:val="21"/>
          <w:szCs w:val="21"/>
          <w:lang w:bidi="pt-PT"/>
        </w:rPr>
        <w:t>Os dispositivos expostos do NSSS podem utilizar mecanismos de evacuação que vão desde a descarga convencional, a descarga manual e a descarga a seco. Estes mecanismos de evacuação devem cumprir as normas internacionais ou nacionais pertinentes, a fim de cumprirem os requisitos da norma ISO 30500. Caso não existam normas internacionais ou nacionais relevantes, os mecanismos de descarga devem cumprir os requisitos para as instalações de ensaio adaptadas (ISO30500, 2018).</w:t>
      </w:r>
    </w:p>
    <w:p w14:paraId="2A4D8129" w14:textId="77777777" w:rsidR="006E4D8F" w:rsidRPr="001D718D" w:rsidRDefault="006E4D8F" w:rsidP="006E4D8F">
      <w:pPr>
        <w:spacing w:line="360" w:lineRule="auto"/>
        <w:jc w:val="both"/>
        <w:rPr>
          <w:rFonts w:asciiTheme="minorBidi" w:hAnsiTheme="minorBidi"/>
          <w:b/>
          <w:sz w:val="21"/>
          <w:szCs w:val="21"/>
        </w:rPr>
      </w:pPr>
      <w:r w:rsidRPr="001D718D">
        <w:rPr>
          <w:rFonts w:asciiTheme="minorBidi" w:hAnsiTheme="minorBidi"/>
          <w:b/>
          <w:sz w:val="21"/>
          <w:szCs w:val="21"/>
          <w:lang w:bidi="pt-PT"/>
        </w:rPr>
        <w:t>2.3 Integridade contra impactos externos</w:t>
      </w:r>
    </w:p>
    <w:p w14:paraId="7A60C3C1" w14:textId="77777777" w:rsidR="009D2AAB" w:rsidRPr="001D718D" w:rsidRDefault="009D2AAB" w:rsidP="00FA7703">
      <w:pPr>
        <w:spacing w:line="360" w:lineRule="auto"/>
        <w:jc w:val="both"/>
        <w:rPr>
          <w:rFonts w:asciiTheme="minorBidi" w:hAnsiTheme="minorBidi"/>
          <w:sz w:val="21"/>
          <w:szCs w:val="21"/>
        </w:rPr>
      </w:pPr>
      <w:r w:rsidRPr="001D718D">
        <w:rPr>
          <w:rFonts w:asciiTheme="minorBidi" w:hAnsiTheme="minorBidi"/>
          <w:sz w:val="21"/>
          <w:szCs w:val="21"/>
          <w:lang w:bidi="pt-PT"/>
        </w:rPr>
        <w:t>O dispositivo exposto deve resistir de forma fiável às cargas mecânicas incorridas durante o transporte, instalação, funcionamento normal e manutenção (ISO30500, 2018).</w:t>
      </w:r>
    </w:p>
    <w:p w14:paraId="6D42B65A" w14:textId="77777777" w:rsidR="006E4D8F" w:rsidRPr="001D718D" w:rsidRDefault="006E4D8F" w:rsidP="00FA7703">
      <w:pPr>
        <w:spacing w:line="360" w:lineRule="auto"/>
        <w:jc w:val="both"/>
        <w:rPr>
          <w:rFonts w:asciiTheme="minorBidi" w:hAnsiTheme="minorBidi"/>
          <w:b/>
          <w:sz w:val="21"/>
          <w:szCs w:val="21"/>
        </w:rPr>
      </w:pPr>
      <w:r w:rsidRPr="001D718D">
        <w:rPr>
          <w:rFonts w:asciiTheme="minorBidi" w:hAnsiTheme="minorBidi"/>
          <w:b/>
          <w:sz w:val="21"/>
          <w:szCs w:val="21"/>
          <w:lang w:bidi="pt-PT"/>
        </w:rPr>
        <w:t>2.4 Escorregamento, tropeçamento ou queda</w:t>
      </w:r>
    </w:p>
    <w:p w14:paraId="335A829F" w14:textId="77777777" w:rsidR="009D2AAB" w:rsidRPr="001D718D" w:rsidRDefault="009D2AAB" w:rsidP="00FA7703">
      <w:pPr>
        <w:spacing w:line="360" w:lineRule="auto"/>
        <w:jc w:val="both"/>
        <w:rPr>
          <w:rFonts w:asciiTheme="minorBidi" w:hAnsiTheme="minorBidi"/>
          <w:sz w:val="21"/>
          <w:szCs w:val="21"/>
        </w:rPr>
      </w:pPr>
      <w:r w:rsidRPr="001D718D">
        <w:rPr>
          <w:rFonts w:asciiTheme="minorBidi" w:hAnsiTheme="minorBidi"/>
          <w:sz w:val="21"/>
          <w:szCs w:val="21"/>
          <w:lang w:bidi="pt-PT"/>
        </w:rPr>
        <w:t>O dispositivo exposto do NSSS deve ser concebido de modo a evitar que o pessoal escorregue, tropece ou caia nas ou fora destas zonas e, se for caso disso, deve estar equipado com pegas (ISO30500, 2018).</w:t>
      </w:r>
    </w:p>
    <w:p w14:paraId="3251E534" w14:textId="77777777" w:rsidR="006E4D8F" w:rsidRPr="001D718D" w:rsidRDefault="006E4D8F" w:rsidP="00FA7703">
      <w:pPr>
        <w:spacing w:line="360" w:lineRule="auto"/>
        <w:jc w:val="both"/>
        <w:rPr>
          <w:rFonts w:asciiTheme="minorBidi" w:hAnsiTheme="minorBidi"/>
          <w:b/>
          <w:sz w:val="21"/>
          <w:szCs w:val="21"/>
        </w:rPr>
      </w:pPr>
      <w:r w:rsidRPr="001D718D">
        <w:rPr>
          <w:rFonts w:asciiTheme="minorBidi" w:hAnsiTheme="minorBidi"/>
          <w:b/>
          <w:sz w:val="21"/>
          <w:szCs w:val="21"/>
          <w:lang w:bidi="pt-PT"/>
        </w:rPr>
        <w:t>2.5 Estanqueidade</w:t>
      </w:r>
    </w:p>
    <w:p w14:paraId="0AD2D4C2" w14:textId="77777777" w:rsidR="009D2AAB" w:rsidRPr="001D718D" w:rsidRDefault="009D2AAB" w:rsidP="00FA7703">
      <w:pPr>
        <w:spacing w:line="360" w:lineRule="auto"/>
        <w:jc w:val="both"/>
        <w:rPr>
          <w:rFonts w:asciiTheme="minorBidi" w:hAnsiTheme="minorBidi"/>
          <w:sz w:val="21"/>
          <w:szCs w:val="21"/>
        </w:rPr>
      </w:pPr>
      <w:r w:rsidRPr="001D718D">
        <w:rPr>
          <w:rFonts w:asciiTheme="minorBidi" w:hAnsiTheme="minorBidi"/>
          <w:sz w:val="21"/>
          <w:szCs w:val="21"/>
          <w:lang w:bidi="pt-PT"/>
        </w:rPr>
        <w:t>A estanqueidade à água é testada nos componentes integrantes do sistema, incluindo os sistemas de abastecimento de água e os reservatórios. As fugas são testadas no sistema em pressões, tempo, vácuo e volumes adequados. A estanqueidade técnica é avaliada quanto à integridade mecânica da estanqueidade do sistema, tal como para gases potencialmente perigosos, etc. (ISO30500, 2018).</w:t>
      </w:r>
    </w:p>
    <w:p w14:paraId="5538DA49" w14:textId="77777777" w:rsidR="00FA7703" w:rsidRPr="001D718D" w:rsidRDefault="00FA7703" w:rsidP="00FA7703">
      <w:pPr>
        <w:spacing w:line="360" w:lineRule="auto"/>
        <w:jc w:val="both"/>
        <w:rPr>
          <w:rFonts w:asciiTheme="minorBidi" w:hAnsiTheme="minorBidi"/>
          <w:b/>
          <w:sz w:val="21"/>
          <w:szCs w:val="21"/>
        </w:rPr>
      </w:pPr>
      <w:r w:rsidRPr="001D718D">
        <w:rPr>
          <w:rFonts w:asciiTheme="minorBidi" w:hAnsiTheme="minorBidi"/>
          <w:b/>
          <w:sz w:val="21"/>
          <w:szCs w:val="21"/>
          <w:lang w:bidi="pt-PT"/>
        </w:rPr>
        <w:t>2.6 Mecanismo de evacuação</w:t>
      </w:r>
    </w:p>
    <w:p w14:paraId="011B0B20" w14:textId="77777777" w:rsidR="009D2AAB" w:rsidRPr="001D718D" w:rsidRDefault="009D2AAB" w:rsidP="00FA7703">
      <w:pPr>
        <w:spacing w:line="360" w:lineRule="auto"/>
        <w:jc w:val="both"/>
        <w:rPr>
          <w:rFonts w:asciiTheme="minorBidi" w:hAnsiTheme="minorBidi"/>
          <w:sz w:val="21"/>
          <w:szCs w:val="21"/>
          <w:lang w:val="pt-BR"/>
        </w:rPr>
      </w:pPr>
      <w:r w:rsidRPr="001D718D">
        <w:rPr>
          <w:rFonts w:asciiTheme="minorBidi" w:hAnsiTheme="minorBidi"/>
          <w:sz w:val="21"/>
          <w:szCs w:val="21"/>
          <w:lang w:bidi="pt-PT"/>
        </w:rPr>
        <w:t>Os protocolos de ensaio do mecanismo de evacuação são adaptados das normas EN 997, IS 2556-3 e IS 2556-14, com base nas melhores práticas industriais. Os componentes dos dispositivo expostos, tais como descarga manual, reservatório do autoclismo, mecanismo de evacuação para uma sanita seca, ou novos mecanismos de evacuação devem ser testados (ISO30500, 2018).</w:t>
      </w:r>
    </w:p>
    <w:p w14:paraId="05866D9F" w14:textId="77777777" w:rsidR="0096489D" w:rsidRPr="003A739D" w:rsidRDefault="0096489D">
      <w:pPr>
        <w:rPr>
          <w:rFonts w:asciiTheme="minorBidi" w:hAnsiTheme="minorBidi"/>
          <w:lang w:val="pt-BR"/>
        </w:rPr>
      </w:pPr>
      <w:r w:rsidRPr="003A739D">
        <w:rPr>
          <w:rFonts w:asciiTheme="minorBidi" w:hAnsiTheme="minorBidi"/>
          <w:lang w:bidi="pt-PT"/>
        </w:rPr>
        <w:br w:type="page"/>
      </w:r>
    </w:p>
    <w:p w14:paraId="11281993" w14:textId="77777777" w:rsidR="00FA7703" w:rsidRPr="001D718D" w:rsidRDefault="00FA7703" w:rsidP="00FA7703">
      <w:pPr>
        <w:spacing w:line="360" w:lineRule="auto"/>
        <w:jc w:val="both"/>
        <w:rPr>
          <w:rFonts w:asciiTheme="minorBidi" w:hAnsiTheme="minorBidi"/>
          <w:b/>
          <w:sz w:val="21"/>
          <w:szCs w:val="21"/>
          <w:lang w:val="pt-BR"/>
        </w:rPr>
      </w:pPr>
      <w:r w:rsidRPr="001D718D">
        <w:rPr>
          <w:rFonts w:asciiTheme="minorBidi" w:hAnsiTheme="minorBidi"/>
          <w:b/>
          <w:sz w:val="21"/>
          <w:szCs w:val="21"/>
          <w:lang w:bidi="pt-PT"/>
        </w:rPr>
        <w:lastRenderedPageBreak/>
        <w:t xml:space="preserve">3 Parâmetros ambientais </w:t>
      </w:r>
    </w:p>
    <w:p w14:paraId="4A69CCD7" w14:textId="77777777" w:rsidR="00FA7703" w:rsidRPr="001D718D" w:rsidRDefault="00FA7703" w:rsidP="00FA7703">
      <w:pPr>
        <w:spacing w:line="360" w:lineRule="auto"/>
        <w:jc w:val="both"/>
        <w:rPr>
          <w:rFonts w:asciiTheme="minorBidi" w:hAnsiTheme="minorBidi"/>
          <w:sz w:val="21"/>
          <w:szCs w:val="21"/>
          <w:lang w:val="pt-BR"/>
        </w:rPr>
      </w:pPr>
      <w:r w:rsidRPr="001D718D">
        <w:rPr>
          <w:rFonts w:asciiTheme="minorBidi" w:hAnsiTheme="minorBidi"/>
          <w:sz w:val="21"/>
          <w:szCs w:val="21"/>
          <w:lang w:bidi="pt-PT"/>
        </w:rPr>
        <w:t>Os efluentes do NSSS devem estar dentro do intervalo abaixo indicado, tal como a ISO 30500 para os parâmetros-chave.</w:t>
      </w:r>
    </w:p>
    <w:p w14:paraId="57E423A9" w14:textId="77777777" w:rsidR="00F929C7" w:rsidRPr="001D718D" w:rsidRDefault="00F929C7" w:rsidP="00F929C7">
      <w:pPr>
        <w:pStyle w:val="Caption"/>
        <w:rPr>
          <w:rFonts w:asciiTheme="minorBidi" w:hAnsiTheme="minorBidi"/>
          <w:b/>
          <w:i w:val="0"/>
          <w:color w:val="auto"/>
          <w:sz w:val="21"/>
          <w:szCs w:val="21"/>
        </w:rPr>
      </w:pPr>
      <w:bookmarkStart w:id="71" w:name="_Toc42243764"/>
      <w:r w:rsidRPr="001D718D">
        <w:rPr>
          <w:rFonts w:asciiTheme="minorBidi" w:hAnsiTheme="minorBidi"/>
          <w:b/>
          <w:i w:val="0"/>
          <w:color w:val="auto"/>
          <w:sz w:val="21"/>
          <w:szCs w:val="21"/>
          <w:lang w:bidi="pt-PT"/>
        </w:rPr>
        <w:t xml:space="preserve">Tabela </w:t>
      </w:r>
      <w:r w:rsidR="00413F41" w:rsidRPr="001D718D">
        <w:rPr>
          <w:rFonts w:asciiTheme="minorBidi" w:hAnsiTheme="minorBidi"/>
          <w:b/>
          <w:i w:val="0"/>
          <w:color w:val="auto"/>
          <w:sz w:val="21"/>
          <w:szCs w:val="21"/>
          <w:lang w:bidi="pt-PT"/>
        </w:rPr>
        <w:fldChar w:fldCharType="begin"/>
      </w:r>
      <w:r w:rsidRPr="001D718D">
        <w:rPr>
          <w:rFonts w:asciiTheme="minorBidi" w:hAnsiTheme="minorBidi"/>
          <w:b/>
          <w:i w:val="0"/>
          <w:color w:val="auto"/>
          <w:sz w:val="21"/>
          <w:szCs w:val="21"/>
          <w:lang w:bidi="pt-PT"/>
        </w:rPr>
        <w:instrText xml:space="preserve"> SEQ Table \* ARABIC </w:instrText>
      </w:r>
      <w:r w:rsidR="00413F41" w:rsidRPr="001D718D">
        <w:rPr>
          <w:rFonts w:asciiTheme="minorBidi" w:hAnsiTheme="minorBidi"/>
          <w:b/>
          <w:i w:val="0"/>
          <w:color w:val="auto"/>
          <w:sz w:val="21"/>
          <w:szCs w:val="21"/>
          <w:lang w:bidi="pt-PT"/>
        </w:rPr>
        <w:fldChar w:fldCharType="separate"/>
      </w:r>
      <w:r w:rsidR="0096489D" w:rsidRPr="001D718D">
        <w:rPr>
          <w:rFonts w:asciiTheme="minorBidi" w:hAnsiTheme="minorBidi"/>
          <w:b/>
          <w:i w:val="0"/>
          <w:noProof/>
          <w:color w:val="auto"/>
          <w:sz w:val="21"/>
          <w:szCs w:val="21"/>
          <w:lang w:bidi="pt-PT"/>
        </w:rPr>
        <w:t>2</w:t>
      </w:r>
      <w:r w:rsidR="00413F41" w:rsidRPr="001D718D">
        <w:rPr>
          <w:rFonts w:asciiTheme="minorBidi" w:hAnsiTheme="minorBidi"/>
          <w:b/>
          <w:i w:val="0"/>
          <w:color w:val="auto"/>
          <w:sz w:val="21"/>
          <w:szCs w:val="21"/>
          <w:lang w:bidi="pt-PT"/>
        </w:rPr>
        <w:fldChar w:fldCharType="end"/>
      </w:r>
      <w:r w:rsidRPr="001D718D">
        <w:rPr>
          <w:rFonts w:asciiTheme="minorBidi" w:hAnsiTheme="minorBidi"/>
          <w:b/>
          <w:i w:val="0"/>
          <w:color w:val="auto"/>
          <w:sz w:val="21"/>
          <w:szCs w:val="21"/>
          <w:lang w:bidi="pt-PT"/>
        </w:rPr>
        <w:t xml:space="preserve">: ilustração dos parâmetros ambientais </w:t>
      </w:r>
      <w:r w:rsidRPr="001D718D">
        <w:rPr>
          <w:rFonts w:asciiTheme="minorBidi" w:hAnsiTheme="minorBidi"/>
          <w:i w:val="0"/>
          <w:color w:val="auto"/>
          <w:sz w:val="21"/>
          <w:szCs w:val="21"/>
          <w:lang w:bidi="pt-PT"/>
        </w:rPr>
        <w:t>(ISO30500, 2018).</w:t>
      </w:r>
      <w:bookmarkEnd w:id="71"/>
    </w:p>
    <w:tbl>
      <w:tblPr>
        <w:tblW w:w="9566" w:type="dxa"/>
        <w:tblInd w:w="-152" w:type="dxa"/>
        <w:tblCellMar>
          <w:left w:w="0" w:type="dxa"/>
          <w:right w:w="0" w:type="dxa"/>
        </w:tblCellMar>
        <w:tblLook w:val="0420" w:firstRow="1" w:lastRow="0" w:firstColumn="0" w:lastColumn="0" w:noHBand="0" w:noVBand="1"/>
      </w:tblPr>
      <w:tblGrid>
        <w:gridCol w:w="1595"/>
        <w:gridCol w:w="1787"/>
        <w:gridCol w:w="2014"/>
        <w:gridCol w:w="2330"/>
        <w:gridCol w:w="1840"/>
      </w:tblGrid>
      <w:tr w:rsidR="00483961" w:rsidRPr="003A739D" w14:paraId="2567911A" w14:textId="77777777" w:rsidTr="00F37A8A">
        <w:trPr>
          <w:trHeight w:val="1081"/>
        </w:trPr>
        <w:tc>
          <w:tcPr>
            <w:tcW w:w="1595"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6638E85A" w14:textId="77777777" w:rsidR="00483961" w:rsidRPr="003A739D" w:rsidRDefault="00483961" w:rsidP="00F37A8A">
            <w:pPr>
              <w:spacing w:after="0" w:line="240" w:lineRule="auto"/>
              <w:rPr>
                <w:rFonts w:asciiTheme="minorBidi" w:hAnsiTheme="minorBidi"/>
                <w:b/>
                <w:sz w:val="18"/>
                <w:szCs w:val="18"/>
              </w:rPr>
            </w:pPr>
            <w:r w:rsidRPr="003A739D">
              <w:rPr>
                <w:rFonts w:asciiTheme="minorBidi" w:hAnsiTheme="minorBidi"/>
                <w:b/>
                <w:sz w:val="18"/>
                <w:lang w:bidi="pt-PT"/>
              </w:rPr>
              <w:t>Parâmetros</w:t>
            </w:r>
          </w:p>
        </w:tc>
        <w:tc>
          <w:tcPr>
            <w:tcW w:w="1787"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3036BC5B" w14:textId="77777777" w:rsidR="00483961" w:rsidRPr="003A739D" w:rsidRDefault="00483961" w:rsidP="00F37A8A">
            <w:pPr>
              <w:spacing w:after="0" w:line="240" w:lineRule="auto"/>
              <w:rPr>
                <w:rFonts w:asciiTheme="minorBidi" w:hAnsiTheme="minorBidi"/>
                <w:b/>
                <w:sz w:val="18"/>
                <w:szCs w:val="18"/>
              </w:rPr>
            </w:pPr>
            <w:r w:rsidRPr="003A739D">
              <w:rPr>
                <w:rFonts w:asciiTheme="minorBidi" w:hAnsiTheme="minorBidi"/>
                <w:b/>
                <w:sz w:val="18"/>
                <w:lang w:bidi="pt-PT"/>
              </w:rPr>
              <w:t>Teste MethSDG</w:t>
            </w:r>
          </w:p>
        </w:tc>
        <w:tc>
          <w:tcPr>
            <w:tcW w:w="2014"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3EE4CBF8" w14:textId="77777777" w:rsidR="00483961" w:rsidRPr="003A739D" w:rsidRDefault="00483961" w:rsidP="00F37A8A">
            <w:pPr>
              <w:spacing w:after="0" w:line="240" w:lineRule="auto"/>
              <w:rPr>
                <w:rFonts w:asciiTheme="minorBidi" w:hAnsiTheme="minorBidi"/>
                <w:b/>
                <w:bCs/>
                <w:sz w:val="18"/>
                <w:szCs w:val="18"/>
              </w:rPr>
            </w:pPr>
            <w:r w:rsidRPr="003A739D">
              <w:rPr>
                <w:rFonts w:asciiTheme="minorBidi" w:hAnsiTheme="minorBidi"/>
                <w:b/>
                <w:sz w:val="18"/>
                <w:lang w:bidi="pt-PT"/>
              </w:rPr>
              <w:t xml:space="preserve">Categoria A </w:t>
            </w:r>
          </w:p>
          <w:p w14:paraId="6A71CBEC" w14:textId="77777777" w:rsidR="00483961" w:rsidRPr="003A739D" w:rsidRDefault="00483961" w:rsidP="00F37A8A">
            <w:pPr>
              <w:spacing w:after="0" w:line="240" w:lineRule="auto"/>
              <w:rPr>
                <w:rFonts w:asciiTheme="minorBidi" w:hAnsiTheme="minorBidi"/>
                <w:b/>
                <w:sz w:val="18"/>
                <w:szCs w:val="18"/>
              </w:rPr>
            </w:pPr>
            <w:r w:rsidRPr="003A739D">
              <w:rPr>
                <w:rFonts w:asciiTheme="minorBidi" w:hAnsiTheme="minorBidi"/>
                <w:b/>
                <w:sz w:val="18"/>
                <w:lang w:bidi="pt-PT"/>
              </w:rPr>
              <w:t>utilização: Valor-limite para utilizações urbanas não-restritas</w:t>
            </w:r>
          </w:p>
        </w:tc>
        <w:tc>
          <w:tcPr>
            <w:tcW w:w="2330"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2AA90CFB" w14:textId="77777777" w:rsidR="00483961" w:rsidRPr="003A739D" w:rsidRDefault="00483961" w:rsidP="00F37A8A">
            <w:pPr>
              <w:spacing w:after="0" w:line="240" w:lineRule="auto"/>
              <w:rPr>
                <w:rFonts w:asciiTheme="minorBidi" w:hAnsiTheme="minorBidi"/>
                <w:b/>
                <w:bCs/>
                <w:sz w:val="18"/>
                <w:szCs w:val="18"/>
              </w:rPr>
            </w:pPr>
            <w:r w:rsidRPr="003A739D">
              <w:rPr>
                <w:rFonts w:asciiTheme="minorBidi" w:hAnsiTheme="minorBidi"/>
                <w:b/>
                <w:sz w:val="18"/>
                <w:lang w:bidi="pt-PT"/>
              </w:rPr>
              <w:t xml:space="preserve">Categoria B </w:t>
            </w:r>
          </w:p>
          <w:p w14:paraId="3263B068" w14:textId="77777777" w:rsidR="00483961" w:rsidRPr="003A739D" w:rsidRDefault="00483961" w:rsidP="00F37A8A">
            <w:pPr>
              <w:spacing w:after="0" w:line="240" w:lineRule="auto"/>
              <w:rPr>
                <w:rFonts w:asciiTheme="minorBidi" w:hAnsiTheme="minorBidi"/>
                <w:b/>
                <w:sz w:val="18"/>
                <w:szCs w:val="18"/>
              </w:rPr>
            </w:pPr>
            <w:r w:rsidRPr="003A739D">
              <w:rPr>
                <w:rFonts w:asciiTheme="minorBidi" w:hAnsiTheme="minorBidi"/>
                <w:b/>
                <w:sz w:val="18"/>
                <w:lang w:bidi="pt-PT"/>
              </w:rPr>
              <w:t>utilização: Valor-limite para a descarga na água de superfície ou para outras utilizações urbanas restritas</w:t>
            </w:r>
          </w:p>
        </w:tc>
        <w:tc>
          <w:tcPr>
            <w:tcW w:w="1840" w:type="dxa"/>
            <w:tcBorders>
              <w:top w:val="single" w:sz="8" w:space="0" w:color="000000"/>
              <w:left w:val="single" w:sz="8" w:space="0" w:color="000000"/>
              <w:bottom w:val="single" w:sz="4" w:space="0" w:color="auto"/>
              <w:right w:val="single" w:sz="8" w:space="0" w:color="000000"/>
            </w:tcBorders>
            <w:shd w:val="clear" w:color="auto" w:fill="FFC000"/>
            <w:tcMar>
              <w:top w:w="72" w:type="dxa"/>
              <w:left w:w="144" w:type="dxa"/>
              <w:bottom w:w="72" w:type="dxa"/>
              <w:right w:w="144" w:type="dxa"/>
            </w:tcMar>
            <w:hideMark/>
          </w:tcPr>
          <w:p w14:paraId="35735A9A" w14:textId="77777777" w:rsidR="00483961" w:rsidRPr="003A739D" w:rsidRDefault="00483961" w:rsidP="00F37A8A">
            <w:pPr>
              <w:spacing w:after="0" w:line="240" w:lineRule="auto"/>
              <w:rPr>
                <w:rFonts w:asciiTheme="minorBidi" w:hAnsiTheme="minorBidi"/>
                <w:b/>
                <w:bCs/>
                <w:sz w:val="18"/>
                <w:szCs w:val="18"/>
                <w:lang w:val="pt-BR"/>
              </w:rPr>
            </w:pPr>
            <w:r w:rsidRPr="003A739D">
              <w:rPr>
                <w:rFonts w:asciiTheme="minorBidi" w:hAnsiTheme="minorBidi"/>
                <w:b/>
                <w:sz w:val="18"/>
                <w:lang w:bidi="pt-PT"/>
              </w:rPr>
              <w:t>Percentagem mínima de redução da carga</w:t>
            </w:r>
          </w:p>
        </w:tc>
      </w:tr>
      <w:tr w:rsidR="00483961" w:rsidRPr="003A739D" w14:paraId="784ED4BF" w14:textId="77777777" w:rsidTr="00F37A8A">
        <w:trPr>
          <w:trHeight w:val="327"/>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1364D0B"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Azoto total</w:t>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36541E"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APHA 4500-N C</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45FAC9" w14:textId="77777777" w:rsidR="00483961" w:rsidRPr="003A739D" w:rsidRDefault="00483961" w:rsidP="00F37A8A">
            <w:pPr>
              <w:spacing w:after="0" w:line="240" w:lineRule="auto"/>
              <w:rPr>
                <w:rFonts w:asciiTheme="minorBidi" w:hAnsiTheme="minorBidi"/>
                <w:sz w:val="18"/>
                <w:szCs w:val="18"/>
              </w:rPr>
            </w:pP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B2BC78" w14:textId="77777777" w:rsidR="00483961" w:rsidRPr="003A739D" w:rsidRDefault="00483961" w:rsidP="00F37A8A">
            <w:pPr>
              <w:spacing w:after="0" w:line="240" w:lineRule="auto"/>
              <w:rPr>
                <w:rFonts w:asciiTheme="minorBidi" w:hAnsiTheme="minorBidi"/>
                <w:sz w:val="18"/>
                <w:szCs w:val="18"/>
              </w:rPr>
            </w:pP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F5446D"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70%</w:t>
            </w:r>
          </w:p>
        </w:tc>
      </w:tr>
      <w:tr w:rsidR="00483961" w:rsidRPr="003A739D" w14:paraId="4B5C6228" w14:textId="77777777" w:rsidTr="00F37A8A">
        <w:trPr>
          <w:trHeight w:val="510"/>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44AAB6"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Fósforo total</w:t>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C55BD63"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 xml:space="preserve">APHA 4500-P </w:t>
            </w:r>
          </w:p>
          <w:p w14:paraId="004F84CB"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ISO 6878</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5A613AD" w14:textId="77777777" w:rsidR="00483961" w:rsidRPr="003A739D" w:rsidRDefault="00483961" w:rsidP="00F37A8A">
            <w:pPr>
              <w:spacing w:after="0" w:line="240" w:lineRule="auto"/>
              <w:rPr>
                <w:rFonts w:asciiTheme="minorBidi" w:hAnsiTheme="minorBidi"/>
                <w:sz w:val="18"/>
                <w:szCs w:val="18"/>
              </w:rPr>
            </w:pP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4D829B" w14:textId="77777777" w:rsidR="00483961" w:rsidRPr="003A739D" w:rsidRDefault="00483961" w:rsidP="00F37A8A">
            <w:pPr>
              <w:spacing w:after="0" w:line="240" w:lineRule="auto"/>
              <w:rPr>
                <w:rFonts w:asciiTheme="minorBidi" w:hAnsiTheme="minorBidi"/>
                <w:sz w:val="18"/>
                <w:szCs w:val="18"/>
              </w:rPr>
            </w:pP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B984357"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80%</w:t>
            </w:r>
          </w:p>
        </w:tc>
      </w:tr>
      <w:tr w:rsidR="00483961" w:rsidRPr="003A739D" w14:paraId="45E77226" w14:textId="77777777" w:rsidTr="00F37A8A">
        <w:trPr>
          <w:trHeight w:val="327"/>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22E749F"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pH</w:t>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B3CB44E"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APHA 4500-H+ A</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DDE530"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6-9</w:t>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5AE158A"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6-9</w:t>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7D2453" w14:textId="77777777" w:rsidR="00483961" w:rsidRPr="003A739D" w:rsidRDefault="00483961" w:rsidP="00F37A8A">
            <w:pPr>
              <w:spacing w:after="0" w:line="240" w:lineRule="auto"/>
              <w:rPr>
                <w:rFonts w:asciiTheme="minorBidi" w:hAnsiTheme="minorBidi"/>
                <w:sz w:val="18"/>
                <w:szCs w:val="18"/>
              </w:rPr>
            </w:pPr>
          </w:p>
        </w:tc>
      </w:tr>
      <w:tr w:rsidR="00483961" w:rsidRPr="003A739D" w14:paraId="7BD3E97D" w14:textId="77777777" w:rsidTr="00F37A8A">
        <w:trPr>
          <w:trHeight w:val="327"/>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12E828"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COD</w:t>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F6123E3"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APHA 5220 B</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CAAC81B"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 50</w:t>
            </w:r>
            <w:r w:rsidRPr="003A739D">
              <w:rPr>
                <w:rFonts w:asciiTheme="minorBidi" w:hAnsiTheme="minorBidi"/>
                <w:sz w:val="18"/>
                <w:lang w:bidi="pt-PT"/>
              </w:rPr>
              <w:tab/>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ECB8B66"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 150</w:t>
            </w:r>
            <w:r w:rsidRPr="003A739D">
              <w:rPr>
                <w:rFonts w:asciiTheme="minorBidi" w:hAnsiTheme="minorBidi"/>
                <w:sz w:val="18"/>
                <w:lang w:bidi="pt-PT"/>
              </w:rPr>
              <w:tab/>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1AFAEDB" w14:textId="77777777" w:rsidR="00483961" w:rsidRPr="003A739D" w:rsidRDefault="00483961" w:rsidP="00F37A8A">
            <w:pPr>
              <w:spacing w:after="0" w:line="240" w:lineRule="auto"/>
              <w:rPr>
                <w:rFonts w:asciiTheme="minorBidi" w:hAnsiTheme="minorBidi"/>
                <w:sz w:val="18"/>
                <w:szCs w:val="18"/>
              </w:rPr>
            </w:pPr>
          </w:p>
        </w:tc>
      </w:tr>
      <w:tr w:rsidR="00483961" w:rsidRPr="003A739D" w14:paraId="5BF81B87" w14:textId="77777777" w:rsidTr="00F37A8A">
        <w:trPr>
          <w:trHeight w:val="510"/>
        </w:trPr>
        <w:tc>
          <w:tcPr>
            <w:tcW w:w="15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BB149D6"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TSS</w:t>
            </w:r>
          </w:p>
        </w:tc>
        <w:tc>
          <w:tcPr>
            <w:tcW w:w="178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6A6019"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APHA 2540D</w:t>
            </w:r>
          </w:p>
          <w:p w14:paraId="2AF57241"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EN 872</w:t>
            </w:r>
          </w:p>
        </w:tc>
        <w:tc>
          <w:tcPr>
            <w:tcW w:w="201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52CF2EB"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 10</w:t>
            </w:r>
            <w:r w:rsidRPr="003A739D">
              <w:rPr>
                <w:rFonts w:asciiTheme="minorBidi" w:hAnsiTheme="minorBidi"/>
                <w:sz w:val="18"/>
                <w:lang w:bidi="pt-PT"/>
              </w:rPr>
              <w:tab/>
            </w:r>
          </w:p>
        </w:tc>
        <w:tc>
          <w:tcPr>
            <w:tcW w:w="23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6FE9E7" w14:textId="77777777" w:rsidR="00483961" w:rsidRPr="003A739D" w:rsidRDefault="00483961" w:rsidP="00F37A8A">
            <w:pPr>
              <w:spacing w:after="0" w:line="240" w:lineRule="auto"/>
              <w:rPr>
                <w:rFonts w:asciiTheme="minorBidi" w:hAnsiTheme="minorBidi"/>
                <w:sz w:val="18"/>
                <w:szCs w:val="18"/>
              </w:rPr>
            </w:pPr>
            <w:r w:rsidRPr="003A739D">
              <w:rPr>
                <w:rFonts w:asciiTheme="minorBidi" w:hAnsiTheme="minorBidi"/>
                <w:sz w:val="18"/>
                <w:lang w:bidi="pt-PT"/>
              </w:rPr>
              <w:t>≤ 30</w:t>
            </w:r>
            <w:r w:rsidRPr="003A739D">
              <w:rPr>
                <w:rFonts w:asciiTheme="minorBidi" w:hAnsiTheme="minorBidi"/>
                <w:sz w:val="18"/>
                <w:lang w:bidi="pt-PT"/>
              </w:rPr>
              <w:tab/>
            </w:r>
          </w:p>
        </w:tc>
        <w:tc>
          <w:tcPr>
            <w:tcW w:w="184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6D162B" w14:textId="77777777" w:rsidR="00483961" w:rsidRPr="003A739D" w:rsidRDefault="00483961" w:rsidP="00F37A8A">
            <w:pPr>
              <w:spacing w:after="0" w:line="240" w:lineRule="auto"/>
              <w:rPr>
                <w:rFonts w:asciiTheme="minorBidi" w:hAnsiTheme="minorBidi"/>
                <w:sz w:val="18"/>
                <w:szCs w:val="18"/>
              </w:rPr>
            </w:pPr>
          </w:p>
        </w:tc>
      </w:tr>
    </w:tbl>
    <w:p w14:paraId="5844F4D1" w14:textId="77777777" w:rsidR="00483961" w:rsidRPr="001D718D" w:rsidRDefault="00483961" w:rsidP="00F37A8A">
      <w:pPr>
        <w:spacing w:line="360" w:lineRule="auto"/>
        <w:rPr>
          <w:rFonts w:asciiTheme="minorBidi" w:hAnsiTheme="minorBidi"/>
          <w:sz w:val="21"/>
          <w:szCs w:val="21"/>
          <w:lang w:val="en-GB"/>
        </w:rPr>
      </w:pPr>
    </w:p>
    <w:p w14:paraId="6870C98B" w14:textId="77777777" w:rsidR="00483961" w:rsidRPr="001D718D" w:rsidRDefault="00483961" w:rsidP="00FA7703">
      <w:pPr>
        <w:spacing w:line="360" w:lineRule="auto"/>
        <w:jc w:val="both"/>
        <w:rPr>
          <w:rFonts w:asciiTheme="minorBidi" w:hAnsiTheme="minorBidi"/>
          <w:b/>
          <w:sz w:val="21"/>
          <w:szCs w:val="21"/>
          <w:lang w:val="en-GB"/>
        </w:rPr>
      </w:pPr>
      <w:r w:rsidRPr="001D718D">
        <w:rPr>
          <w:rFonts w:asciiTheme="minorBidi" w:hAnsiTheme="minorBidi"/>
          <w:b/>
          <w:sz w:val="21"/>
          <w:szCs w:val="21"/>
          <w:lang w:bidi="pt-PT"/>
        </w:rPr>
        <w:t xml:space="preserve">4 Parâmetros de Saúde Humana </w:t>
      </w:r>
    </w:p>
    <w:p w14:paraId="49F0CE9C" w14:textId="77777777" w:rsidR="00F929C7" w:rsidRPr="001D718D" w:rsidRDefault="00F929C7" w:rsidP="00F929C7">
      <w:pPr>
        <w:pStyle w:val="Caption"/>
        <w:rPr>
          <w:rFonts w:asciiTheme="minorBidi" w:hAnsiTheme="minorBidi"/>
          <w:b/>
          <w:i w:val="0"/>
          <w:color w:val="auto"/>
          <w:sz w:val="21"/>
          <w:szCs w:val="21"/>
          <w:lang w:val="pt-BR"/>
        </w:rPr>
      </w:pPr>
      <w:bookmarkStart w:id="72" w:name="_Toc42243765"/>
      <w:r w:rsidRPr="001D718D">
        <w:rPr>
          <w:rFonts w:asciiTheme="minorBidi" w:hAnsiTheme="minorBidi"/>
          <w:b/>
          <w:i w:val="0"/>
          <w:color w:val="auto"/>
          <w:sz w:val="21"/>
          <w:szCs w:val="21"/>
          <w:lang w:bidi="pt-PT"/>
        </w:rPr>
        <w:t xml:space="preserve">Tabela </w:t>
      </w:r>
      <w:r w:rsidR="00413F41" w:rsidRPr="001D718D">
        <w:rPr>
          <w:rFonts w:asciiTheme="minorBidi" w:hAnsiTheme="minorBidi"/>
          <w:b/>
          <w:i w:val="0"/>
          <w:color w:val="auto"/>
          <w:sz w:val="21"/>
          <w:szCs w:val="21"/>
          <w:lang w:bidi="pt-PT"/>
        </w:rPr>
        <w:fldChar w:fldCharType="begin"/>
      </w:r>
      <w:r w:rsidRPr="001D718D">
        <w:rPr>
          <w:rFonts w:asciiTheme="minorBidi" w:hAnsiTheme="minorBidi"/>
          <w:b/>
          <w:i w:val="0"/>
          <w:color w:val="auto"/>
          <w:sz w:val="21"/>
          <w:szCs w:val="21"/>
          <w:lang w:bidi="pt-PT"/>
        </w:rPr>
        <w:instrText xml:space="preserve"> SEQ Table \* ARABIC </w:instrText>
      </w:r>
      <w:r w:rsidR="00413F41" w:rsidRPr="001D718D">
        <w:rPr>
          <w:rFonts w:asciiTheme="minorBidi" w:hAnsiTheme="minorBidi"/>
          <w:b/>
          <w:i w:val="0"/>
          <w:color w:val="auto"/>
          <w:sz w:val="21"/>
          <w:szCs w:val="21"/>
          <w:lang w:bidi="pt-PT"/>
        </w:rPr>
        <w:fldChar w:fldCharType="separate"/>
      </w:r>
      <w:r w:rsidR="0096489D" w:rsidRPr="001D718D">
        <w:rPr>
          <w:rFonts w:asciiTheme="minorBidi" w:hAnsiTheme="minorBidi"/>
          <w:b/>
          <w:i w:val="0"/>
          <w:noProof/>
          <w:color w:val="auto"/>
          <w:sz w:val="21"/>
          <w:szCs w:val="21"/>
          <w:lang w:bidi="pt-PT"/>
        </w:rPr>
        <w:t>3</w:t>
      </w:r>
      <w:r w:rsidR="00413F41" w:rsidRPr="001D718D">
        <w:rPr>
          <w:rFonts w:asciiTheme="minorBidi" w:hAnsiTheme="minorBidi"/>
          <w:b/>
          <w:i w:val="0"/>
          <w:color w:val="auto"/>
          <w:sz w:val="21"/>
          <w:szCs w:val="21"/>
          <w:lang w:bidi="pt-PT"/>
        </w:rPr>
        <w:fldChar w:fldCharType="end"/>
      </w:r>
      <w:r w:rsidRPr="001D718D">
        <w:rPr>
          <w:rFonts w:asciiTheme="minorBidi" w:hAnsiTheme="minorBidi"/>
          <w:b/>
          <w:i w:val="0"/>
          <w:color w:val="auto"/>
          <w:sz w:val="21"/>
          <w:szCs w:val="21"/>
          <w:lang w:bidi="pt-PT"/>
        </w:rPr>
        <w:t xml:space="preserve">: Ilustração dos parâmetros de saúde humana </w:t>
      </w:r>
      <w:r w:rsidR="009444CA" w:rsidRPr="001D718D">
        <w:rPr>
          <w:rFonts w:asciiTheme="minorBidi" w:hAnsiTheme="minorBidi"/>
          <w:i w:val="0"/>
          <w:color w:val="auto"/>
          <w:sz w:val="21"/>
          <w:szCs w:val="21"/>
          <w:lang w:bidi="pt-PT"/>
        </w:rPr>
        <w:t>(ISO, 2018).</w:t>
      </w:r>
      <w:bookmarkEnd w:id="72"/>
      <w:r w:rsidR="009444CA" w:rsidRPr="001D718D">
        <w:rPr>
          <w:rFonts w:asciiTheme="minorBidi" w:hAnsiTheme="minorBidi"/>
          <w:i w:val="0"/>
          <w:color w:val="auto"/>
          <w:sz w:val="21"/>
          <w:szCs w:val="21"/>
          <w:lang w:bidi="pt-PT"/>
        </w:rPr>
        <w:t xml:space="preserve"> </w:t>
      </w:r>
    </w:p>
    <w:tbl>
      <w:tblPr>
        <w:tblW w:w="8471" w:type="dxa"/>
        <w:tblInd w:w="-152" w:type="dxa"/>
        <w:tblCellMar>
          <w:left w:w="0" w:type="dxa"/>
          <w:right w:w="0" w:type="dxa"/>
        </w:tblCellMar>
        <w:tblLook w:val="0420" w:firstRow="1" w:lastRow="0" w:firstColumn="0" w:lastColumn="0" w:noHBand="0" w:noVBand="1"/>
      </w:tblPr>
      <w:tblGrid>
        <w:gridCol w:w="1571"/>
        <w:gridCol w:w="1667"/>
        <w:gridCol w:w="1993"/>
        <w:gridCol w:w="1751"/>
        <w:gridCol w:w="1489"/>
      </w:tblGrid>
      <w:tr w:rsidR="00483961" w:rsidRPr="003A739D" w14:paraId="2B39A3DE" w14:textId="77777777" w:rsidTr="002F7798">
        <w:trPr>
          <w:trHeight w:val="432"/>
        </w:trPr>
        <w:tc>
          <w:tcPr>
            <w:tcW w:w="161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36330CD7"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b/>
                <w:sz w:val="18"/>
                <w:lang w:bidi="pt-PT"/>
              </w:rPr>
              <w:t>Parâmetros</w:t>
            </w:r>
          </w:p>
        </w:tc>
        <w:tc>
          <w:tcPr>
            <w:tcW w:w="173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5F806999"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b/>
                <w:sz w:val="18"/>
                <w:lang w:bidi="pt-PT"/>
              </w:rPr>
              <w:t>Substitutos</w:t>
            </w:r>
          </w:p>
        </w:tc>
        <w:tc>
          <w:tcPr>
            <w:tcW w:w="207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5C5FF616"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b/>
                <w:sz w:val="18"/>
                <w:lang w:bidi="pt-PT"/>
              </w:rPr>
              <w:t>Teste MethSDG</w:t>
            </w:r>
          </w:p>
        </w:tc>
        <w:tc>
          <w:tcPr>
            <w:tcW w:w="184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68708C39"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b/>
                <w:sz w:val="18"/>
                <w:lang w:bidi="pt-PT"/>
              </w:rPr>
              <w:t>Máx. conc. sólidos [número/g (sólidos secos)]</w:t>
            </w:r>
          </w:p>
        </w:tc>
        <w:tc>
          <w:tcPr>
            <w:tcW w:w="1204"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40C04591"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b/>
                <w:sz w:val="18"/>
                <w:lang w:bidi="pt-PT"/>
              </w:rPr>
              <w:t>Concentração máxima em líquidos (número/l)</w:t>
            </w:r>
          </w:p>
        </w:tc>
      </w:tr>
      <w:tr w:rsidR="00483961" w:rsidRPr="003A739D" w14:paraId="3147C285" w14:textId="77777777" w:rsidTr="002F7798">
        <w:trPr>
          <w:trHeight w:val="635"/>
        </w:trPr>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D504D78"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Agentes patogénicos bacterianos entéricos de humanos</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B8DBEB"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i/>
                <w:sz w:val="18"/>
                <w:lang w:bidi="pt-PT"/>
              </w:rPr>
              <w:t>E. coli</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AD9B2B9"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APHA 9221, APHA 9222 e APHA 9223</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AA097E"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100</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23B2003"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100</w:t>
            </w:r>
          </w:p>
        </w:tc>
      </w:tr>
      <w:tr w:rsidR="00483961" w:rsidRPr="003A739D" w14:paraId="7F01FA58" w14:textId="77777777" w:rsidTr="002F7798">
        <w:trPr>
          <w:trHeight w:val="1542"/>
        </w:trPr>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FE4156"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 xml:space="preserve">Helmintos entéricos de humanos </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D1D42A1"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 xml:space="preserve">óvulos viáveis </w:t>
            </w:r>
            <w:r w:rsidRPr="003A739D">
              <w:rPr>
                <w:rFonts w:asciiTheme="minorBidi" w:hAnsiTheme="minorBidi"/>
                <w:i/>
                <w:sz w:val="18"/>
                <w:lang w:bidi="pt-PT"/>
              </w:rPr>
              <w:t>de Ascaris suum</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691F1C8" w14:textId="77777777" w:rsidR="00483961" w:rsidRPr="003A739D" w:rsidRDefault="00483961" w:rsidP="00F37A8A">
            <w:pPr>
              <w:spacing w:after="0" w:line="240" w:lineRule="auto"/>
              <w:rPr>
                <w:rFonts w:asciiTheme="minorBidi" w:hAnsiTheme="minorBidi"/>
                <w:sz w:val="18"/>
                <w:szCs w:val="20"/>
                <w:lang w:val="en-US"/>
              </w:rPr>
            </w:pPr>
            <w:proofErr w:type="spellStart"/>
            <w:r w:rsidRPr="003A739D">
              <w:rPr>
                <w:rFonts w:asciiTheme="minorBidi" w:hAnsiTheme="minorBidi"/>
                <w:sz w:val="18"/>
                <w:lang w:val="en-US" w:bidi="pt-PT"/>
              </w:rPr>
              <w:t>MethSDG</w:t>
            </w:r>
            <w:proofErr w:type="spellEnd"/>
            <w:r w:rsidRPr="003A739D">
              <w:rPr>
                <w:rFonts w:asciiTheme="minorBidi" w:hAnsiTheme="minorBidi"/>
                <w:sz w:val="18"/>
                <w:lang w:val="en-US" w:bidi="pt-PT"/>
              </w:rPr>
              <w:t xml:space="preserve"> for microbiological analysis of sewage sludges, SOP Helminth Test (Ascaris, Trichuris and Taenia), etc.</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7F55096" w14:textId="77777777" w:rsidR="00483961" w:rsidRPr="003A739D" w:rsidRDefault="00483961" w:rsidP="00F37A8A">
            <w:pPr>
              <w:spacing w:after="0" w:line="240" w:lineRule="auto"/>
              <w:rPr>
                <w:rFonts w:asciiTheme="minorBidi" w:hAnsiTheme="minorBidi"/>
                <w:sz w:val="18"/>
                <w:szCs w:val="20"/>
                <w:lang w:val="en-US"/>
              </w:rPr>
            </w:pPr>
          </w:p>
        </w:tc>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921568C" w14:textId="77777777" w:rsidR="00483961" w:rsidRPr="003A739D" w:rsidRDefault="00483961" w:rsidP="00F37A8A">
            <w:pPr>
              <w:spacing w:after="0" w:line="240" w:lineRule="auto"/>
              <w:rPr>
                <w:rFonts w:asciiTheme="minorBidi" w:hAnsiTheme="minorBidi"/>
                <w:sz w:val="18"/>
                <w:szCs w:val="20"/>
                <w:lang w:val="en-US"/>
              </w:rPr>
            </w:pPr>
          </w:p>
        </w:tc>
      </w:tr>
      <w:tr w:rsidR="00483961" w:rsidRPr="003A739D" w14:paraId="6AE0ADFC" w14:textId="77777777" w:rsidTr="002F7798">
        <w:trPr>
          <w:trHeight w:val="1102"/>
        </w:trPr>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EDF8BC"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Vírus entéricos de humanos</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96BF408"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i/>
                <w:sz w:val="18"/>
                <w:lang w:bidi="pt-PT"/>
              </w:rPr>
              <w:t xml:space="preserve">colifago MS2 </w:t>
            </w:r>
            <w:r w:rsidRPr="003A739D">
              <w:rPr>
                <w:rFonts w:asciiTheme="minorBidi" w:hAnsiTheme="minorBidi"/>
                <w:sz w:val="18"/>
                <w:lang w:bidi="pt-PT"/>
              </w:rPr>
              <w:t xml:space="preserve">ou </w:t>
            </w:r>
            <w:r w:rsidRPr="003A739D">
              <w:rPr>
                <w:rFonts w:asciiTheme="minorBidi" w:hAnsiTheme="minorBidi"/>
                <w:i/>
                <w:sz w:val="18"/>
                <w:lang w:bidi="pt-PT"/>
              </w:rPr>
              <w:t>colifago</w:t>
            </w:r>
            <w:r w:rsidRPr="003A739D">
              <w:rPr>
                <w:rFonts w:asciiTheme="minorBidi" w:hAnsiTheme="minorBidi"/>
                <w:sz w:val="18"/>
                <w:lang w:bidi="pt-PT"/>
              </w:rPr>
              <w:t xml:space="preserve"> somático</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7D7F12"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EPA 1602</w:t>
            </w:r>
          </w:p>
          <w:p w14:paraId="228096CE"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Para amostras grandes, utilizar EPA 1601 ou ISO 10705-1</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261854"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10</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8030E5"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10</w:t>
            </w:r>
          </w:p>
        </w:tc>
      </w:tr>
      <w:tr w:rsidR="00483961" w:rsidRPr="003A739D" w14:paraId="14C6DF77" w14:textId="77777777" w:rsidTr="002F7798">
        <w:trPr>
          <w:trHeight w:val="644"/>
        </w:trPr>
        <w:tc>
          <w:tcPr>
            <w:tcW w:w="16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7F92DC"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Entérico de humanos</w:t>
            </w:r>
          </w:p>
          <w:p w14:paraId="6131D491"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Protozoários</w:t>
            </w:r>
          </w:p>
        </w:tc>
        <w:tc>
          <w:tcPr>
            <w:tcW w:w="173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B4A5ED"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i/>
                <w:sz w:val="18"/>
                <w:lang w:bidi="pt-PT"/>
              </w:rPr>
              <w:t>Clostridium perfringens</w:t>
            </w:r>
          </w:p>
        </w:tc>
        <w:tc>
          <w:tcPr>
            <w:tcW w:w="207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04E5A79"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Sólidos: ISO 7937</w:t>
            </w:r>
          </w:p>
          <w:p w14:paraId="38F1CAF2"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Líquido: ISO 14189</w:t>
            </w:r>
          </w:p>
        </w:tc>
        <w:tc>
          <w:tcPr>
            <w:tcW w:w="184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036A7A"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&lt; 1</w:t>
            </w:r>
          </w:p>
        </w:tc>
        <w:tc>
          <w:tcPr>
            <w:tcW w:w="120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1188584" w14:textId="77777777" w:rsidR="00483961" w:rsidRPr="003A739D" w:rsidRDefault="00483961" w:rsidP="00F37A8A">
            <w:pPr>
              <w:spacing w:after="0" w:line="240" w:lineRule="auto"/>
              <w:rPr>
                <w:rFonts w:asciiTheme="minorBidi" w:hAnsiTheme="minorBidi"/>
                <w:sz w:val="18"/>
                <w:szCs w:val="20"/>
              </w:rPr>
            </w:pPr>
            <w:r w:rsidRPr="003A739D">
              <w:rPr>
                <w:rFonts w:asciiTheme="minorBidi" w:hAnsiTheme="minorBidi"/>
                <w:sz w:val="18"/>
                <w:lang w:bidi="pt-PT"/>
              </w:rPr>
              <w:t>&lt; 1</w:t>
            </w:r>
          </w:p>
        </w:tc>
      </w:tr>
    </w:tbl>
    <w:p w14:paraId="2C7788C9" w14:textId="77777777" w:rsidR="00483961" w:rsidRPr="003A739D" w:rsidRDefault="00483961" w:rsidP="00FA7703">
      <w:pPr>
        <w:spacing w:line="360" w:lineRule="auto"/>
        <w:jc w:val="both"/>
        <w:rPr>
          <w:rFonts w:asciiTheme="minorBidi" w:hAnsiTheme="minorBidi"/>
          <w:lang w:val="en-GB"/>
        </w:rPr>
      </w:pPr>
    </w:p>
    <w:p w14:paraId="00C75579" w14:textId="77777777" w:rsidR="00F929C7" w:rsidRPr="003A739D" w:rsidRDefault="00F929C7" w:rsidP="009444CA">
      <w:pPr>
        <w:spacing w:line="360" w:lineRule="auto"/>
        <w:jc w:val="both"/>
        <w:rPr>
          <w:rFonts w:asciiTheme="minorBidi" w:hAnsiTheme="minorBidi"/>
          <w:b/>
          <w:sz w:val="18"/>
          <w:szCs w:val="18"/>
        </w:rPr>
      </w:pPr>
      <w:bookmarkStart w:id="73" w:name="_Toc42243766"/>
      <w:r w:rsidRPr="003A739D">
        <w:rPr>
          <w:rFonts w:asciiTheme="minorBidi" w:hAnsiTheme="minorBidi"/>
          <w:b/>
          <w:sz w:val="18"/>
          <w:lang w:bidi="pt-PT"/>
        </w:rPr>
        <w:lastRenderedPageBreak/>
        <w:t xml:space="preserve">Tabela </w:t>
      </w:r>
      <w:r w:rsidR="00413F41" w:rsidRPr="003A739D">
        <w:rPr>
          <w:rFonts w:asciiTheme="minorBidi" w:hAnsiTheme="minorBidi"/>
          <w:b/>
          <w:sz w:val="18"/>
          <w:lang w:bidi="pt-PT"/>
        </w:rPr>
        <w:fldChar w:fldCharType="begin"/>
      </w:r>
      <w:r w:rsidRPr="003A739D">
        <w:rPr>
          <w:rFonts w:asciiTheme="minorBidi" w:hAnsiTheme="minorBidi"/>
          <w:b/>
          <w:sz w:val="18"/>
          <w:lang w:bidi="pt-PT"/>
        </w:rPr>
        <w:instrText xml:space="preserve"> SEQ Table \* ARABIC </w:instrText>
      </w:r>
      <w:r w:rsidR="00413F41" w:rsidRPr="003A739D">
        <w:rPr>
          <w:rFonts w:asciiTheme="minorBidi" w:hAnsiTheme="minorBidi"/>
          <w:b/>
          <w:sz w:val="18"/>
          <w:lang w:bidi="pt-PT"/>
        </w:rPr>
        <w:fldChar w:fldCharType="separate"/>
      </w:r>
      <w:r w:rsidR="0096489D" w:rsidRPr="003A739D">
        <w:rPr>
          <w:rFonts w:asciiTheme="minorBidi" w:hAnsiTheme="minorBidi"/>
          <w:b/>
          <w:noProof/>
          <w:sz w:val="18"/>
          <w:lang w:bidi="pt-PT"/>
        </w:rPr>
        <w:t>4</w:t>
      </w:r>
      <w:r w:rsidR="00413F41" w:rsidRPr="003A739D">
        <w:rPr>
          <w:rFonts w:asciiTheme="minorBidi" w:hAnsiTheme="minorBidi"/>
          <w:b/>
          <w:sz w:val="18"/>
          <w:lang w:bidi="pt-PT"/>
        </w:rPr>
        <w:fldChar w:fldCharType="end"/>
      </w:r>
      <w:r w:rsidRPr="003A739D">
        <w:rPr>
          <w:rFonts w:asciiTheme="minorBidi" w:hAnsiTheme="minorBidi"/>
          <w:b/>
          <w:sz w:val="18"/>
          <w:lang w:bidi="pt-PT"/>
        </w:rPr>
        <w:t xml:space="preserve">: ilustração dos valores-limite de validação dos produtos de saída Sólidos e líquidos e dos valores de redução logarítmica (VRLs) para a protecção da saúde humana </w:t>
      </w:r>
      <w:r w:rsidRPr="003A739D">
        <w:rPr>
          <w:rFonts w:asciiTheme="minorBidi" w:hAnsiTheme="minorBidi"/>
          <w:sz w:val="18"/>
          <w:lang w:bidi="pt-PT"/>
        </w:rPr>
        <w:t>(ISO, 2018).</w:t>
      </w:r>
      <w:bookmarkEnd w:id="73"/>
    </w:p>
    <w:tbl>
      <w:tblPr>
        <w:tblW w:w="96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127"/>
        <w:gridCol w:w="2409"/>
        <w:gridCol w:w="2552"/>
        <w:gridCol w:w="2522"/>
      </w:tblGrid>
      <w:tr w:rsidR="007A1632" w:rsidRPr="003A739D" w14:paraId="4B2CB5AE" w14:textId="77777777" w:rsidTr="002F7798">
        <w:trPr>
          <w:trHeight w:val="179"/>
        </w:trPr>
        <w:tc>
          <w:tcPr>
            <w:tcW w:w="2127" w:type="dxa"/>
            <w:shd w:val="clear" w:color="auto" w:fill="FFC000"/>
            <w:tcMar>
              <w:top w:w="72" w:type="dxa"/>
              <w:left w:w="144" w:type="dxa"/>
              <w:bottom w:w="72" w:type="dxa"/>
              <w:right w:w="144" w:type="dxa"/>
            </w:tcMar>
            <w:hideMark/>
          </w:tcPr>
          <w:p w14:paraId="7A26BD3F" w14:textId="77777777" w:rsidR="007A1632" w:rsidRPr="003A739D" w:rsidRDefault="007A1632" w:rsidP="00F37A8A">
            <w:pPr>
              <w:spacing w:after="0" w:line="240" w:lineRule="auto"/>
              <w:rPr>
                <w:rFonts w:asciiTheme="minorBidi" w:hAnsiTheme="minorBidi"/>
                <w:b/>
                <w:sz w:val="18"/>
                <w:szCs w:val="18"/>
              </w:rPr>
            </w:pPr>
            <w:r w:rsidRPr="003A739D">
              <w:rPr>
                <w:rFonts w:asciiTheme="minorBidi" w:hAnsiTheme="minorBidi"/>
                <w:b/>
                <w:sz w:val="18"/>
                <w:lang w:bidi="pt-PT"/>
              </w:rPr>
              <w:t>Parâmetros</w:t>
            </w:r>
          </w:p>
        </w:tc>
        <w:tc>
          <w:tcPr>
            <w:tcW w:w="2409" w:type="dxa"/>
            <w:shd w:val="clear" w:color="auto" w:fill="FFC000"/>
            <w:tcMar>
              <w:top w:w="72" w:type="dxa"/>
              <w:left w:w="144" w:type="dxa"/>
              <w:bottom w:w="72" w:type="dxa"/>
              <w:right w:w="144" w:type="dxa"/>
            </w:tcMar>
            <w:hideMark/>
          </w:tcPr>
          <w:p w14:paraId="3B37263B" w14:textId="77777777" w:rsidR="007A1632" w:rsidRPr="003A739D" w:rsidRDefault="007A1632" w:rsidP="00F37A8A">
            <w:pPr>
              <w:spacing w:after="0" w:line="240" w:lineRule="auto"/>
              <w:rPr>
                <w:rFonts w:asciiTheme="minorBidi" w:hAnsiTheme="minorBidi"/>
                <w:b/>
                <w:sz w:val="18"/>
                <w:szCs w:val="18"/>
              </w:rPr>
            </w:pPr>
            <w:r w:rsidRPr="003A739D">
              <w:rPr>
                <w:rFonts w:asciiTheme="minorBidi" w:hAnsiTheme="minorBidi"/>
                <w:b/>
                <w:sz w:val="18"/>
                <w:lang w:bidi="pt-PT"/>
              </w:rPr>
              <w:t>Substitutos</w:t>
            </w:r>
          </w:p>
        </w:tc>
        <w:tc>
          <w:tcPr>
            <w:tcW w:w="2552" w:type="dxa"/>
            <w:shd w:val="clear" w:color="auto" w:fill="FFC000"/>
            <w:tcMar>
              <w:top w:w="72" w:type="dxa"/>
              <w:left w:w="144" w:type="dxa"/>
              <w:bottom w:w="72" w:type="dxa"/>
              <w:right w:w="144" w:type="dxa"/>
            </w:tcMar>
            <w:hideMark/>
          </w:tcPr>
          <w:p w14:paraId="4DC26CB1" w14:textId="77777777" w:rsidR="00754D3E" w:rsidRPr="003A739D" w:rsidRDefault="007A1632" w:rsidP="00F37A8A">
            <w:pPr>
              <w:spacing w:after="0" w:line="240" w:lineRule="auto"/>
              <w:rPr>
                <w:rFonts w:asciiTheme="minorBidi" w:hAnsiTheme="minorBidi"/>
                <w:b/>
                <w:bCs/>
                <w:sz w:val="18"/>
                <w:szCs w:val="18"/>
                <w:lang w:val="pt-BR"/>
              </w:rPr>
            </w:pPr>
            <w:r w:rsidRPr="003A739D">
              <w:rPr>
                <w:rFonts w:asciiTheme="minorBidi" w:hAnsiTheme="minorBidi"/>
                <w:b/>
                <w:sz w:val="18"/>
                <w:lang w:bidi="pt-PT"/>
              </w:rPr>
              <w:t xml:space="preserve">Máx. </w:t>
            </w:r>
          </w:p>
          <w:p w14:paraId="36D0922D" w14:textId="77777777" w:rsidR="007A1632" w:rsidRPr="003A739D" w:rsidRDefault="007A1632" w:rsidP="00F37A8A">
            <w:pPr>
              <w:spacing w:after="0" w:line="240" w:lineRule="auto"/>
              <w:rPr>
                <w:rFonts w:asciiTheme="minorBidi" w:hAnsiTheme="minorBidi"/>
                <w:b/>
                <w:sz w:val="18"/>
                <w:szCs w:val="18"/>
              </w:rPr>
            </w:pPr>
            <w:r w:rsidRPr="003A739D">
              <w:rPr>
                <w:rFonts w:asciiTheme="minorBidi" w:hAnsiTheme="minorBidi"/>
                <w:b/>
                <w:sz w:val="18"/>
                <w:lang w:bidi="pt-PT"/>
              </w:rPr>
              <w:t>concentração em sólidos [número/g (sólidos secos)], OU concentração Máx. em líquidos [número/L]</w:t>
            </w:r>
          </w:p>
        </w:tc>
        <w:tc>
          <w:tcPr>
            <w:tcW w:w="2522" w:type="dxa"/>
            <w:shd w:val="clear" w:color="auto" w:fill="FFC000"/>
            <w:tcMar>
              <w:top w:w="72" w:type="dxa"/>
              <w:left w:w="144" w:type="dxa"/>
              <w:bottom w:w="72" w:type="dxa"/>
              <w:right w:w="144" w:type="dxa"/>
            </w:tcMar>
            <w:hideMark/>
          </w:tcPr>
          <w:p w14:paraId="7A8493F2" w14:textId="77777777" w:rsidR="007A1632" w:rsidRPr="003A739D" w:rsidRDefault="007A1632" w:rsidP="00F37A8A">
            <w:pPr>
              <w:spacing w:after="0" w:line="240" w:lineRule="auto"/>
              <w:rPr>
                <w:rFonts w:asciiTheme="minorBidi" w:hAnsiTheme="minorBidi"/>
                <w:b/>
                <w:sz w:val="18"/>
                <w:szCs w:val="18"/>
              </w:rPr>
            </w:pPr>
            <w:r w:rsidRPr="003A739D">
              <w:rPr>
                <w:rFonts w:asciiTheme="minorBidi" w:hAnsiTheme="minorBidi"/>
                <w:b/>
                <w:sz w:val="18"/>
                <w:lang w:bidi="pt-PT"/>
              </w:rPr>
              <w:t>VRL geral para sólidos OU líquidos</w:t>
            </w:r>
          </w:p>
        </w:tc>
      </w:tr>
      <w:tr w:rsidR="007A1632" w:rsidRPr="003A739D" w14:paraId="673BF3F4" w14:textId="77777777" w:rsidTr="002F7798">
        <w:trPr>
          <w:trHeight w:val="200"/>
        </w:trPr>
        <w:tc>
          <w:tcPr>
            <w:tcW w:w="2127" w:type="dxa"/>
            <w:shd w:val="clear" w:color="auto" w:fill="FFFFFF"/>
            <w:tcMar>
              <w:top w:w="72" w:type="dxa"/>
              <w:left w:w="144" w:type="dxa"/>
              <w:bottom w:w="72" w:type="dxa"/>
              <w:right w:w="144" w:type="dxa"/>
            </w:tcMar>
            <w:hideMark/>
          </w:tcPr>
          <w:p w14:paraId="0D42BD57" w14:textId="77777777" w:rsidR="007A1632" w:rsidRPr="003A739D" w:rsidRDefault="007A1632" w:rsidP="00F37A8A">
            <w:pPr>
              <w:spacing w:after="0" w:line="240" w:lineRule="auto"/>
              <w:rPr>
                <w:rFonts w:asciiTheme="minorBidi" w:hAnsiTheme="minorBidi"/>
                <w:sz w:val="18"/>
                <w:szCs w:val="18"/>
                <w:lang w:val="pt-BR"/>
              </w:rPr>
            </w:pPr>
            <w:r w:rsidRPr="003A739D">
              <w:rPr>
                <w:rFonts w:asciiTheme="minorBidi" w:hAnsiTheme="minorBidi"/>
                <w:sz w:val="18"/>
                <w:lang w:bidi="pt-PT"/>
              </w:rPr>
              <w:t>Agentes patogénicos bacterianos entéricos de humanos</w:t>
            </w:r>
          </w:p>
          <w:p w14:paraId="54666003" w14:textId="77777777" w:rsidR="007A1632" w:rsidRPr="003A739D" w:rsidRDefault="007A1632" w:rsidP="00F37A8A">
            <w:pPr>
              <w:spacing w:after="0" w:line="240" w:lineRule="auto"/>
              <w:rPr>
                <w:rFonts w:asciiTheme="minorBidi" w:hAnsiTheme="minorBidi"/>
                <w:sz w:val="18"/>
                <w:szCs w:val="18"/>
                <w:lang w:val="pt-BR"/>
              </w:rPr>
            </w:pPr>
          </w:p>
        </w:tc>
        <w:tc>
          <w:tcPr>
            <w:tcW w:w="2409" w:type="dxa"/>
            <w:shd w:val="clear" w:color="auto" w:fill="FFFFFF"/>
            <w:tcMar>
              <w:top w:w="72" w:type="dxa"/>
              <w:left w:w="144" w:type="dxa"/>
              <w:bottom w:w="72" w:type="dxa"/>
              <w:right w:w="144" w:type="dxa"/>
            </w:tcMar>
            <w:hideMark/>
          </w:tcPr>
          <w:p w14:paraId="767E2FC6" w14:textId="77777777" w:rsidR="007A1632" w:rsidRPr="003A739D" w:rsidRDefault="007A1632" w:rsidP="00F37A8A">
            <w:pPr>
              <w:spacing w:after="0" w:line="240" w:lineRule="auto"/>
              <w:rPr>
                <w:rFonts w:asciiTheme="minorBidi" w:hAnsiTheme="minorBidi"/>
                <w:sz w:val="18"/>
                <w:szCs w:val="18"/>
              </w:rPr>
            </w:pPr>
            <w:r w:rsidRPr="003A739D">
              <w:rPr>
                <w:rFonts w:asciiTheme="minorBidi" w:hAnsiTheme="minorBidi"/>
                <w:i/>
                <w:sz w:val="18"/>
                <w:lang w:bidi="pt-PT"/>
              </w:rPr>
              <w:t>E. coli</w:t>
            </w:r>
          </w:p>
        </w:tc>
        <w:tc>
          <w:tcPr>
            <w:tcW w:w="2552" w:type="dxa"/>
            <w:shd w:val="clear" w:color="auto" w:fill="FFFFFF"/>
            <w:tcMar>
              <w:top w:w="72" w:type="dxa"/>
              <w:left w:w="144" w:type="dxa"/>
              <w:bottom w:w="72" w:type="dxa"/>
              <w:right w:w="144" w:type="dxa"/>
            </w:tcMar>
            <w:hideMark/>
          </w:tcPr>
          <w:p w14:paraId="61FBB337" w14:textId="77777777" w:rsidR="007A1632" w:rsidRPr="003A739D" w:rsidRDefault="007A1632" w:rsidP="00F37A8A">
            <w:pPr>
              <w:spacing w:after="0" w:line="240" w:lineRule="auto"/>
              <w:rPr>
                <w:rFonts w:asciiTheme="minorBidi" w:hAnsiTheme="minorBidi"/>
                <w:sz w:val="18"/>
                <w:szCs w:val="18"/>
              </w:rPr>
            </w:pPr>
            <w:r w:rsidRPr="003A739D">
              <w:rPr>
                <w:rFonts w:asciiTheme="minorBidi" w:hAnsiTheme="minorBidi"/>
                <w:sz w:val="18"/>
                <w:lang w:bidi="pt-PT"/>
              </w:rPr>
              <w:t>100</w:t>
            </w:r>
          </w:p>
        </w:tc>
        <w:tc>
          <w:tcPr>
            <w:tcW w:w="2522" w:type="dxa"/>
            <w:shd w:val="clear" w:color="auto" w:fill="FFFFFF"/>
            <w:tcMar>
              <w:top w:w="72" w:type="dxa"/>
              <w:left w:w="144" w:type="dxa"/>
              <w:bottom w:w="72" w:type="dxa"/>
              <w:right w:w="144" w:type="dxa"/>
            </w:tcMar>
            <w:hideMark/>
          </w:tcPr>
          <w:p w14:paraId="10174197" w14:textId="77777777" w:rsidR="007A1632" w:rsidRPr="003A739D" w:rsidRDefault="007A1632" w:rsidP="00F37A8A">
            <w:pPr>
              <w:spacing w:after="0" w:line="240" w:lineRule="auto"/>
              <w:rPr>
                <w:rFonts w:asciiTheme="minorBidi" w:hAnsiTheme="minorBidi"/>
                <w:sz w:val="18"/>
                <w:szCs w:val="18"/>
              </w:rPr>
            </w:pPr>
            <w:r w:rsidRPr="003A739D">
              <w:rPr>
                <w:rFonts w:asciiTheme="minorBidi" w:hAnsiTheme="minorBidi"/>
                <w:sz w:val="18"/>
                <w:lang w:bidi="pt-PT"/>
              </w:rPr>
              <w:t>≥ 6</w:t>
            </w:r>
          </w:p>
        </w:tc>
      </w:tr>
      <w:tr w:rsidR="007A1632" w:rsidRPr="003A739D" w14:paraId="7B486AB7" w14:textId="77777777" w:rsidTr="002F7798">
        <w:trPr>
          <w:trHeight w:val="188"/>
        </w:trPr>
        <w:tc>
          <w:tcPr>
            <w:tcW w:w="2127" w:type="dxa"/>
            <w:shd w:val="clear" w:color="auto" w:fill="FFFFFF"/>
            <w:tcMar>
              <w:top w:w="72" w:type="dxa"/>
              <w:left w:w="144" w:type="dxa"/>
              <w:bottom w:w="72" w:type="dxa"/>
              <w:right w:w="144" w:type="dxa"/>
            </w:tcMar>
            <w:hideMark/>
          </w:tcPr>
          <w:p w14:paraId="020AB707" w14:textId="77777777" w:rsidR="007A1632" w:rsidRPr="003A739D" w:rsidRDefault="007A1632" w:rsidP="00F37A8A">
            <w:pPr>
              <w:spacing w:after="0" w:line="240" w:lineRule="auto"/>
              <w:rPr>
                <w:rFonts w:asciiTheme="minorBidi" w:hAnsiTheme="minorBidi"/>
                <w:sz w:val="18"/>
                <w:szCs w:val="18"/>
              </w:rPr>
            </w:pPr>
            <w:r w:rsidRPr="003A739D">
              <w:rPr>
                <w:rFonts w:asciiTheme="minorBidi" w:hAnsiTheme="minorBidi"/>
                <w:sz w:val="18"/>
                <w:lang w:bidi="pt-PT"/>
              </w:rPr>
              <w:t xml:space="preserve">Helmintos entéricos de humanos </w:t>
            </w:r>
          </w:p>
        </w:tc>
        <w:tc>
          <w:tcPr>
            <w:tcW w:w="2409" w:type="dxa"/>
            <w:shd w:val="clear" w:color="auto" w:fill="FFFFFF"/>
            <w:tcMar>
              <w:top w:w="72" w:type="dxa"/>
              <w:left w:w="144" w:type="dxa"/>
              <w:bottom w:w="72" w:type="dxa"/>
              <w:right w:w="144" w:type="dxa"/>
            </w:tcMar>
            <w:hideMark/>
          </w:tcPr>
          <w:p w14:paraId="701C43C8" w14:textId="77777777" w:rsidR="007A1632" w:rsidRPr="003A739D" w:rsidRDefault="007A1632" w:rsidP="00F37A8A">
            <w:pPr>
              <w:spacing w:after="0" w:line="240" w:lineRule="auto"/>
              <w:rPr>
                <w:rFonts w:asciiTheme="minorBidi" w:hAnsiTheme="minorBidi"/>
                <w:sz w:val="18"/>
                <w:szCs w:val="18"/>
              </w:rPr>
            </w:pPr>
            <w:r w:rsidRPr="003A739D">
              <w:rPr>
                <w:rFonts w:asciiTheme="minorBidi" w:hAnsiTheme="minorBidi"/>
                <w:sz w:val="18"/>
                <w:lang w:bidi="pt-PT"/>
              </w:rPr>
              <w:t xml:space="preserve">óvulos viáveis </w:t>
            </w:r>
            <w:r w:rsidRPr="003A739D">
              <w:rPr>
                <w:rFonts w:asciiTheme="minorBidi" w:hAnsiTheme="minorBidi"/>
                <w:i/>
                <w:sz w:val="18"/>
                <w:lang w:bidi="pt-PT"/>
              </w:rPr>
              <w:t>de Ascaris suum</w:t>
            </w:r>
          </w:p>
        </w:tc>
        <w:tc>
          <w:tcPr>
            <w:tcW w:w="2552" w:type="dxa"/>
            <w:shd w:val="clear" w:color="auto" w:fill="FFFFFF"/>
            <w:tcMar>
              <w:top w:w="72" w:type="dxa"/>
              <w:left w:w="144" w:type="dxa"/>
              <w:bottom w:w="72" w:type="dxa"/>
              <w:right w:w="144" w:type="dxa"/>
            </w:tcMar>
            <w:hideMark/>
          </w:tcPr>
          <w:p w14:paraId="0761515D" w14:textId="77777777" w:rsidR="007A1632" w:rsidRPr="003A739D" w:rsidRDefault="007A1632" w:rsidP="00F37A8A">
            <w:pPr>
              <w:spacing w:after="0" w:line="240" w:lineRule="auto"/>
              <w:rPr>
                <w:rFonts w:asciiTheme="minorBidi" w:hAnsiTheme="minorBidi"/>
                <w:sz w:val="18"/>
                <w:szCs w:val="18"/>
              </w:rPr>
            </w:pPr>
            <w:r w:rsidRPr="003A739D">
              <w:rPr>
                <w:rFonts w:asciiTheme="minorBidi" w:hAnsiTheme="minorBidi"/>
                <w:sz w:val="18"/>
                <w:lang w:bidi="pt-PT"/>
              </w:rPr>
              <w:t>&lt; 1</w:t>
            </w:r>
          </w:p>
        </w:tc>
        <w:tc>
          <w:tcPr>
            <w:tcW w:w="2522" w:type="dxa"/>
            <w:shd w:val="clear" w:color="auto" w:fill="FFFFFF"/>
            <w:tcMar>
              <w:top w:w="72" w:type="dxa"/>
              <w:left w:w="144" w:type="dxa"/>
              <w:bottom w:w="72" w:type="dxa"/>
              <w:right w:w="144" w:type="dxa"/>
            </w:tcMar>
            <w:hideMark/>
          </w:tcPr>
          <w:p w14:paraId="3B7B1103" w14:textId="77777777" w:rsidR="007A1632" w:rsidRPr="003A739D" w:rsidRDefault="007A1632" w:rsidP="00F37A8A">
            <w:pPr>
              <w:spacing w:after="0" w:line="240" w:lineRule="auto"/>
              <w:rPr>
                <w:rFonts w:asciiTheme="minorBidi" w:hAnsiTheme="minorBidi"/>
                <w:sz w:val="18"/>
                <w:szCs w:val="18"/>
              </w:rPr>
            </w:pPr>
            <w:r w:rsidRPr="003A739D">
              <w:rPr>
                <w:rFonts w:asciiTheme="minorBidi" w:hAnsiTheme="minorBidi"/>
                <w:sz w:val="18"/>
                <w:lang w:bidi="pt-PT"/>
              </w:rPr>
              <w:t>≥ 4</w:t>
            </w:r>
          </w:p>
        </w:tc>
      </w:tr>
      <w:tr w:rsidR="007A1632" w:rsidRPr="003A739D" w14:paraId="20F8E08A" w14:textId="77777777" w:rsidTr="002F7798">
        <w:trPr>
          <w:trHeight w:val="204"/>
        </w:trPr>
        <w:tc>
          <w:tcPr>
            <w:tcW w:w="2127" w:type="dxa"/>
            <w:shd w:val="clear" w:color="auto" w:fill="FFFFFF"/>
            <w:tcMar>
              <w:top w:w="72" w:type="dxa"/>
              <w:left w:w="144" w:type="dxa"/>
              <w:bottom w:w="72" w:type="dxa"/>
              <w:right w:w="144" w:type="dxa"/>
            </w:tcMar>
            <w:hideMark/>
          </w:tcPr>
          <w:p w14:paraId="2432EB63" w14:textId="77777777" w:rsidR="007A1632" w:rsidRPr="003A739D" w:rsidRDefault="007A1632" w:rsidP="00F37A8A">
            <w:pPr>
              <w:spacing w:after="0" w:line="240" w:lineRule="auto"/>
              <w:rPr>
                <w:rFonts w:asciiTheme="minorBidi" w:hAnsiTheme="minorBidi"/>
                <w:sz w:val="18"/>
                <w:szCs w:val="18"/>
              </w:rPr>
            </w:pPr>
            <w:r w:rsidRPr="003A739D">
              <w:rPr>
                <w:rFonts w:asciiTheme="minorBidi" w:hAnsiTheme="minorBidi"/>
                <w:sz w:val="18"/>
                <w:lang w:bidi="pt-PT"/>
              </w:rPr>
              <w:t>Vírus entéricos de humanos</w:t>
            </w:r>
          </w:p>
        </w:tc>
        <w:tc>
          <w:tcPr>
            <w:tcW w:w="2409" w:type="dxa"/>
            <w:shd w:val="clear" w:color="auto" w:fill="FFFFFF"/>
            <w:tcMar>
              <w:top w:w="72" w:type="dxa"/>
              <w:left w:w="144" w:type="dxa"/>
              <w:bottom w:w="72" w:type="dxa"/>
              <w:right w:w="144" w:type="dxa"/>
            </w:tcMar>
            <w:hideMark/>
          </w:tcPr>
          <w:p w14:paraId="507D0703" w14:textId="77777777" w:rsidR="007A1632" w:rsidRPr="003A739D" w:rsidRDefault="007A1632" w:rsidP="00F37A8A">
            <w:pPr>
              <w:spacing w:after="0" w:line="240" w:lineRule="auto"/>
              <w:rPr>
                <w:rFonts w:asciiTheme="minorBidi" w:hAnsiTheme="minorBidi"/>
                <w:sz w:val="18"/>
                <w:szCs w:val="18"/>
              </w:rPr>
            </w:pPr>
            <w:r w:rsidRPr="003A739D">
              <w:rPr>
                <w:rFonts w:asciiTheme="minorBidi" w:hAnsiTheme="minorBidi"/>
                <w:i/>
                <w:sz w:val="18"/>
                <w:lang w:bidi="pt-PT"/>
              </w:rPr>
              <w:t xml:space="preserve">colifago MS2 </w:t>
            </w:r>
            <w:r w:rsidRPr="003A739D">
              <w:rPr>
                <w:rFonts w:asciiTheme="minorBidi" w:hAnsiTheme="minorBidi"/>
                <w:sz w:val="18"/>
                <w:lang w:bidi="pt-PT"/>
              </w:rPr>
              <w:t xml:space="preserve">ou </w:t>
            </w:r>
            <w:r w:rsidRPr="003A739D">
              <w:rPr>
                <w:rFonts w:asciiTheme="minorBidi" w:hAnsiTheme="minorBidi"/>
                <w:i/>
                <w:sz w:val="18"/>
                <w:lang w:bidi="pt-PT"/>
              </w:rPr>
              <w:t>colifago somático</w:t>
            </w:r>
          </w:p>
        </w:tc>
        <w:tc>
          <w:tcPr>
            <w:tcW w:w="2552" w:type="dxa"/>
            <w:shd w:val="clear" w:color="auto" w:fill="FFFFFF"/>
            <w:tcMar>
              <w:top w:w="72" w:type="dxa"/>
              <w:left w:w="144" w:type="dxa"/>
              <w:bottom w:w="72" w:type="dxa"/>
              <w:right w:w="144" w:type="dxa"/>
            </w:tcMar>
            <w:hideMark/>
          </w:tcPr>
          <w:p w14:paraId="6782D3F5" w14:textId="77777777" w:rsidR="007A1632" w:rsidRPr="003A739D" w:rsidRDefault="007A1632" w:rsidP="00F37A8A">
            <w:pPr>
              <w:spacing w:after="0" w:line="240" w:lineRule="auto"/>
              <w:rPr>
                <w:rFonts w:asciiTheme="minorBidi" w:hAnsiTheme="minorBidi"/>
                <w:sz w:val="18"/>
                <w:szCs w:val="18"/>
              </w:rPr>
            </w:pPr>
            <w:r w:rsidRPr="003A739D">
              <w:rPr>
                <w:rFonts w:asciiTheme="minorBidi" w:hAnsiTheme="minorBidi"/>
                <w:sz w:val="18"/>
                <w:lang w:bidi="pt-PT"/>
              </w:rPr>
              <w:t>10</w:t>
            </w:r>
          </w:p>
        </w:tc>
        <w:tc>
          <w:tcPr>
            <w:tcW w:w="2522" w:type="dxa"/>
            <w:shd w:val="clear" w:color="auto" w:fill="FFFFFF"/>
            <w:tcMar>
              <w:top w:w="72" w:type="dxa"/>
              <w:left w:w="144" w:type="dxa"/>
              <w:bottom w:w="72" w:type="dxa"/>
              <w:right w:w="144" w:type="dxa"/>
            </w:tcMar>
            <w:hideMark/>
          </w:tcPr>
          <w:p w14:paraId="210A3DFD" w14:textId="77777777" w:rsidR="007A1632" w:rsidRPr="003A739D" w:rsidRDefault="007A1632" w:rsidP="00F37A8A">
            <w:pPr>
              <w:spacing w:after="0" w:line="240" w:lineRule="auto"/>
              <w:rPr>
                <w:rFonts w:asciiTheme="minorBidi" w:hAnsiTheme="minorBidi"/>
                <w:sz w:val="18"/>
                <w:szCs w:val="18"/>
              </w:rPr>
            </w:pPr>
            <w:r w:rsidRPr="003A739D">
              <w:rPr>
                <w:rFonts w:asciiTheme="minorBidi" w:hAnsiTheme="minorBidi"/>
                <w:sz w:val="18"/>
                <w:lang w:bidi="pt-PT"/>
              </w:rPr>
              <w:t>≥ 7</w:t>
            </w:r>
          </w:p>
        </w:tc>
      </w:tr>
      <w:tr w:rsidR="00754D3E" w:rsidRPr="003A739D" w14:paraId="430F8901" w14:textId="77777777" w:rsidTr="002F7798">
        <w:trPr>
          <w:trHeight w:val="162"/>
        </w:trPr>
        <w:tc>
          <w:tcPr>
            <w:tcW w:w="2127" w:type="dxa"/>
            <w:shd w:val="clear" w:color="auto" w:fill="FFFFFF"/>
            <w:tcMar>
              <w:top w:w="72" w:type="dxa"/>
              <w:left w:w="144" w:type="dxa"/>
              <w:bottom w:w="72" w:type="dxa"/>
              <w:right w:w="144" w:type="dxa"/>
            </w:tcMar>
          </w:tcPr>
          <w:p w14:paraId="06CAC881" w14:textId="77777777" w:rsidR="00754D3E" w:rsidRPr="003A739D" w:rsidRDefault="00754D3E" w:rsidP="00F37A8A">
            <w:pPr>
              <w:spacing w:after="0" w:line="240" w:lineRule="auto"/>
              <w:rPr>
                <w:rFonts w:asciiTheme="minorBidi" w:hAnsiTheme="minorBidi"/>
                <w:sz w:val="18"/>
                <w:szCs w:val="18"/>
                <w:lang w:val="en-GB"/>
              </w:rPr>
            </w:pPr>
            <w:r w:rsidRPr="003A739D">
              <w:rPr>
                <w:rFonts w:asciiTheme="minorBidi" w:hAnsiTheme="minorBidi"/>
                <w:sz w:val="18"/>
                <w:lang w:bidi="pt-PT"/>
              </w:rPr>
              <w:t>Protozoários entéricos de humanos</w:t>
            </w:r>
          </w:p>
        </w:tc>
        <w:tc>
          <w:tcPr>
            <w:tcW w:w="2409" w:type="dxa"/>
            <w:shd w:val="clear" w:color="auto" w:fill="FFFFFF"/>
            <w:tcMar>
              <w:top w:w="72" w:type="dxa"/>
              <w:left w:w="144" w:type="dxa"/>
              <w:bottom w:w="72" w:type="dxa"/>
              <w:right w:w="144" w:type="dxa"/>
            </w:tcMar>
          </w:tcPr>
          <w:p w14:paraId="2C7AC372" w14:textId="77777777" w:rsidR="00754D3E" w:rsidRPr="003A739D" w:rsidRDefault="00754D3E" w:rsidP="00F37A8A">
            <w:pPr>
              <w:spacing w:after="0" w:line="240" w:lineRule="auto"/>
              <w:rPr>
                <w:rFonts w:asciiTheme="minorBidi" w:hAnsiTheme="minorBidi"/>
                <w:sz w:val="18"/>
                <w:szCs w:val="18"/>
                <w:lang w:val="en-GB"/>
              </w:rPr>
            </w:pPr>
            <w:r w:rsidRPr="003A739D">
              <w:rPr>
                <w:rFonts w:asciiTheme="minorBidi" w:hAnsiTheme="minorBidi"/>
                <w:sz w:val="18"/>
                <w:lang w:bidi="pt-PT"/>
              </w:rPr>
              <w:t>Clostridium perfringens</w:t>
            </w:r>
          </w:p>
        </w:tc>
        <w:tc>
          <w:tcPr>
            <w:tcW w:w="2552" w:type="dxa"/>
            <w:shd w:val="clear" w:color="auto" w:fill="FFFFFF"/>
            <w:tcMar>
              <w:top w:w="72" w:type="dxa"/>
              <w:left w:w="144" w:type="dxa"/>
              <w:bottom w:w="72" w:type="dxa"/>
              <w:right w:w="144" w:type="dxa"/>
            </w:tcMar>
          </w:tcPr>
          <w:p w14:paraId="7CA8CA4C" w14:textId="77777777" w:rsidR="00754D3E" w:rsidRPr="003A739D" w:rsidRDefault="00754D3E" w:rsidP="00F37A8A">
            <w:pPr>
              <w:spacing w:after="0" w:line="240" w:lineRule="auto"/>
              <w:rPr>
                <w:rFonts w:asciiTheme="minorBidi" w:hAnsiTheme="minorBidi"/>
                <w:sz w:val="18"/>
                <w:szCs w:val="18"/>
                <w:lang w:val="en-GB"/>
              </w:rPr>
            </w:pPr>
            <w:r w:rsidRPr="003A739D">
              <w:rPr>
                <w:rFonts w:asciiTheme="minorBidi" w:hAnsiTheme="minorBidi"/>
                <w:sz w:val="18"/>
                <w:lang w:bidi="pt-PT"/>
              </w:rPr>
              <w:t>&lt;1</w:t>
            </w:r>
          </w:p>
        </w:tc>
        <w:tc>
          <w:tcPr>
            <w:tcW w:w="2522" w:type="dxa"/>
            <w:shd w:val="clear" w:color="auto" w:fill="FFFFFF"/>
            <w:tcMar>
              <w:top w:w="72" w:type="dxa"/>
              <w:left w:w="144" w:type="dxa"/>
              <w:bottom w:w="72" w:type="dxa"/>
              <w:right w:w="144" w:type="dxa"/>
            </w:tcMar>
          </w:tcPr>
          <w:p w14:paraId="7265B64C" w14:textId="77777777" w:rsidR="00754D3E" w:rsidRPr="003A739D" w:rsidRDefault="00754D3E" w:rsidP="00F37A8A">
            <w:pPr>
              <w:spacing w:after="0" w:line="240" w:lineRule="auto"/>
              <w:rPr>
                <w:rFonts w:asciiTheme="minorBidi" w:hAnsiTheme="minorBidi"/>
                <w:sz w:val="18"/>
                <w:szCs w:val="18"/>
                <w:lang w:val="en-GB"/>
              </w:rPr>
            </w:pPr>
            <w:r w:rsidRPr="003A739D">
              <w:rPr>
                <w:rFonts w:asciiTheme="minorBidi" w:hAnsiTheme="minorBidi"/>
                <w:sz w:val="18"/>
                <w:lang w:bidi="pt-PT"/>
              </w:rPr>
              <w:t>≥ 6</w:t>
            </w:r>
          </w:p>
        </w:tc>
      </w:tr>
    </w:tbl>
    <w:p w14:paraId="4607CDE5" w14:textId="77777777" w:rsidR="003B7394" w:rsidRPr="003A739D" w:rsidRDefault="003B7394" w:rsidP="00FA7703">
      <w:pPr>
        <w:spacing w:line="360" w:lineRule="auto"/>
        <w:jc w:val="both"/>
        <w:rPr>
          <w:rFonts w:asciiTheme="minorBidi" w:hAnsiTheme="minorBidi"/>
          <w:lang w:val="en-GB"/>
        </w:rPr>
      </w:pPr>
    </w:p>
    <w:p w14:paraId="34729E90" w14:textId="77777777" w:rsidR="00754D3E" w:rsidRPr="001D718D" w:rsidRDefault="00754D3E" w:rsidP="00754D3E">
      <w:pPr>
        <w:spacing w:line="360" w:lineRule="auto"/>
        <w:jc w:val="both"/>
        <w:rPr>
          <w:rFonts w:asciiTheme="minorBidi" w:hAnsiTheme="minorBidi"/>
          <w:sz w:val="21"/>
          <w:szCs w:val="21"/>
          <w:lang w:val="pt-BR"/>
        </w:rPr>
      </w:pPr>
      <w:r w:rsidRPr="001D718D">
        <w:rPr>
          <w:rFonts w:asciiTheme="minorBidi" w:hAnsiTheme="minorBidi"/>
          <w:b/>
          <w:sz w:val="21"/>
          <w:szCs w:val="21"/>
          <w:lang w:bidi="pt-PT"/>
        </w:rPr>
        <w:t>5 Parâmetros da emissão para a atmosfera</w:t>
      </w:r>
    </w:p>
    <w:p w14:paraId="2C39C205" w14:textId="77777777" w:rsidR="00EC3159" w:rsidRPr="001D718D" w:rsidRDefault="009D2AAB" w:rsidP="00EC3159">
      <w:pPr>
        <w:spacing w:line="360" w:lineRule="auto"/>
        <w:jc w:val="both"/>
        <w:rPr>
          <w:rFonts w:asciiTheme="minorBidi" w:hAnsiTheme="minorBidi"/>
          <w:sz w:val="21"/>
          <w:szCs w:val="21"/>
        </w:rPr>
      </w:pPr>
      <w:r w:rsidRPr="001D718D">
        <w:rPr>
          <w:rFonts w:asciiTheme="minorBidi" w:hAnsiTheme="minorBidi"/>
          <w:sz w:val="21"/>
          <w:szCs w:val="21"/>
          <w:lang w:bidi="pt-PT"/>
        </w:rPr>
        <w:t>As potenciais emissões atmosféricas do NSSS podem ser classificadas como gases poluentes ou gases explosivos. O NSSS deve ser concebido de modo a garantir que os poluentes atmosféricos libertados no interior e no exterior não excedam os valores-limite. O CO e o CO</w:t>
      </w:r>
      <w:r w:rsidRPr="001D718D">
        <w:rPr>
          <w:rFonts w:asciiTheme="minorBidi" w:hAnsiTheme="minorBidi"/>
          <w:sz w:val="21"/>
          <w:szCs w:val="21"/>
          <w:vertAlign w:val="subscript"/>
          <w:lang w:bidi="pt-PT"/>
        </w:rPr>
        <w:t>2</w:t>
      </w:r>
      <w:r w:rsidRPr="001D718D">
        <w:rPr>
          <w:rFonts w:asciiTheme="minorBidi" w:hAnsiTheme="minorBidi"/>
          <w:sz w:val="21"/>
          <w:szCs w:val="21"/>
          <w:lang w:bidi="pt-PT"/>
        </w:rPr>
        <w:t xml:space="preserve"> só devem ser testados se o NSSS aplicar a combustão nos seus processos de tratamento. Os fabricantes devem documentar as emissões de GEE. Os valores-limite de emissão de ar interior e exterior são pormenorizados a seguir:</w:t>
      </w:r>
    </w:p>
    <w:p w14:paraId="3ED50D23" w14:textId="77777777" w:rsidR="00B96101" w:rsidRPr="001D718D" w:rsidRDefault="00B96101" w:rsidP="00B96101">
      <w:pPr>
        <w:pStyle w:val="Caption"/>
        <w:keepNext/>
        <w:jc w:val="both"/>
        <w:rPr>
          <w:rFonts w:asciiTheme="minorBidi" w:hAnsiTheme="minorBidi"/>
          <w:b/>
          <w:i w:val="0"/>
          <w:sz w:val="21"/>
          <w:szCs w:val="21"/>
        </w:rPr>
      </w:pPr>
      <w:bookmarkStart w:id="74" w:name="_Toc42243767"/>
      <w:r w:rsidRPr="001D718D">
        <w:rPr>
          <w:rFonts w:asciiTheme="minorBidi" w:hAnsiTheme="minorBidi"/>
          <w:b/>
          <w:i w:val="0"/>
          <w:color w:val="auto"/>
          <w:sz w:val="21"/>
          <w:szCs w:val="21"/>
          <w:lang w:bidi="pt-PT"/>
        </w:rPr>
        <w:t xml:space="preserve">Tabela </w:t>
      </w:r>
      <w:r w:rsidR="00413F41" w:rsidRPr="001D718D">
        <w:rPr>
          <w:rFonts w:asciiTheme="minorBidi" w:hAnsiTheme="minorBidi"/>
          <w:b/>
          <w:i w:val="0"/>
          <w:color w:val="auto"/>
          <w:sz w:val="21"/>
          <w:szCs w:val="21"/>
          <w:lang w:bidi="pt-PT"/>
        </w:rPr>
        <w:fldChar w:fldCharType="begin"/>
      </w:r>
      <w:r w:rsidRPr="001D718D">
        <w:rPr>
          <w:rFonts w:asciiTheme="minorBidi" w:hAnsiTheme="minorBidi"/>
          <w:b/>
          <w:i w:val="0"/>
          <w:color w:val="auto"/>
          <w:sz w:val="21"/>
          <w:szCs w:val="21"/>
          <w:lang w:bidi="pt-PT"/>
        </w:rPr>
        <w:instrText xml:space="preserve"> SEQ Table \* ARABIC </w:instrText>
      </w:r>
      <w:r w:rsidR="00413F41" w:rsidRPr="001D718D">
        <w:rPr>
          <w:rFonts w:asciiTheme="minorBidi" w:hAnsiTheme="minorBidi"/>
          <w:b/>
          <w:i w:val="0"/>
          <w:color w:val="auto"/>
          <w:sz w:val="21"/>
          <w:szCs w:val="21"/>
          <w:lang w:bidi="pt-PT"/>
        </w:rPr>
        <w:fldChar w:fldCharType="separate"/>
      </w:r>
      <w:r w:rsidR="0096489D" w:rsidRPr="001D718D">
        <w:rPr>
          <w:rFonts w:asciiTheme="minorBidi" w:hAnsiTheme="minorBidi"/>
          <w:b/>
          <w:i w:val="0"/>
          <w:noProof/>
          <w:color w:val="auto"/>
          <w:sz w:val="21"/>
          <w:szCs w:val="21"/>
          <w:lang w:bidi="pt-PT"/>
        </w:rPr>
        <w:t>5</w:t>
      </w:r>
      <w:r w:rsidR="00413F41" w:rsidRPr="001D718D">
        <w:rPr>
          <w:rFonts w:asciiTheme="minorBidi" w:hAnsiTheme="minorBidi"/>
          <w:b/>
          <w:i w:val="0"/>
          <w:color w:val="auto"/>
          <w:sz w:val="21"/>
          <w:szCs w:val="21"/>
          <w:lang w:bidi="pt-PT"/>
        </w:rPr>
        <w:fldChar w:fldCharType="end"/>
      </w:r>
      <w:r w:rsidRPr="001D718D">
        <w:rPr>
          <w:rFonts w:asciiTheme="minorBidi" w:hAnsiTheme="minorBidi"/>
          <w:b/>
          <w:i w:val="0"/>
          <w:color w:val="auto"/>
          <w:sz w:val="21"/>
          <w:szCs w:val="21"/>
          <w:lang w:bidi="pt-PT"/>
        </w:rPr>
        <w:t xml:space="preserve">: Valor-limite de emissões de ar interior e exterior </w:t>
      </w:r>
      <w:r w:rsidR="009444CA" w:rsidRPr="001D718D">
        <w:rPr>
          <w:rFonts w:asciiTheme="minorBidi" w:hAnsiTheme="minorBidi"/>
          <w:sz w:val="21"/>
          <w:szCs w:val="21"/>
          <w:lang w:bidi="pt-PT"/>
        </w:rPr>
        <w:t>(ISO, 2018).</w:t>
      </w:r>
      <w:bookmarkEnd w:id="74"/>
    </w:p>
    <w:tbl>
      <w:tblPr>
        <w:tblW w:w="9152" w:type="dxa"/>
        <w:tblInd w:w="274" w:type="dxa"/>
        <w:tblCellMar>
          <w:left w:w="0" w:type="dxa"/>
          <w:right w:w="0" w:type="dxa"/>
        </w:tblCellMar>
        <w:tblLook w:val="0420" w:firstRow="1" w:lastRow="0" w:firstColumn="0" w:lastColumn="0" w:noHBand="0" w:noVBand="1"/>
      </w:tblPr>
      <w:tblGrid>
        <w:gridCol w:w="1812"/>
        <w:gridCol w:w="2329"/>
        <w:gridCol w:w="2816"/>
        <w:gridCol w:w="2195"/>
      </w:tblGrid>
      <w:tr w:rsidR="00B96101" w:rsidRPr="003A739D" w14:paraId="6C80AA9E" w14:textId="77777777" w:rsidTr="002F7798">
        <w:trPr>
          <w:trHeight w:val="20"/>
        </w:trPr>
        <w:tc>
          <w:tcPr>
            <w:tcW w:w="181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0E65D0F5"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b/>
                <w:sz w:val="18"/>
                <w:lang w:bidi="pt-PT"/>
              </w:rPr>
              <w:t>Parâmetro</w:t>
            </w:r>
          </w:p>
        </w:tc>
        <w:tc>
          <w:tcPr>
            <w:tcW w:w="2329"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730E074A"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b/>
                <w:sz w:val="18"/>
                <w:lang w:bidi="pt-PT"/>
              </w:rPr>
              <w:t>Método de ensaio</w:t>
            </w:r>
          </w:p>
        </w:tc>
        <w:tc>
          <w:tcPr>
            <w:tcW w:w="2816"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7C3A9C3D"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b/>
                <w:sz w:val="18"/>
                <w:lang w:bidi="pt-PT"/>
              </w:rPr>
              <w:t>Valores-limite de emissão (valores-limite ao longo do período indicado)</w:t>
            </w:r>
          </w:p>
        </w:tc>
        <w:tc>
          <w:tcPr>
            <w:tcW w:w="2195"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6F88C1D3"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b/>
                <w:sz w:val="18"/>
                <w:lang w:bidi="pt-PT"/>
              </w:rPr>
              <w:t>Método de amostragem</w:t>
            </w:r>
          </w:p>
        </w:tc>
      </w:tr>
      <w:tr w:rsidR="00B96101" w:rsidRPr="003A739D" w14:paraId="4E6391DC"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F1E700D"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CO (ppmv)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DBD77EA"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ISO 4224</w:t>
            </w:r>
          </w:p>
          <w:p w14:paraId="18AE3A01"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NIOSH 6604</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F404B6"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1 h: 28</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65BDD8"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Análise contínua</w:t>
            </w:r>
          </w:p>
          <w:p w14:paraId="3430C789"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Recolha de amostras</w:t>
            </w:r>
          </w:p>
        </w:tc>
      </w:tr>
      <w:tr w:rsidR="00B96101" w:rsidRPr="003A739D" w14:paraId="19D203D4"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CDF7C83"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NOx (ppbv)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B89465"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ISO 7996</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21A243"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1 h: 99</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D5AA753"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Análise contínua</w:t>
            </w:r>
          </w:p>
        </w:tc>
      </w:tr>
      <w:tr w:rsidR="00B96101" w:rsidRPr="003A739D" w14:paraId="7D02E2FE"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E9AC6A"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SO</w:t>
            </w:r>
            <w:r w:rsidRPr="003A739D">
              <w:rPr>
                <w:rFonts w:asciiTheme="minorBidi" w:hAnsiTheme="minorBidi"/>
                <w:sz w:val="18"/>
                <w:vertAlign w:val="subscript"/>
                <w:lang w:bidi="pt-PT"/>
              </w:rPr>
              <w:t>2</w:t>
            </w:r>
            <w:r w:rsidRPr="003A739D">
              <w:rPr>
                <w:rFonts w:asciiTheme="minorBidi" w:hAnsiTheme="minorBidi"/>
                <w:sz w:val="18"/>
                <w:lang w:bidi="pt-PT"/>
              </w:rPr>
              <w:t xml:space="preserve"> (ppbv)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883487"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NIOSH 6004</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F53E69A"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1 h: 6,8</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0C26754"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Recolha de amostras</w:t>
            </w:r>
          </w:p>
        </w:tc>
      </w:tr>
      <w:tr w:rsidR="00B96101" w:rsidRPr="003A739D" w14:paraId="2F894E9A"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2CB3689"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CO</w:t>
            </w:r>
            <w:r w:rsidRPr="003A739D">
              <w:rPr>
                <w:rFonts w:asciiTheme="minorBidi" w:hAnsiTheme="minorBidi"/>
                <w:sz w:val="18"/>
                <w:vertAlign w:val="subscript"/>
                <w:lang w:bidi="pt-PT"/>
              </w:rPr>
              <w:t>2</w:t>
            </w:r>
            <w:r w:rsidRPr="003A739D">
              <w:rPr>
                <w:rFonts w:asciiTheme="minorBidi" w:hAnsiTheme="minorBidi"/>
                <w:sz w:val="18"/>
                <w:lang w:bidi="pt-PT"/>
              </w:rPr>
              <w:t xml:space="preserve"> (ppmv)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8F8272B"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ISO 16000-26</w:t>
            </w:r>
          </w:p>
          <w:p w14:paraId="63039122"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NIOSH 6603</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AE3B094"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1 h: 1 000</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F9CE78"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Análise contínua</w:t>
            </w:r>
          </w:p>
          <w:p w14:paraId="2972ADFB"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Recolha de amostras</w:t>
            </w:r>
          </w:p>
        </w:tc>
      </w:tr>
      <w:tr w:rsidR="00B96101" w:rsidRPr="003A739D" w14:paraId="40BC7B56" w14:textId="77777777" w:rsidTr="002F7798">
        <w:trPr>
          <w:trHeight w:val="367"/>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1992A4F"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H</w:t>
            </w:r>
            <w:r w:rsidRPr="003A739D">
              <w:rPr>
                <w:rFonts w:asciiTheme="minorBidi" w:hAnsiTheme="minorBidi"/>
                <w:sz w:val="18"/>
                <w:vertAlign w:val="subscript"/>
                <w:lang w:bidi="pt-PT"/>
              </w:rPr>
              <w:t>2</w:t>
            </w:r>
            <w:r w:rsidRPr="003A739D">
              <w:rPr>
                <w:rFonts w:asciiTheme="minorBidi" w:hAnsiTheme="minorBidi"/>
                <w:sz w:val="18"/>
                <w:lang w:bidi="pt-PT"/>
              </w:rPr>
              <w:t>S (ppbv)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BF8F3AA"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NIOSH 6013; OSHA6 ID 141, 1008</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A887DE"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30 min: 4,6</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4711196"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Recolha de amostras</w:t>
            </w:r>
          </w:p>
        </w:tc>
      </w:tr>
      <w:tr w:rsidR="00B96101" w:rsidRPr="003A739D" w14:paraId="17AB3442"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9D475E6"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VOCs (ppbv)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6BBC25D"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ISO 16000-5</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C1C1A09"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1 h: 187</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1FCA93"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Recolha de amostras</w:t>
            </w:r>
          </w:p>
        </w:tc>
      </w:tr>
      <w:tr w:rsidR="00B96101" w:rsidRPr="003A739D" w14:paraId="6E8A781D"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008D10"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PM2,5 (μg/m</w:t>
            </w:r>
            <w:r w:rsidRPr="003A739D">
              <w:rPr>
                <w:rFonts w:asciiTheme="minorBidi" w:hAnsiTheme="minorBidi"/>
                <w:sz w:val="18"/>
                <w:vertAlign w:val="superscript"/>
                <w:lang w:bidi="pt-PT"/>
              </w:rPr>
              <w:t>3</w:t>
            </w:r>
            <w:r w:rsidRPr="003A739D">
              <w:rPr>
                <w:rFonts w:asciiTheme="minorBidi" w:hAnsiTheme="minorBidi"/>
                <w:sz w:val="18"/>
                <w:lang w:bidi="pt-PT"/>
              </w:rPr>
              <w:t>)</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630646C"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NIOSH 0500</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9895342"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1 h: 25</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4BE485"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Recolha de amostras</w:t>
            </w:r>
          </w:p>
        </w:tc>
      </w:tr>
      <w:tr w:rsidR="00B96101" w:rsidRPr="003A739D" w14:paraId="5BA89560" w14:textId="77777777" w:rsidTr="002F7798">
        <w:trPr>
          <w:trHeight w:val="351"/>
        </w:trPr>
        <w:tc>
          <w:tcPr>
            <w:tcW w:w="181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12EDA68"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NH</w:t>
            </w:r>
            <w:r w:rsidRPr="003A739D">
              <w:rPr>
                <w:rFonts w:asciiTheme="minorBidi" w:hAnsiTheme="minorBidi"/>
                <w:sz w:val="18"/>
                <w:vertAlign w:val="subscript"/>
                <w:lang w:bidi="pt-PT"/>
              </w:rPr>
              <w:t>3</w:t>
            </w:r>
            <w:r w:rsidRPr="003A739D">
              <w:rPr>
                <w:rFonts w:asciiTheme="minorBidi" w:hAnsiTheme="minorBidi"/>
                <w:sz w:val="18"/>
                <w:lang w:bidi="pt-PT"/>
              </w:rPr>
              <w:t xml:space="preserve"> (ppmv)</w:t>
            </w:r>
          </w:p>
        </w:tc>
        <w:tc>
          <w:tcPr>
            <w:tcW w:w="232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D7DBAF3"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NIOSH 6015</w:t>
            </w:r>
          </w:p>
          <w:p w14:paraId="2B79B6B9"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NIOSH 6016</w:t>
            </w:r>
          </w:p>
        </w:tc>
        <w:tc>
          <w:tcPr>
            <w:tcW w:w="281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763A4C1"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1 h: 25</w:t>
            </w:r>
          </w:p>
        </w:tc>
        <w:tc>
          <w:tcPr>
            <w:tcW w:w="219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4B4803E" w14:textId="77777777" w:rsidR="00EC3159" w:rsidRPr="003A739D" w:rsidRDefault="00EC3159" w:rsidP="00F37A8A">
            <w:pPr>
              <w:spacing w:after="0" w:line="240" w:lineRule="auto"/>
              <w:rPr>
                <w:rFonts w:asciiTheme="minorBidi" w:hAnsiTheme="minorBidi"/>
                <w:sz w:val="18"/>
                <w:szCs w:val="18"/>
              </w:rPr>
            </w:pPr>
            <w:r w:rsidRPr="003A739D">
              <w:rPr>
                <w:rFonts w:asciiTheme="minorBidi" w:hAnsiTheme="minorBidi"/>
                <w:sz w:val="18"/>
                <w:lang w:bidi="pt-PT"/>
              </w:rPr>
              <w:t>Recolha de amostras</w:t>
            </w:r>
          </w:p>
        </w:tc>
      </w:tr>
    </w:tbl>
    <w:p w14:paraId="6D776F52" w14:textId="77777777" w:rsidR="00F37A8A" w:rsidRPr="003A739D" w:rsidRDefault="00F37A8A">
      <w:pPr>
        <w:rPr>
          <w:rFonts w:asciiTheme="minorBidi" w:hAnsiTheme="minorBidi"/>
          <w:b/>
          <w:iCs/>
          <w:sz w:val="18"/>
          <w:szCs w:val="18"/>
        </w:rPr>
      </w:pPr>
      <w:r w:rsidRPr="003A739D">
        <w:rPr>
          <w:rFonts w:asciiTheme="minorBidi" w:hAnsiTheme="minorBidi"/>
          <w:b/>
          <w:i/>
          <w:lang w:bidi="pt-PT"/>
        </w:rPr>
        <w:br w:type="page"/>
      </w:r>
    </w:p>
    <w:p w14:paraId="19F688C3" w14:textId="77777777" w:rsidR="00B96101" w:rsidRPr="003A739D" w:rsidRDefault="00B96101" w:rsidP="00B96101">
      <w:pPr>
        <w:pStyle w:val="Caption"/>
        <w:rPr>
          <w:rFonts w:asciiTheme="minorBidi" w:hAnsiTheme="minorBidi"/>
          <w:b/>
          <w:i w:val="0"/>
          <w:color w:val="auto"/>
        </w:rPr>
      </w:pPr>
      <w:bookmarkStart w:id="75" w:name="_Toc42243768"/>
      <w:r w:rsidRPr="003A739D">
        <w:rPr>
          <w:rFonts w:asciiTheme="minorBidi" w:hAnsiTheme="minorBidi"/>
          <w:b/>
          <w:i w:val="0"/>
          <w:color w:val="auto"/>
          <w:lang w:bidi="pt-PT"/>
        </w:rPr>
        <w:lastRenderedPageBreak/>
        <w:t xml:space="preserve">Tabela </w:t>
      </w:r>
      <w:r w:rsidR="00413F41" w:rsidRPr="003A739D">
        <w:rPr>
          <w:rFonts w:asciiTheme="minorBidi" w:hAnsiTheme="minorBidi"/>
          <w:b/>
          <w:i w:val="0"/>
          <w:color w:val="auto"/>
          <w:lang w:bidi="pt-PT"/>
        </w:rPr>
        <w:fldChar w:fldCharType="begin"/>
      </w:r>
      <w:r w:rsidR="009B2899" w:rsidRPr="003A739D">
        <w:rPr>
          <w:rFonts w:asciiTheme="minorBidi" w:hAnsiTheme="minorBidi"/>
          <w:b/>
          <w:i w:val="0"/>
          <w:color w:val="auto"/>
          <w:lang w:bidi="pt-PT"/>
        </w:rPr>
        <w:instrText xml:space="preserve"> SEQ Table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6</w:t>
      </w:r>
      <w:r w:rsidR="00413F41" w:rsidRPr="003A739D">
        <w:rPr>
          <w:rFonts w:asciiTheme="minorBidi" w:hAnsiTheme="minorBidi"/>
          <w:b/>
          <w:i w:val="0"/>
          <w:noProof/>
          <w:color w:val="auto"/>
          <w:lang w:bidi="pt-PT"/>
        </w:rPr>
        <w:fldChar w:fldCharType="end"/>
      </w:r>
      <w:r w:rsidRPr="003A739D">
        <w:rPr>
          <w:rFonts w:asciiTheme="minorBidi" w:hAnsiTheme="minorBidi"/>
          <w:b/>
          <w:i w:val="0"/>
          <w:color w:val="auto"/>
          <w:lang w:bidi="pt-PT"/>
        </w:rPr>
        <w:t>: Emissões atmosféricas exteriores da chaminé</w:t>
      </w:r>
      <w:bookmarkEnd w:id="75"/>
    </w:p>
    <w:tbl>
      <w:tblPr>
        <w:tblW w:w="9100" w:type="dxa"/>
        <w:tblInd w:w="-10" w:type="dxa"/>
        <w:tblCellMar>
          <w:left w:w="0" w:type="dxa"/>
          <w:right w:w="0" w:type="dxa"/>
        </w:tblCellMar>
        <w:tblLook w:val="0420" w:firstRow="1" w:lastRow="0" w:firstColumn="0" w:lastColumn="0" w:noHBand="0" w:noVBand="1"/>
      </w:tblPr>
      <w:tblGrid>
        <w:gridCol w:w="1603"/>
        <w:gridCol w:w="3249"/>
        <w:gridCol w:w="1884"/>
        <w:gridCol w:w="2364"/>
      </w:tblGrid>
      <w:tr w:rsidR="00B96101" w:rsidRPr="003A739D" w14:paraId="5F601AC8"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21E970F1"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b/>
                <w:kern w:val="24"/>
                <w:sz w:val="18"/>
                <w:lang w:bidi="pt-PT"/>
              </w:rPr>
              <w:t>Parâmetro</w:t>
            </w:r>
          </w:p>
        </w:tc>
        <w:tc>
          <w:tcPr>
            <w:tcW w:w="3249"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139E87B3"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b/>
                <w:kern w:val="24"/>
                <w:sz w:val="18"/>
                <w:lang w:bidi="pt-PT"/>
              </w:rPr>
              <w:t>Método de ensaio</w:t>
            </w:r>
          </w:p>
        </w:tc>
        <w:tc>
          <w:tcPr>
            <w:tcW w:w="1884"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43C88FB4" w14:textId="77777777" w:rsidR="00B96101" w:rsidRPr="003A739D" w:rsidRDefault="00B96101" w:rsidP="00BD0F4A">
            <w:pPr>
              <w:spacing w:after="0" w:line="240" w:lineRule="auto"/>
              <w:rPr>
                <w:rFonts w:asciiTheme="minorBidi" w:eastAsia="Times New Roman" w:hAnsiTheme="minorBidi"/>
                <w:sz w:val="18"/>
                <w:szCs w:val="18"/>
                <w:lang w:eastAsia="en-ZA"/>
              </w:rPr>
            </w:pPr>
            <w:r w:rsidRPr="003A739D">
              <w:rPr>
                <w:rFonts w:asciiTheme="minorBidi" w:hAnsiTheme="minorBidi"/>
                <w:b/>
                <w:kern w:val="24"/>
                <w:sz w:val="18"/>
                <w:lang w:bidi="pt-PT"/>
              </w:rPr>
              <w:t>Valores-limite de emissão (1 hora, em média)</w:t>
            </w:r>
          </w:p>
        </w:tc>
        <w:tc>
          <w:tcPr>
            <w:tcW w:w="2364"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003DD6A5"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b/>
                <w:kern w:val="24"/>
                <w:sz w:val="18"/>
                <w:lang w:bidi="pt-PT"/>
              </w:rPr>
              <w:t>Método de amostragem</w:t>
            </w:r>
          </w:p>
        </w:tc>
      </w:tr>
      <w:tr w:rsidR="00B96101" w:rsidRPr="003A739D" w14:paraId="2EB81A41"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4F05642"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CO (ppmv)</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329DD8C"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EN 15058, US EPA, Método 10</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82506D8" w14:textId="77777777" w:rsidR="00B96101" w:rsidRPr="003A739D" w:rsidRDefault="00B96101" w:rsidP="00BD0F4A">
            <w:pPr>
              <w:spacing w:after="0" w:line="240" w:lineRule="auto"/>
              <w:rPr>
                <w:rFonts w:asciiTheme="minorBidi" w:eastAsia="Times New Roman" w:hAnsiTheme="minorBidi"/>
                <w:sz w:val="18"/>
                <w:szCs w:val="18"/>
                <w:lang w:eastAsia="en-ZA"/>
              </w:rPr>
            </w:pPr>
            <w:r w:rsidRPr="003A739D">
              <w:rPr>
                <w:rFonts w:asciiTheme="minorBidi" w:hAnsiTheme="minorBidi"/>
                <w:kern w:val="24"/>
                <w:sz w:val="18"/>
                <w:lang w:bidi="pt-PT"/>
              </w:rPr>
              <w:t>80</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847525"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Análise contínua</w:t>
            </w:r>
          </w:p>
          <w:p w14:paraId="278EDCC4"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Recolha de amostras</w:t>
            </w:r>
          </w:p>
        </w:tc>
      </w:tr>
      <w:tr w:rsidR="00B96101" w:rsidRPr="003A739D" w14:paraId="17FEB1AA"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7D3FB4A"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NOx (ppbv)</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A5C3141" w14:textId="77777777" w:rsidR="00B96101" w:rsidRPr="003A739D" w:rsidRDefault="00B96101" w:rsidP="00F37A8A">
            <w:pPr>
              <w:spacing w:after="0" w:line="240" w:lineRule="auto"/>
              <w:jc w:val="both"/>
              <w:rPr>
                <w:rFonts w:asciiTheme="minorBidi" w:eastAsia="Times New Roman" w:hAnsiTheme="minorBidi"/>
                <w:sz w:val="18"/>
                <w:szCs w:val="18"/>
                <w:lang w:val="es-ES" w:eastAsia="en-ZA"/>
              </w:rPr>
            </w:pPr>
            <w:r w:rsidRPr="003A739D">
              <w:rPr>
                <w:rFonts w:asciiTheme="minorBidi" w:hAnsiTheme="minorBidi"/>
                <w:kern w:val="24"/>
                <w:sz w:val="18"/>
                <w:lang w:val="es-ES" w:bidi="pt-PT"/>
              </w:rPr>
              <w:t>EN 14792, US EPA, Método 7E</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DDA6F9E"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195</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F8D48B"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Análise contínua</w:t>
            </w:r>
          </w:p>
        </w:tc>
      </w:tr>
      <w:tr w:rsidR="00B96101" w:rsidRPr="003A739D" w14:paraId="1FF9DC77"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0F28015"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SO</w:t>
            </w:r>
            <w:r w:rsidRPr="003A739D">
              <w:rPr>
                <w:rFonts w:asciiTheme="minorBidi" w:hAnsiTheme="minorBidi"/>
                <w:kern w:val="24"/>
                <w:sz w:val="18"/>
                <w:vertAlign w:val="subscript"/>
                <w:lang w:bidi="pt-PT"/>
              </w:rPr>
              <w:t>2</w:t>
            </w:r>
            <w:r w:rsidRPr="003A739D">
              <w:rPr>
                <w:rFonts w:asciiTheme="minorBidi" w:hAnsiTheme="minorBidi"/>
                <w:kern w:val="24"/>
                <w:sz w:val="18"/>
                <w:lang w:bidi="pt-PT"/>
              </w:rPr>
              <w:t xml:space="preserve"> (ppbv)</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2285762" w14:textId="77777777" w:rsidR="00B96101" w:rsidRPr="003A739D" w:rsidRDefault="00B96101" w:rsidP="00F37A8A">
            <w:pPr>
              <w:spacing w:after="0" w:line="240" w:lineRule="auto"/>
              <w:jc w:val="both"/>
              <w:rPr>
                <w:rFonts w:asciiTheme="minorBidi" w:eastAsia="Times New Roman" w:hAnsiTheme="minorBidi"/>
                <w:sz w:val="18"/>
                <w:szCs w:val="18"/>
                <w:lang w:val="es-ES" w:eastAsia="en-ZA"/>
              </w:rPr>
            </w:pPr>
            <w:r w:rsidRPr="003A739D">
              <w:rPr>
                <w:rFonts w:asciiTheme="minorBidi" w:hAnsiTheme="minorBidi"/>
                <w:kern w:val="24"/>
                <w:sz w:val="18"/>
                <w:lang w:val="es-ES" w:bidi="pt-PT"/>
              </w:rPr>
              <w:t>EN 14791, US EPA, Método 6C</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0AD1575"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68</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B1CEE96"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Recolha de amostras</w:t>
            </w:r>
          </w:p>
        </w:tc>
      </w:tr>
      <w:tr w:rsidR="00B96101" w:rsidRPr="003A739D" w14:paraId="3BC9C2E8"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F8B9154"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PAH</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8532406"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VDI 3874, US. Método de inventário EPA TO-13A</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899D238"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0,001</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229897"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Análise contínua</w:t>
            </w:r>
          </w:p>
          <w:p w14:paraId="7A44C86C"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Recolha de amostras</w:t>
            </w:r>
          </w:p>
        </w:tc>
      </w:tr>
      <w:tr w:rsidR="00B96101" w:rsidRPr="003A739D" w14:paraId="58BBE2B2" w14:textId="77777777" w:rsidTr="002F7798">
        <w:trPr>
          <w:trHeight w:val="205"/>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64718DF"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H</w:t>
            </w:r>
            <w:r w:rsidRPr="003A739D">
              <w:rPr>
                <w:rFonts w:asciiTheme="minorBidi" w:hAnsiTheme="minorBidi"/>
                <w:kern w:val="24"/>
                <w:sz w:val="18"/>
                <w:vertAlign w:val="subscript"/>
                <w:lang w:bidi="pt-PT"/>
              </w:rPr>
              <w:t>2</w:t>
            </w:r>
            <w:r w:rsidRPr="003A739D">
              <w:rPr>
                <w:rFonts w:asciiTheme="minorBidi" w:hAnsiTheme="minorBidi"/>
                <w:kern w:val="24"/>
                <w:sz w:val="18"/>
                <w:lang w:bidi="pt-PT"/>
              </w:rPr>
              <w:t>S (ppbv)</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091EDA4"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VDI 3486 Bl. 2, NIOSH 6013; OSHA6 ID 141, 1008</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956831E"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1,9</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F10E3C"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Recolha de amostras</w:t>
            </w:r>
          </w:p>
        </w:tc>
      </w:tr>
      <w:tr w:rsidR="00B96101" w:rsidRPr="003A739D" w14:paraId="23528092"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AF4AAC5"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VOCs (ppbv)</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74814D1" w14:textId="77777777" w:rsidR="00B96101" w:rsidRPr="003A739D" w:rsidRDefault="00B96101" w:rsidP="00F37A8A">
            <w:pPr>
              <w:spacing w:after="0" w:line="240" w:lineRule="auto"/>
              <w:jc w:val="both"/>
              <w:rPr>
                <w:rFonts w:asciiTheme="minorBidi" w:eastAsia="Times New Roman" w:hAnsiTheme="minorBidi"/>
                <w:sz w:val="18"/>
                <w:szCs w:val="18"/>
                <w:lang w:val="es-ES" w:eastAsia="en-ZA"/>
              </w:rPr>
            </w:pPr>
            <w:r w:rsidRPr="003A739D">
              <w:rPr>
                <w:rFonts w:asciiTheme="minorBidi" w:hAnsiTheme="minorBidi"/>
                <w:kern w:val="24"/>
                <w:sz w:val="18"/>
                <w:lang w:val="es-ES" w:bidi="pt-PT"/>
              </w:rPr>
              <w:t>EN 12619, US EPA, Método 25A</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3537A2F"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12</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48311E6" w14:textId="77777777" w:rsidR="00B96101" w:rsidRPr="003A739D" w:rsidRDefault="00B96101" w:rsidP="00F37A8A">
            <w:pPr>
              <w:spacing w:after="0" w:line="240" w:lineRule="auto"/>
              <w:jc w:val="both"/>
              <w:rPr>
                <w:rFonts w:asciiTheme="minorBidi" w:eastAsia="Times New Roman" w:hAnsiTheme="minorBidi"/>
                <w:sz w:val="18"/>
                <w:szCs w:val="18"/>
                <w:lang w:eastAsia="en-ZA"/>
              </w:rPr>
            </w:pPr>
            <w:r w:rsidRPr="003A739D">
              <w:rPr>
                <w:rFonts w:asciiTheme="minorBidi" w:hAnsiTheme="minorBidi"/>
                <w:kern w:val="24"/>
                <w:sz w:val="18"/>
                <w:lang w:bidi="pt-PT"/>
              </w:rPr>
              <w:t>Recolha de amostras</w:t>
            </w:r>
          </w:p>
        </w:tc>
      </w:tr>
      <w:tr w:rsidR="003A7D06" w:rsidRPr="003A739D" w14:paraId="59AAFF14"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F1B2D9E"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n-GB" w:eastAsia="en-ZA"/>
              </w:rPr>
            </w:pPr>
            <w:r w:rsidRPr="003A739D">
              <w:rPr>
                <w:rFonts w:asciiTheme="minorBidi" w:hAnsiTheme="minorBidi"/>
                <w:sz w:val="18"/>
                <w:lang w:bidi="pt-PT"/>
              </w:rPr>
              <w:t>PM2,5 (μg/m</w:t>
            </w:r>
            <w:r w:rsidRPr="003A739D">
              <w:rPr>
                <w:rFonts w:asciiTheme="minorBidi" w:hAnsiTheme="minorBidi"/>
                <w:sz w:val="18"/>
                <w:vertAlign w:val="superscript"/>
                <w:lang w:bidi="pt-PT"/>
              </w:rPr>
              <w:t>3</w:t>
            </w:r>
            <w:r w:rsidRPr="003A739D">
              <w:rPr>
                <w:rFonts w:asciiTheme="minorBidi" w:hAnsiTheme="minorBidi"/>
                <w:sz w:val="18"/>
                <w:lang w:bidi="pt-PT"/>
              </w:rPr>
              <w:t>)</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0B1D24D"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eastAsia="en-ZA"/>
              </w:rPr>
            </w:pPr>
            <w:r w:rsidRPr="003A739D">
              <w:rPr>
                <w:rFonts w:asciiTheme="minorBidi" w:hAnsiTheme="minorBidi"/>
                <w:sz w:val="18"/>
                <w:lang w:bidi="pt-PT"/>
              </w:rPr>
              <w:t>VDI 2066 Bl. 10, US EPA, Método 5I; Método 201A</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0DDADE4"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n-GB" w:eastAsia="en-ZA"/>
              </w:rPr>
            </w:pPr>
            <w:r w:rsidRPr="003A739D">
              <w:rPr>
                <w:rFonts w:asciiTheme="minorBidi" w:hAnsiTheme="minorBidi"/>
                <w:sz w:val="18"/>
                <w:lang w:bidi="pt-PT"/>
              </w:rPr>
              <w:t>10</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364B61B"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n-GB" w:eastAsia="en-ZA"/>
              </w:rPr>
            </w:pPr>
            <w:r w:rsidRPr="003A739D">
              <w:rPr>
                <w:rFonts w:asciiTheme="minorBidi" w:hAnsiTheme="minorBidi"/>
                <w:sz w:val="18"/>
                <w:lang w:bidi="pt-PT"/>
              </w:rPr>
              <w:t>Recolha de amostras</w:t>
            </w:r>
          </w:p>
        </w:tc>
      </w:tr>
      <w:tr w:rsidR="003A7D06" w:rsidRPr="003A739D" w14:paraId="4DF303D9"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0087C55"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n-GB" w:eastAsia="en-ZA"/>
              </w:rPr>
            </w:pPr>
            <w:r w:rsidRPr="003A739D">
              <w:rPr>
                <w:rFonts w:asciiTheme="minorBidi" w:hAnsiTheme="minorBidi"/>
                <w:sz w:val="18"/>
                <w:lang w:bidi="pt-PT"/>
              </w:rPr>
              <w:t>O</w:t>
            </w:r>
            <w:r w:rsidRPr="003A739D">
              <w:rPr>
                <w:rFonts w:asciiTheme="minorBidi" w:hAnsiTheme="minorBidi"/>
                <w:sz w:val="18"/>
                <w:vertAlign w:val="subscript"/>
                <w:lang w:bidi="pt-PT"/>
              </w:rPr>
              <w:t>2</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0968918"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s-ES" w:eastAsia="en-ZA"/>
              </w:rPr>
            </w:pPr>
            <w:r w:rsidRPr="003A739D">
              <w:rPr>
                <w:rFonts w:asciiTheme="minorBidi" w:hAnsiTheme="minorBidi"/>
                <w:sz w:val="18"/>
                <w:lang w:val="es-ES" w:bidi="pt-PT"/>
              </w:rPr>
              <w:t>EN 14789, US EPA, Método 3A</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A162ABF"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s-ES" w:eastAsia="en-ZA"/>
              </w:rPr>
            </w:pP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F72B0BC"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s-ES" w:eastAsia="en-ZA"/>
              </w:rPr>
            </w:pPr>
          </w:p>
        </w:tc>
      </w:tr>
      <w:tr w:rsidR="003A7D06" w:rsidRPr="003A739D" w14:paraId="63EF5B49"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EE776B7"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n-GB" w:eastAsia="en-ZA"/>
              </w:rPr>
            </w:pPr>
            <w:r w:rsidRPr="003A739D">
              <w:rPr>
                <w:rFonts w:asciiTheme="minorBidi" w:hAnsiTheme="minorBidi"/>
                <w:sz w:val="18"/>
                <w:lang w:bidi="pt-PT"/>
              </w:rPr>
              <w:t>NH</w:t>
            </w:r>
            <w:r w:rsidRPr="003A739D">
              <w:rPr>
                <w:rFonts w:asciiTheme="minorBidi" w:hAnsiTheme="minorBidi"/>
                <w:sz w:val="18"/>
                <w:vertAlign w:val="subscript"/>
                <w:lang w:bidi="pt-PT"/>
              </w:rPr>
              <w:t>3</w:t>
            </w:r>
            <w:r w:rsidRPr="003A739D">
              <w:rPr>
                <w:rFonts w:asciiTheme="minorBidi" w:hAnsiTheme="minorBidi"/>
                <w:sz w:val="18"/>
                <w:lang w:bidi="pt-PT"/>
              </w:rPr>
              <w:t xml:space="preserve"> (ppmv)</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0C25759"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eastAsia="en-ZA"/>
              </w:rPr>
            </w:pPr>
            <w:r w:rsidRPr="003A739D">
              <w:rPr>
                <w:rFonts w:asciiTheme="minorBidi" w:hAnsiTheme="minorBidi"/>
                <w:sz w:val="18"/>
                <w:lang w:bidi="pt-PT"/>
              </w:rPr>
              <w:t>US EPA CTM-027</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A9DB765"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n-GB" w:eastAsia="en-ZA"/>
              </w:rPr>
            </w:pPr>
            <w:r w:rsidRPr="003A739D">
              <w:rPr>
                <w:rFonts w:asciiTheme="minorBidi" w:hAnsiTheme="minorBidi"/>
                <w:sz w:val="18"/>
                <w:lang w:bidi="pt-PT"/>
              </w:rPr>
              <w:t>50</w:t>
            </w: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F914ACC"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n-GB" w:eastAsia="en-ZA"/>
              </w:rPr>
            </w:pPr>
            <w:r w:rsidRPr="003A739D">
              <w:rPr>
                <w:rFonts w:asciiTheme="minorBidi" w:hAnsiTheme="minorBidi"/>
                <w:sz w:val="18"/>
                <w:lang w:bidi="pt-PT"/>
              </w:rPr>
              <w:t>Recolha de amostras</w:t>
            </w:r>
          </w:p>
        </w:tc>
      </w:tr>
      <w:tr w:rsidR="003A7D06" w:rsidRPr="003A739D" w14:paraId="12B08236"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08DDDED"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n-GB" w:eastAsia="en-ZA"/>
              </w:rPr>
            </w:pPr>
            <w:r w:rsidRPr="003A739D">
              <w:rPr>
                <w:rFonts w:asciiTheme="minorBidi" w:hAnsiTheme="minorBidi"/>
                <w:sz w:val="18"/>
                <w:lang w:bidi="pt-PT"/>
              </w:rPr>
              <w:t>Caudal volumétrico</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D87C835"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eastAsia="en-ZA"/>
              </w:rPr>
            </w:pPr>
            <w:r w:rsidRPr="003A739D">
              <w:rPr>
                <w:rFonts w:asciiTheme="minorBidi" w:hAnsiTheme="minorBidi"/>
                <w:sz w:val="18"/>
                <w:lang w:bidi="pt-PT"/>
              </w:rPr>
              <w:t>ISO 16911-1, US EPA, Método 2</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D185D84"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n-GB" w:eastAsia="en-ZA"/>
              </w:rPr>
            </w:pP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AC856A4"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n-GB" w:eastAsia="en-ZA"/>
              </w:rPr>
            </w:pPr>
          </w:p>
        </w:tc>
      </w:tr>
      <w:tr w:rsidR="003A7D06" w:rsidRPr="003A739D" w14:paraId="0AD38823" w14:textId="77777777" w:rsidTr="002F7798">
        <w:trPr>
          <w:trHeight w:val="196"/>
        </w:trPr>
        <w:tc>
          <w:tcPr>
            <w:tcW w:w="160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88000AD"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n-GB" w:eastAsia="en-ZA"/>
              </w:rPr>
            </w:pPr>
            <w:r w:rsidRPr="003A739D">
              <w:rPr>
                <w:rFonts w:asciiTheme="minorBidi" w:hAnsiTheme="minorBidi"/>
                <w:sz w:val="18"/>
                <w:lang w:bidi="pt-PT"/>
              </w:rPr>
              <w:t>Taxa de humidade</w:t>
            </w:r>
          </w:p>
        </w:tc>
        <w:tc>
          <w:tcPr>
            <w:tcW w:w="324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A6A306"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eastAsia="en-ZA"/>
              </w:rPr>
            </w:pPr>
            <w:r w:rsidRPr="003A739D">
              <w:rPr>
                <w:rFonts w:asciiTheme="minorBidi" w:hAnsiTheme="minorBidi"/>
                <w:sz w:val="18"/>
                <w:lang w:bidi="pt-PT"/>
              </w:rPr>
              <w:t>EN 14790, US EPA, Método 4</w:t>
            </w:r>
          </w:p>
        </w:tc>
        <w:tc>
          <w:tcPr>
            <w:tcW w:w="188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0C8DD2A"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n-GB" w:eastAsia="en-ZA"/>
              </w:rPr>
            </w:pPr>
          </w:p>
        </w:tc>
        <w:tc>
          <w:tcPr>
            <w:tcW w:w="236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4D9991B" w14:textId="77777777" w:rsidR="003A7D06" w:rsidRPr="003A739D" w:rsidRDefault="003A7D06" w:rsidP="00F37A8A">
            <w:pPr>
              <w:spacing w:after="0" w:line="240" w:lineRule="auto"/>
              <w:jc w:val="both"/>
              <w:rPr>
                <w:rFonts w:asciiTheme="minorBidi" w:eastAsia="Times New Roman" w:hAnsiTheme="minorBidi"/>
                <w:color w:val="000000" w:themeColor="text1"/>
                <w:kern w:val="24"/>
                <w:sz w:val="18"/>
                <w:szCs w:val="18"/>
                <w:lang w:val="en-GB" w:eastAsia="en-ZA"/>
              </w:rPr>
            </w:pPr>
          </w:p>
        </w:tc>
      </w:tr>
    </w:tbl>
    <w:p w14:paraId="701A6CB2" w14:textId="77777777" w:rsidR="003A7D06" w:rsidRPr="00921F3D" w:rsidRDefault="003A7D06" w:rsidP="00754D3E">
      <w:pPr>
        <w:spacing w:line="360" w:lineRule="auto"/>
        <w:jc w:val="both"/>
        <w:rPr>
          <w:rFonts w:asciiTheme="minorBidi" w:hAnsiTheme="minorBidi"/>
          <w:sz w:val="21"/>
          <w:szCs w:val="21"/>
          <w:lang w:val="en-GB"/>
        </w:rPr>
      </w:pPr>
    </w:p>
    <w:p w14:paraId="40C8DB88" w14:textId="77777777" w:rsidR="00754D3E" w:rsidRPr="00921F3D" w:rsidRDefault="00754D3E" w:rsidP="00754D3E">
      <w:pPr>
        <w:spacing w:line="360" w:lineRule="auto"/>
        <w:jc w:val="both"/>
        <w:rPr>
          <w:rFonts w:asciiTheme="minorBidi" w:hAnsiTheme="minorBidi"/>
          <w:b/>
          <w:sz w:val="21"/>
          <w:szCs w:val="21"/>
          <w:lang w:val="en-GB"/>
        </w:rPr>
      </w:pPr>
      <w:r w:rsidRPr="00921F3D">
        <w:rPr>
          <w:rFonts w:asciiTheme="minorBidi" w:hAnsiTheme="minorBidi"/>
          <w:b/>
          <w:sz w:val="21"/>
          <w:szCs w:val="21"/>
          <w:lang w:bidi="pt-PT"/>
        </w:rPr>
        <w:t>6 Parâmetros de ruído</w:t>
      </w:r>
    </w:p>
    <w:p w14:paraId="749AB56A" w14:textId="77777777" w:rsidR="003A7D06" w:rsidRPr="00921F3D" w:rsidRDefault="003A7D06" w:rsidP="003A7D06">
      <w:pPr>
        <w:spacing w:line="360" w:lineRule="auto"/>
        <w:jc w:val="both"/>
        <w:rPr>
          <w:rFonts w:asciiTheme="minorBidi" w:hAnsiTheme="minorBidi"/>
          <w:sz w:val="21"/>
          <w:szCs w:val="21"/>
          <w:lang w:val="pt-BR"/>
        </w:rPr>
      </w:pPr>
      <w:r w:rsidRPr="00921F3D">
        <w:rPr>
          <w:rFonts w:asciiTheme="minorBidi" w:hAnsiTheme="minorBidi"/>
          <w:sz w:val="21"/>
          <w:szCs w:val="21"/>
          <w:lang w:bidi="pt-PT"/>
        </w:rPr>
        <w:t xml:space="preserve">Ensaio de ruído controlado com pelo menos uma superfície reflectora de som no local de ensaio do NSSS ou na sua proximidade. NSSS testado em condições isoladas para proporcionar condições de ruído próximas da condição de campo aberto. Para um NSSS com superestrutura, o ensaio do nível de ruído será efectuado tanto no interior da superestrutura como no exterior. Para um NSSS sem superestrutura, os ensaios de ruído serão efectuados sem qualquer superestrutura e apenas nos pontos externos. Os testes do nível de ruído devem ser efectuados em condições reprodutíveis e representativas das operações mais ruidosas de uma utilização típica. Ensaios de ruído no interior da superestrutura a realizar num local 1,2 metros acima da interface do utilizador do dispositivo exposto. Medição do ruído externo da unidade em pontos específicos, como indicado em </w:t>
      </w:r>
      <w:r w:rsidR="00E37F22" w:rsidRPr="00921F3D">
        <w:rPr>
          <w:rFonts w:asciiTheme="minorBidi" w:hAnsiTheme="minorBidi"/>
          <w:sz w:val="21"/>
          <w:szCs w:val="21"/>
        </w:rPr>
        <w:fldChar w:fldCharType="begin"/>
      </w:r>
      <w:r w:rsidR="00E37F22" w:rsidRPr="00921F3D">
        <w:rPr>
          <w:rFonts w:asciiTheme="minorBidi" w:hAnsiTheme="minorBidi"/>
          <w:sz w:val="21"/>
          <w:szCs w:val="21"/>
        </w:rPr>
        <w:instrText xml:space="preserve"> REF _Ref31607158 \h  \* MERGEFORMAT </w:instrText>
      </w:r>
      <w:r w:rsidR="00E37F22" w:rsidRPr="00921F3D">
        <w:rPr>
          <w:rFonts w:asciiTheme="minorBidi" w:hAnsiTheme="minorBidi"/>
          <w:sz w:val="21"/>
          <w:szCs w:val="21"/>
        </w:rPr>
      </w:r>
      <w:r w:rsidR="00E37F22" w:rsidRPr="00921F3D">
        <w:rPr>
          <w:rFonts w:asciiTheme="minorBidi" w:hAnsiTheme="minorBidi"/>
          <w:sz w:val="21"/>
          <w:szCs w:val="21"/>
        </w:rPr>
        <w:fldChar w:fldCharType="separate"/>
      </w:r>
      <w:r w:rsidR="009178CD">
        <w:rPr>
          <w:rFonts w:asciiTheme="minorBidi" w:hAnsiTheme="minorBidi"/>
          <w:sz w:val="21"/>
          <w:szCs w:val="21"/>
          <w:lang w:bidi="pt-PT"/>
        </w:rPr>
        <w:t>Figura</w:t>
      </w:r>
      <w:r w:rsidR="0096489D" w:rsidRPr="00921F3D">
        <w:rPr>
          <w:rFonts w:asciiTheme="minorBidi" w:hAnsiTheme="minorBidi"/>
          <w:sz w:val="21"/>
          <w:szCs w:val="21"/>
          <w:lang w:bidi="pt-PT"/>
        </w:rPr>
        <w:t xml:space="preserve"> </w:t>
      </w:r>
      <w:r w:rsidR="0096489D" w:rsidRPr="00921F3D">
        <w:rPr>
          <w:rFonts w:asciiTheme="minorBidi" w:hAnsiTheme="minorBidi"/>
          <w:noProof/>
          <w:sz w:val="21"/>
          <w:szCs w:val="21"/>
          <w:lang w:bidi="pt-PT"/>
        </w:rPr>
        <w:t>17</w:t>
      </w:r>
      <w:r w:rsidR="00E37F22" w:rsidRPr="00921F3D">
        <w:rPr>
          <w:rFonts w:asciiTheme="minorBidi" w:hAnsiTheme="minorBidi"/>
          <w:sz w:val="21"/>
          <w:szCs w:val="21"/>
        </w:rPr>
        <w:fldChar w:fldCharType="end"/>
      </w:r>
      <w:r w:rsidRPr="00921F3D">
        <w:rPr>
          <w:rFonts w:asciiTheme="minorBidi" w:hAnsiTheme="minorBidi"/>
          <w:sz w:val="21"/>
          <w:szCs w:val="21"/>
          <w:lang w:bidi="pt-PT"/>
        </w:rPr>
        <w:t xml:space="preserve">. </w:t>
      </w:r>
    </w:p>
    <w:p w14:paraId="6E2E8882" w14:textId="77777777" w:rsidR="00F15874" w:rsidRPr="003A739D" w:rsidRDefault="00E37F22" w:rsidP="00F15874">
      <w:pPr>
        <w:spacing w:line="360" w:lineRule="auto"/>
        <w:jc w:val="center"/>
        <w:rPr>
          <w:rFonts w:asciiTheme="minorBidi" w:hAnsiTheme="minorBidi"/>
          <w:lang w:val="en-GB"/>
        </w:rPr>
      </w:pPr>
      <w:r w:rsidRPr="003A739D">
        <w:rPr>
          <w:rFonts w:asciiTheme="minorBidi" w:hAnsiTheme="minorBidi"/>
          <w:noProof/>
          <w:lang w:val="en-US"/>
        </w:rPr>
        <w:lastRenderedPageBreak/>
        <mc:AlternateContent>
          <mc:Choice Requires="wpg">
            <w:drawing>
              <wp:inline distT="0" distB="0" distL="0" distR="0" wp14:anchorId="4F618500" wp14:editId="6B382F68">
                <wp:extent cx="3827145" cy="3757281"/>
                <wp:effectExtent l="0" t="0" r="1905" b="0"/>
                <wp:docPr id="22" name="Group 10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7145" cy="3757281"/>
                          <a:chOff x="0" y="0"/>
                          <a:chExt cx="38271" cy="37572"/>
                        </a:xfrm>
                      </wpg:grpSpPr>
                      <pic:pic xmlns:pic="http://schemas.openxmlformats.org/drawingml/2006/picture">
                        <pic:nvPicPr>
                          <pic:cNvPr id="23" name="Picture 10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71" cy="37134"/>
                          </a:xfrm>
                          <a:prstGeom prst="rect">
                            <a:avLst/>
                          </a:prstGeom>
                          <a:noFill/>
                          <a:extLst>
                            <a:ext uri="{909E8E84-426E-40DD-AFC4-6F175D3DCCD1}">
                              <a14:hiddenFill xmlns:a14="http://schemas.microsoft.com/office/drawing/2010/main">
                                <a:solidFill>
                                  <a:srgbClr val="FFFFFF"/>
                                </a:solidFill>
                              </a14:hiddenFill>
                            </a:ext>
                          </a:extLst>
                        </pic:spPr>
                      </pic:pic>
                      <wps:wsp>
                        <wps:cNvPr id="24" name="Text Box 175"/>
                        <wps:cNvSpPr txBox="1">
                          <a:spLocks noChangeArrowheads="1"/>
                        </wps:cNvSpPr>
                        <wps:spPr bwMode="auto">
                          <a:xfrm>
                            <a:off x="2413" y="27355"/>
                            <a:ext cx="22923" cy="10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B12CC7" w14:textId="77777777" w:rsidR="00A1178B" w:rsidRPr="00860E81" w:rsidRDefault="00A1178B" w:rsidP="00860E81">
                              <w:pPr>
                                <w:spacing w:after="0" w:line="360" w:lineRule="auto"/>
                                <w:rPr>
                                  <w:rFonts w:ascii="Times New Roman" w:hAnsi="Times New Roman" w:cs="Times New Roman"/>
                                  <w:b/>
                                  <w:sz w:val="10"/>
                                </w:rPr>
                              </w:pPr>
                              <w:r w:rsidRPr="00860E81">
                                <w:rPr>
                                  <w:b/>
                                  <w:sz w:val="10"/>
                                  <w:lang w:bidi="pt-PT"/>
                                </w:rPr>
                                <w:t>Chave</w:t>
                              </w:r>
                            </w:p>
                            <w:p w14:paraId="0C0F90AF"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t xml:space="preserve">1 </w:t>
                              </w:r>
                              <w:r w:rsidRPr="00860E81">
                                <w:rPr>
                                  <w:sz w:val="10"/>
                                  <w:lang w:bidi="pt-PT"/>
                                </w:rPr>
                                <w:tab/>
                                <w:t>paralelepípedo de medição</w:t>
                              </w:r>
                            </w:p>
                            <w:p w14:paraId="4C2E3A81"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t>2</w:t>
                              </w:r>
                              <w:r w:rsidRPr="00860E81">
                                <w:rPr>
                                  <w:sz w:val="10"/>
                                  <w:lang w:bidi="pt-PT"/>
                                </w:rPr>
                                <w:tab/>
                                <w:t>paralelepípedo de referência</w:t>
                              </w:r>
                            </w:p>
                            <w:p w14:paraId="248731CB"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t>L</w:t>
                              </w:r>
                              <w:r w:rsidRPr="00860E81">
                                <w:rPr>
                                  <w:sz w:val="10"/>
                                  <w:lang w:bidi="pt-PT"/>
                                </w:rPr>
                                <w:tab/>
                                <w:t>largura</w:t>
                              </w:r>
                            </w:p>
                            <w:p w14:paraId="718E04CC"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t>C</w:t>
                              </w:r>
                              <w:r w:rsidRPr="00860E81">
                                <w:rPr>
                                  <w:sz w:val="10"/>
                                  <w:lang w:bidi="pt-PT"/>
                                </w:rPr>
                                <w:tab/>
                                <w:t>comprimento</w:t>
                              </w:r>
                            </w:p>
                            <w:p w14:paraId="705AEDF5"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t>X</w:t>
                              </w:r>
                              <w:r w:rsidRPr="00860E81">
                                <w:rPr>
                                  <w:sz w:val="10"/>
                                  <w:lang w:bidi="pt-PT"/>
                                </w:rPr>
                                <w:tab/>
                                <w:t>pontos de medição de referência</w:t>
                              </w:r>
                            </w:p>
                            <w:p w14:paraId="6B67C6EA"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sym w:font="Wingdings 2" w:char="F099"/>
                              </w:r>
                              <w:r w:rsidRPr="00860E81">
                                <w:rPr>
                                  <w:sz w:val="10"/>
                                  <w:lang w:bidi="pt-PT"/>
                                </w:rPr>
                                <w:tab/>
                                <w:t>pontos de medição</w:t>
                              </w:r>
                            </w:p>
                            <w:p w14:paraId="0746E30A"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sym w:font="Wingdings 2" w:char="F098"/>
                              </w:r>
                              <w:r w:rsidRPr="00860E81">
                                <w:rPr>
                                  <w:sz w:val="10"/>
                                  <w:lang w:bidi="pt-PT"/>
                                </w:rPr>
                                <w:tab/>
                                <w:t>pontos próximos dos cantos a rejeitar</w:t>
                              </w:r>
                            </w:p>
                          </w:txbxContent>
                        </wps:txbx>
                        <wps:bodyPr rot="0" vert="horz" wrap="square" lIns="91440" tIns="45720" rIns="91440" bIns="45720" anchor="t" anchorCtr="0" upright="1">
                          <a:sp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F618500" id="Group 1072" o:spid="_x0000_s1194" style="width:301.35pt;height:295.85pt;mso-position-horizontal-relative:char;mso-position-vertical-relative:line" coordsize="38271,37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qC824+ZN27jb/AFqekKqT&#10;uI9qAOb8c+BvAvxM8K3HhD4heGbHVtMvIzHJa3UAkV/Ybhwa+Dv22f8AggH8CPjN4hh+L/7PU8nh&#10;fxHp0y3Mfhue4eTRdXkXGEmjYkQgjjKLX6KGNCNuwflR5aZzjrQB8CfsC/tTfBX9nz4gv+yT8aP2&#10;YrX4H+PdQuAtutjZt/ZviR1G0SwTbcsT15x1r7xgjHlbFjZVVvuj+L3zTLvwt4a1C9h1PUfD9lcX&#10;Nvzb3NxapJJH/uswJH4Grphjbblfu/doAIS5iUyY3Y5206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">
                <v:shape id="Picture 1070" o:spid="_x0000_s1195" type="#_x0000_t75" style="position:absolute;width:38271;height:37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">
                  <v:imagedata r:id="rId76" o:title=""/>
                </v:shape>
                <v:shape id="Text Box 175" o:spid="_x0000_s1196" type="#_x0000_t202" style="position:absolute;left:2413;top:27355;width:22923;height:10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" filled="f" stroked="f">
                  <v:textbox style="mso-fit-shape-to-text:t">
                    <w:txbxContent>
                      <w:p w14:paraId="34B12CC7" w14:textId="77777777" w:rsidR="00A1178B" w:rsidRPr="00860E81" w:rsidRDefault="00A1178B" w:rsidP="00860E81">
                        <w:pPr>
                          <w:spacing w:after="0" w:line="360" w:lineRule="auto"/>
                          <w:rPr>
                            <w:rFonts w:ascii="Times New Roman" w:hAnsi="Times New Roman" w:cs="Times New Roman"/>
                            <w:b/>
                            <w:sz w:val="10"/>
                          </w:rPr>
                        </w:pPr>
                        <w:r w:rsidRPr="00860E81">
                          <w:rPr>
                            <w:b/>
                            <w:sz w:val="10"/>
                            <w:lang w:bidi="pt-PT"/>
                          </w:rPr>
                          <w:t>Chave</w:t>
                        </w:r>
                      </w:p>
                      <w:p w14:paraId="0C0F90AF"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t xml:space="preserve">1 </w:t>
                        </w:r>
                        <w:r w:rsidRPr="00860E81">
                          <w:rPr>
                            <w:sz w:val="10"/>
                            <w:lang w:bidi="pt-PT"/>
                          </w:rPr>
                          <w:tab/>
                          <w:t>paralelepípedo de medição</w:t>
                        </w:r>
                      </w:p>
                      <w:p w14:paraId="4C2E3A81"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t>2</w:t>
                        </w:r>
                        <w:r w:rsidRPr="00860E81">
                          <w:rPr>
                            <w:sz w:val="10"/>
                            <w:lang w:bidi="pt-PT"/>
                          </w:rPr>
                          <w:tab/>
                          <w:t>paralelepípedo de referência</w:t>
                        </w:r>
                      </w:p>
                      <w:p w14:paraId="248731CB"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t>L</w:t>
                        </w:r>
                        <w:r w:rsidRPr="00860E81">
                          <w:rPr>
                            <w:sz w:val="10"/>
                            <w:lang w:bidi="pt-PT"/>
                          </w:rPr>
                          <w:tab/>
                          <w:t>largura</w:t>
                        </w:r>
                      </w:p>
                      <w:p w14:paraId="718E04CC"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t>C</w:t>
                        </w:r>
                        <w:r w:rsidRPr="00860E81">
                          <w:rPr>
                            <w:sz w:val="10"/>
                            <w:lang w:bidi="pt-PT"/>
                          </w:rPr>
                          <w:tab/>
                          <w:t>comprimento</w:t>
                        </w:r>
                      </w:p>
                      <w:p w14:paraId="705AEDF5"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t>X</w:t>
                        </w:r>
                        <w:r w:rsidRPr="00860E81">
                          <w:rPr>
                            <w:sz w:val="10"/>
                            <w:lang w:bidi="pt-PT"/>
                          </w:rPr>
                          <w:tab/>
                          <w:t>pontos de medição de referência</w:t>
                        </w:r>
                      </w:p>
                      <w:p w14:paraId="6B67C6EA"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sym w:font="Wingdings 2" w:char="F099"/>
                        </w:r>
                        <w:r w:rsidRPr="00860E81">
                          <w:rPr>
                            <w:sz w:val="10"/>
                            <w:lang w:bidi="pt-PT"/>
                          </w:rPr>
                          <w:tab/>
                          <w:t>pontos de medição</w:t>
                        </w:r>
                      </w:p>
                      <w:p w14:paraId="0746E30A" w14:textId="77777777" w:rsidR="00A1178B" w:rsidRPr="00860E81" w:rsidRDefault="00A1178B" w:rsidP="00860E81">
                        <w:pPr>
                          <w:tabs>
                            <w:tab w:val="left" w:pos="284"/>
                          </w:tabs>
                          <w:spacing w:after="0" w:line="360" w:lineRule="auto"/>
                          <w:rPr>
                            <w:rFonts w:ascii="Times New Roman" w:hAnsi="Times New Roman" w:cs="Times New Roman"/>
                            <w:sz w:val="10"/>
                          </w:rPr>
                        </w:pPr>
                        <w:r w:rsidRPr="00860E81">
                          <w:rPr>
                            <w:sz w:val="10"/>
                            <w:lang w:bidi="pt-PT"/>
                          </w:rPr>
                          <w:sym w:font="Wingdings 2" w:char="F098"/>
                        </w:r>
                        <w:r w:rsidRPr="00860E81">
                          <w:rPr>
                            <w:sz w:val="10"/>
                            <w:lang w:bidi="pt-PT"/>
                          </w:rPr>
                          <w:tab/>
                          <w:t>pontos próximos dos cantos a rejeitar</w:t>
                        </w:r>
                      </w:p>
                    </w:txbxContent>
                  </v:textbox>
                </v:shape>
                <w10:anchorlock/>
              </v:group>
            </w:pict>
          </mc:Fallback>
        </mc:AlternateContent>
      </w:r>
    </w:p>
    <w:p w14:paraId="0A37DDBD" w14:textId="77777777" w:rsidR="00F15874" w:rsidRPr="003A739D" w:rsidRDefault="00F15874" w:rsidP="00F15874">
      <w:pPr>
        <w:pStyle w:val="Caption"/>
        <w:rPr>
          <w:rFonts w:asciiTheme="minorBidi" w:hAnsiTheme="minorBidi"/>
          <w:b/>
          <w:i w:val="0"/>
          <w:iCs w:val="0"/>
          <w:color w:val="auto"/>
        </w:rPr>
      </w:pPr>
      <w:bookmarkStart w:id="76" w:name="_Ref31607158"/>
      <w:bookmarkStart w:id="77" w:name="_Ref31607153"/>
      <w:bookmarkStart w:id="78" w:name="_Toc42243702"/>
      <w:r w:rsidRPr="003A739D">
        <w:rPr>
          <w:rFonts w:asciiTheme="minorBidi" w:hAnsiTheme="minorBidi"/>
          <w:b/>
          <w:i w:val="0"/>
          <w:color w:val="auto"/>
          <w:lang w:bidi="pt-PT"/>
        </w:rPr>
        <w:t xml:space="preserve">Figura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Figure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17</w:t>
      </w:r>
      <w:r w:rsidR="00413F41" w:rsidRPr="003A739D">
        <w:rPr>
          <w:rFonts w:asciiTheme="minorBidi" w:hAnsiTheme="minorBidi"/>
          <w:b/>
          <w:i w:val="0"/>
          <w:color w:val="auto"/>
          <w:lang w:bidi="pt-PT"/>
        </w:rPr>
        <w:fldChar w:fldCharType="end"/>
      </w:r>
      <w:bookmarkEnd w:id="76"/>
      <w:r w:rsidRPr="003A739D">
        <w:rPr>
          <w:rFonts w:asciiTheme="minorBidi" w:hAnsiTheme="minorBidi"/>
          <w:b/>
          <w:i w:val="0"/>
          <w:color w:val="auto"/>
          <w:lang w:bidi="pt-PT"/>
        </w:rPr>
        <w:t>. Medições de ruído</w:t>
      </w:r>
      <w:bookmarkEnd w:id="77"/>
      <w:bookmarkEnd w:id="78"/>
    </w:p>
    <w:p w14:paraId="1C424E8A" w14:textId="77777777" w:rsidR="00BD0F4A" w:rsidRPr="003A739D" w:rsidRDefault="00BD0F4A" w:rsidP="00BD0F4A">
      <w:pPr>
        <w:spacing w:after="0"/>
        <w:rPr>
          <w:rFonts w:asciiTheme="minorBidi" w:hAnsiTheme="minorBidi"/>
        </w:rPr>
      </w:pPr>
    </w:p>
    <w:p w14:paraId="36CBC46C" w14:textId="77777777" w:rsidR="00754D3E" w:rsidRPr="0019312A" w:rsidRDefault="00754D3E" w:rsidP="00754D3E">
      <w:pPr>
        <w:spacing w:line="360" w:lineRule="auto"/>
        <w:jc w:val="both"/>
        <w:rPr>
          <w:rFonts w:asciiTheme="minorBidi" w:hAnsiTheme="minorBidi"/>
          <w:b/>
          <w:sz w:val="21"/>
          <w:szCs w:val="21"/>
          <w:lang w:val="pt-BR"/>
        </w:rPr>
      </w:pPr>
      <w:r w:rsidRPr="0019312A">
        <w:rPr>
          <w:rFonts w:asciiTheme="minorBidi" w:hAnsiTheme="minorBidi"/>
          <w:b/>
          <w:sz w:val="21"/>
          <w:szCs w:val="21"/>
          <w:lang w:bidi="pt-PT"/>
        </w:rPr>
        <w:t xml:space="preserve">7 Requisitos relativos às emissões de odor </w:t>
      </w:r>
    </w:p>
    <w:p w14:paraId="423B373B" w14:textId="77777777" w:rsidR="009D2AAB" w:rsidRPr="0019312A" w:rsidRDefault="009D2AAB" w:rsidP="003A7D06">
      <w:pPr>
        <w:spacing w:line="360" w:lineRule="auto"/>
        <w:jc w:val="both"/>
        <w:rPr>
          <w:rFonts w:asciiTheme="minorBidi" w:hAnsiTheme="minorBidi"/>
          <w:sz w:val="21"/>
          <w:szCs w:val="21"/>
        </w:rPr>
      </w:pPr>
      <w:r w:rsidRPr="0019312A">
        <w:rPr>
          <w:rFonts w:asciiTheme="minorBidi" w:hAnsiTheme="minorBidi"/>
          <w:sz w:val="21"/>
          <w:szCs w:val="21"/>
          <w:lang w:bidi="pt-PT"/>
        </w:rPr>
        <w:t xml:space="preserve">Os sistemas de saneamento cuja superestrutura não faz parte do produto fabricado, devem ser ensaiados com uma superestrutura que cumpra os requisitos. Os sistemas de Classe 1, 2 e 3 dos sistemas de saneamento devem cumprir os requisitos especificados na Tabela 7 para os NSSS com superestruturas. </w:t>
      </w:r>
    </w:p>
    <w:p w14:paraId="74C29DA9" w14:textId="77777777" w:rsidR="003A7D06" w:rsidRPr="003A739D" w:rsidRDefault="003A7D06" w:rsidP="003A7D06">
      <w:pPr>
        <w:pStyle w:val="Caption"/>
        <w:rPr>
          <w:rFonts w:asciiTheme="minorBidi" w:hAnsiTheme="minorBidi"/>
          <w:b/>
          <w:i w:val="0"/>
          <w:color w:val="auto"/>
        </w:rPr>
      </w:pPr>
      <w:bookmarkStart w:id="79" w:name="_Toc42243769"/>
      <w:r w:rsidRPr="003A739D">
        <w:rPr>
          <w:rFonts w:asciiTheme="minorBidi" w:hAnsiTheme="minorBidi"/>
          <w:b/>
          <w:i w:val="0"/>
          <w:color w:val="auto"/>
          <w:lang w:bidi="pt-PT"/>
        </w:rPr>
        <w:t xml:space="preserve">Tabela </w:t>
      </w:r>
      <w:r w:rsidR="00413F41" w:rsidRPr="003A739D">
        <w:rPr>
          <w:rFonts w:asciiTheme="minorBidi" w:hAnsiTheme="minorBidi"/>
          <w:b/>
          <w:i w:val="0"/>
          <w:color w:val="auto"/>
          <w:lang w:bidi="pt-PT"/>
        </w:rPr>
        <w:fldChar w:fldCharType="begin"/>
      </w:r>
      <w:r w:rsidR="003A75AE" w:rsidRPr="003A739D">
        <w:rPr>
          <w:rFonts w:asciiTheme="minorBidi" w:hAnsiTheme="minorBidi"/>
          <w:b/>
          <w:i w:val="0"/>
          <w:color w:val="auto"/>
          <w:lang w:bidi="pt-PT"/>
        </w:rPr>
        <w:instrText xml:space="preserve"> SEQ Table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7</w:t>
      </w:r>
      <w:r w:rsidR="00413F41" w:rsidRPr="003A739D">
        <w:rPr>
          <w:rFonts w:asciiTheme="minorBidi" w:hAnsiTheme="minorBidi"/>
          <w:b/>
          <w:i w:val="0"/>
          <w:noProof/>
          <w:color w:val="auto"/>
          <w:lang w:bidi="pt-PT"/>
        </w:rPr>
        <w:fldChar w:fldCharType="end"/>
      </w:r>
      <w:r w:rsidRPr="003A739D">
        <w:rPr>
          <w:rFonts w:asciiTheme="minorBidi" w:hAnsiTheme="minorBidi"/>
          <w:b/>
          <w:i w:val="0"/>
          <w:color w:val="auto"/>
          <w:lang w:bidi="pt-PT"/>
        </w:rPr>
        <w:t xml:space="preserve">: Requisitos relativos às emissões de odor </w:t>
      </w:r>
      <w:r w:rsidR="009444CA" w:rsidRPr="0019312A">
        <w:rPr>
          <w:rFonts w:asciiTheme="minorBidi" w:hAnsiTheme="minorBidi"/>
          <w:color w:val="auto"/>
          <w:lang w:bidi="pt-PT"/>
        </w:rPr>
        <w:t>(ISO, 2018).</w:t>
      </w:r>
      <w:bookmarkEnd w:id="79"/>
    </w:p>
    <w:tbl>
      <w:tblPr>
        <w:tblW w:w="8947" w:type="dxa"/>
        <w:tblInd w:w="-10" w:type="dxa"/>
        <w:tblCellMar>
          <w:left w:w="0" w:type="dxa"/>
          <w:right w:w="0" w:type="dxa"/>
        </w:tblCellMar>
        <w:tblLook w:val="0420" w:firstRow="1" w:lastRow="0" w:firstColumn="0" w:lastColumn="0" w:noHBand="0" w:noVBand="1"/>
      </w:tblPr>
      <w:tblGrid>
        <w:gridCol w:w="3072"/>
        <w:gridCol w:w="2938"/>
        <w:gridCol w:w="2937"/>
      </w:tblGrid>
      <w:tr w:rsidR="003A7D06" w:rsidRPr="003A739D" w14:paraId="64157AC8"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69274451" w14:textId="77777777" w:rsidR="003A7D06" w:rsidRPr="003A739D" w:rsidRDefault="003A7D06" w:rsidP="003A7D06">
            <w:pPr>
              <w:spacing w:after="0" w:line="240" w:lineRule="auto"/>
              <w:rPr>
                <w:rFonts w:asciiTheme="minorBidi" w:eastAsia="Times New Roman" w:hAnsiTheme="minorBidi"/>
                <w:sz w:val="20"/>
                <w:szCs w:val="20"/>
                <w:lang w:eastAsia="en-ZA"/>
              </w:rPr>
            </w:pPr>
          </w:p>
        </w:tc>
        <w:tc>
          <w:tcPr>
            <w:tcW w:w="2938"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2274D53C"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b/>
                <w:kern w:val="24"/>
                <w:sz w:val="20"/>
                <w:lang w:bidi="pt-PT"/>
              </w:rPr>
              <w:t>Percentagem máxima de observações reportadas como “desagradável”</w:t>
            </w:r>
          </w:p>
        </w:tc>
        <w:tc>
          <w:tcPr>
            <w:tcW w:w="2937"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hideMark/>
          </w:tcPr>
          <w:p w14:paraId="7725114C"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b/>
                <w:kern w:val="24"/>
                <w:sz w:val="20"/>
                <w:lang w:bidi="pt-PT"/>
              </w:rPr>
              <w:t>Percentagem máxima de observações reportadas como “inaceitável”</w:t>
            </w:r>
          </w:p>
        </w:tc>
      </w:tr>
      <w:tr w:rsidR="003A7D06" w:rsidRPr="003A739D" w14:paraId="6BC8323A"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7143355"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kern w:val="24"/>
                <w:sz w:val="20"/>
                <w:lang w:bidi="pt-PT"/>
              </w:rPr>
              <w:t>Dia de odor normal (Dentro da super-estrutura)</w:t>
            </w:r>
          </w:p>
        </w:tc>
        <w:tc>
          <w:tcPr>
            <w:tcW w:w="2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D021434"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kern w:val="24"/>
                <w:sz w:val="20"/>
                <w:lang w:bidi="pt-PT"/>
              </w:rPr>
              <w:t>10%</w:t>
            </w:r>
          </w:p>
        </w:tc>
        <w:tc>
          <w:tcPr>
            <w:tcW w:w="293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3CDDDF0"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kern w:val="24"/>
                <w:sz w:val="20"/>
                <w:lang w:bidi="pt-PT"/>
              </w:rPr>
              <w:t>2%</w:t>
            </w:r>
          </w:p>
        </w:tc>
      </w:tr>
      <w:tr w:rsidR="003A7D06" w:rsidRPr="003A739D" w14:paraId="58C3655C"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A3BC670"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kern w:val="24"/>
                <w:sz w:val="20"/>
                <w:lang w:bidi="pt-PT"/>
              </w:rPr>
              <w:t>Dia de simulação de odor (Dentro da super-estrutura)</w:t>
            </w:r>
          </w:p>
        </w:tc>
        <w:tc>
          <w:tcPr>
            <w:tcW w:w="2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238C221"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kern w:val="24"/>
                <w:sz w:val="20"/>
                <w:lang w:bidi="pt-PT"/>
              </w:rPr>
              <w:t>10%</w:t>
            </w:r>
          </w:p>
        </w:tc>
        <w:tc>
          <w:tcPr>
            <w:tcW w:w="293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7C472D"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kern w:val="24"/>
                <w:sz w:val="20"/>
                <w:lang w:bidi="pt-PT"/>
              </w:rPr>
              <w:t>2%</w:t>
            </w:r>
          </w:p>
        </w:tc>
      </w:tr>
      <w:tr w:rsidR="003A7D06" w:rsidRPr="003A739D" w14:paraId="72F8FE95"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B14565C"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kern w:val="24"/>
                <w:sz w:val="20"/>
                <w:lang w:bidi="pt-PT"/>
              </w:rPr>
              <w:t>Dia de odor normal (Imediações)</w:t>
            </w:r>
          </w:p>
        </w:tc>
        <w:tc>
          <w:tcPr>
            <w:tcW w:w="2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41DC64"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kern w:val="24"/>
                <w:sz w:val="20"/>
                <w:lang w:bidi="pt-PT"/>
              </w:rPr>
              <w:t>10%</w:t>
            </w:r>
          </w:p>
        </w:tc>
        <w:tc>
          <w:tcPr>
            <w:tcW w:w="293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7B0C16C"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kern w:val="24"/>
                <w:sz w:val="20"/>
                <w:lang w:bidi="pt-PT"/>
              </w:rPr>
              <w:t>2%</w:t>
            </w:r>
          </w:p>
        </w:tc>
      </w:tr>
      <w:tr w:rsidR="003A7D06" w:rsidRPr="003A739D" w14:paraId="191917A4" w14:textId="77777777" w:rsidTr="002F7798">
        <w:trPr>
          <w:trHeight w:val="413"/>
        </w:trPr>
        <w:tc>
          <w:tcPr>
            <w:tcW w:w="30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54B9CBA"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kern w:val="24"/>
                <w:sz w:val="20"/>
                <w:lang w:bidi="pt-PT"/>
              </w:rPr>
              <w:t>Dia de simulação de odor (Imediações)</w:t>
            </w:r>
          </w:p>
        </w:tc>
        <w:tc>
          <w:tcPr>
            <w:tcW w:w="293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50C87C7D"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kern w:val="24"/>
                <w:sz w:val="20"/>
                <w:lang w:bidi="pt-PT"/>
              </w:rPr>
              <w:t>10%</w:t>
            </w:r>
          </w:p>
        </w:tc>
        <w:tc>
          <w:tcPr>
            <w:tcW w:w="293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65C96FC" w14:textId="77777777" w:rsidR="003A7D06" w:rsidRPr="003A739D" w:rsidRDefault="003A7D06" w:rsidP="003A7D06">
            <w:pPr>
              <w:spacing w:after="0" w:line="240" w:lineRule="auto"/>
              <w:rPr>
                <w:rFonts w:asciiTheme="minorBidi" w:eastAsia="Times New Roman" w:hAnsiTheme="minorBidi"/>
                <w:sz w:val="20"/>
                <w:szCs w:val="20"/>
                <w:lang w:eastAsia="en-ZA"/>
              </w:rPr>
            </w:pPr>
            <w:r w:rsidRPr="003A739D">
              <w:rPr>
                <w:rFonts w:asciiTheme="minorBidi" w:hAnsiTheme="minorBidi"/>
                <w:kern w:val="24"/>
                <w:sz w:val="20"/>
                <w:lang w:bidi="pt-PT"/>
              </w:rPr>
              <w:t>2%</w:t>
            </w:r>
          </w:p>
        </w:tc>
      </w:tr>
    </w:tbl>
    <w:p w14:paraId="72ACBD1A" w14:textId="77777777" w:rsidR="0096489D" w:rsidRPr="003A739D" w:rsidRDefault="0096489D" w:rsidP="00754D3E">
      <w:pPr>
        <w:spacing w:line="360" w:lineRule="auto"/>
        <w:jc w:val="both"/>
        <w:rPr>
          <w:rFonts w:asciiTheme="minorBidi" w:hAnsiTheme="minorBidi"/>
          <w:lang w:val="en-GB"/>
        </w:rPr>
      </w:pPr>
    </w:p>
    <w:p w14:paraId="67DF7612" w14:textId="77777777" w:rsidR="0096489D" w:rsidRPr="003A739D" w:rsidRDefault="0096489D">
      <w:pPr>
        <w:rPr>
          <w:rFonts w:asciiTheme="minorBidi" w:hAnsiTheme="minorBidi"/>
          <w:lang w:val="en-GB"/>
        </w:rPr>
      </w:pPr>
      <w:r w:rsidRPr="003A739D">
        <w:rPr>
          <w:rFonts w:asciiTheme="minorBidi" w:hAnsiTheme="minorBidi"/>
          <w:lang w:bidi="pt-PT"/>
        </w:rPr>
        <w:br w:type="page"/>
      </w:r>
    </w:p>
    <w:p w14:paraId="02C17279" w14:textId="77777777" w:rsidR="00754D3E" w:rsidRPr="009835B5" w:rsidRDefault="00754D3E" w:rsidP="00754D3E">
      <w:pPr>
        <w:spacing w:line="360" w:lineRule="auto"/>
        <w:jc w:val="both"/>
        <w:rPr>
          <w:rFonts w:asciiTheme="minorBidi" w:hAnsiTheme="minorBidi"/>
          <w:b/>
          <w:sz w:val="21"/>
          <w:szCs w:val="21"/>
          <w:lang w:val="en-GB"/>
        </w:rPr>
      </w:pPr>
      <w:r w:rsidRPr="009835B5">
        <w:rPr>
          <w:rFonts w:asciiTheme="minorBidi" w:hAnsiTheme="minorBidi"/>
          <w:b/>
          <w:sz w:val="21"/>
          <w:szCs w:val="21"/>
          <w:lang w:bidi="pt-PT"/>
        </w:rPr>
        <w:lastRenderedPageBreak/>
        <w:t>8 Requisitos eléctricos.</w:t>
      </w:r>
    </w:p>
    <w:p w14:paraId="52514EF1" w14:textId="77777777" w:rsidR="003A7D06" w:rsidRPr="009835B5" w:rsidRDefault="003A7D06" w:rsidP="003A7D06">
      <w:pPr>
        <w:spacing w:line="360" w:lineRule="auto"/>
        <w:jc w:val="both"/>
        <w:rPr>
          <w:rFonts w:asciiTheme="minorBidi" w:hAnsiTheme="minorBidi"/>
          <w:b/>
          <w:sz w:val="21"/>
          <w:szCs w:val="21"/>
        </w:rPr>
      </w:pPr>
      <w:r w:rsidRPr="009835B5">
        <w:rPr>
          <w:rFonts w:asciiTheme="minorBidi" w:hAnsiTheme="minorBidi"/>
          <w:b/>
          <w:sz w:val="21"/>
          <w:szCs w:val="21"/>
          <w:lang w:bidi="pt-PT"/>
        </w:rPr>
        <w:t>8.1 Fornecimento de energia</w:t>
      </w:r>
    </w:p>
    <w:p w14:paraId="144E5C3B" w14:textId="77777777" w:rsidR="003A7D06" w:rsidRPr="009835B5" w:rsidRDefault="003A7D06" w:rsidP="003A7D06">
      <w:pPr>
        <w:spacing w:line="360" w:lineRule="auto"/>
        <w:jc w:val="both"/>
        <w:rPr>
          <w:rFonts w:asciiTheme="minorBidi" w:hAnsiTheme="minorBidi"/>
          <w:sz w:val="21"/>
          <w:szCs w:val="21"/>
        </w:rPr>
      </w:pPr>
      <w:r w:rsidRPr="009835B5">
        <w:rPr>
          <w:rFonts w:asciiTheme="minorBidi" w:hAnsiTheme="minorBidi"/>
          <w:sz w:val="21"/>
          <w:szCs w:val="21"/>
          <w:lang w:bidi="pt-PT"/>
        </w:rPr>
        <w:t>Procedimento de ensaio de sistemas com energia eléctrica como fonte principal. Desligar e isolar o sistema de saneamento da sua alimentação através do dispositivo de segurança específico. A energia restante ou armazenada no sistema que represente um risco potencial deve ser descarregada. Se for fornecida uma fonte de energia de reserva, verificar e registar a capacidade dessa fonte de energia. Se a principal fonte de energia não for eléctrica, testar o funcionamento das medidas de fiabilidade e segurança em função da utilização prevista (ISO, 2018).</w:t>
      </w:r>
    </w:p>
    <w:p w14:paraId="1D350466" w14:textId="77777777" w:rsidR="00951553" w:rsidRPr="009835B5" w:rsidRDefault="00EB5794" w:rsidP="00901E97">
      <w:pPr>
        <w:pStyle w:val="Heading2"/>
        <w:numPr>
          <w:ilvl w:val="1"/>
          <w:numId w:val="24"/>
        </w:numPr>
        <w:ind w:left="360" w:hanging="360"/>
        <w:rPr>
          <w:rFonts w:asciiTheme="minorBidi" w:hAnsiTheme="minorBidi" w:cstheme="minorBidi"/>
          <w:b w:val="0"/>
          <w:sz w:val="21"/>
          <w:szCs w:val="21"/>
        </w:rPr>
      </w:pPr>
      <w:bookmarkStart w:id="80" w:name="_Toc42243677"/>
      <w:r w:rsidRPr="009835B5">
        <w:rPr>
          <w:rFonts w:asciiTheme="minorBidi" w:hAnsiTheme="minorBidi" w:cstheme="minorBidi"/>
          <w:sz w:val="21"/>
          <w:szCs w:val="21"/>
          <w:lang w:bidi="pt-PT"/>
        </w:rPr>
        <w:t>TESTES DE CAMPO</w:t>
      </w:r>
      <w:bookmarkEnd w:id="80"/>
    </w:p>
    <w:p w14:paraId="15F6830A" w14:textId="77777777" w:rsidR="004A6370" w:rsidRPr="009835B5" w:rsidRDefault="004A6370" w:rsidP="004A6370">
      <w:pPr>
        <w:pStyle w:val="Heading2"/>
        <w:pBdr>
          <w:top w:val="single" w:sz="4" w:space="1" w:color="auto"/>
          <w:left w:val="single" w:sz="4" w:space="4" w:color="auto"/>
          <w:bottom w:val="single" w:sz="4" w:space="1" w:color="auto"/>
          <w:right w:val="single" w:sz="4" w:space="4" w:color="auto"/>
        </w:pBdr>
        <w:rPr>
          <w:rFonts w:asciiTheme="minorBidi" w:hAnsiTheme="minorBidi" w:cstheme="minorBidi"/>
          <w:b w:val="0"/>
          <w:sz w:val="21"/>
          <w:szCs w:val="21"/>
        </w:rPr>
      </w:pPr>
      <w:bookmarkStart w:id="81" w:name="_Toc42243678"/>
      <w:r w:rsidRPr="009835B5">
        <w:rPr>
          <w:rFonts w:asciiTheme="minorBidi" w:hAnsiTheme="minorBidi" w:cstheme="minorBidi"/>
          <w:sz w:val="21"/>
          <w:szCs w:val="21"/>
          <w:lang w:bidi="pt-PT"/>
        </w:rPr>
        <w:t xml:space="preserve">NOTA: </w:t>
      </w:r>
      <w:r w:rsidRPr="009835B5">
        <w:rPr>
          <w:rFonts w:asciiTheme="minorBidi" w:hAnsiTheme="minorBidi" w:cstheme="minorBidi"/>
          <w:b w:val="0"/>
          <w:sz w:val="21"/>
          <w:szCs w:val="21"/>
          <w:lang w:bidi="pt-PT"/>
        </w:rPr>
        <w:t>O sub-conjunto de numeração dos parágrafos (1-3) a seguir a esta nota até à página 52, referem-se todos ao parágrafo principal 5.3 do folheto</w:t>
      </w:r>
      <w:bookmarkEnd w:id="81"/>
    </w:p>
    <w:p w14:paraId="2D0DE323" w14:textId="77777777" w:rsidR="0005432F" w:rsidRPr="009835B5" w:rsidRDefault="00D84ABB" w:rsidP="00D84ABB">
      <w:pPr>
        <w:spacing w:line="360" w:lineRule="auto"/>
        <w:rPr>
          <w:rFonts w:asciiTheme="minorBidi" w:hAnsiTheme="minorBidi"/>
          <w:b/>
          <w:sz w:val="21"/>
          <w:szCs w:val="21"/>
        </w:rPr>
      </w:pPr>
      <w:r w:rsidRPr="009835B5">
        <w:rPr>
          <w:rFonts w:asciiTheme="minorBidi" w:hAnsiTheme="minorBidi"/>
          <w:b/>
          <w:sz w:val="21"/>
          <w:szCs w:val="21"/>
          <w:lang w:bidi="pt-PT"/>
        </w:rPr>
        <w:t>1 Orientações para os Testes de Campo</w:t>
      </w:r>
    </w:p>
    <w:p w14:paraId="08CF7AA7" w14:textId="77777777" w:rsidR="00E837B2" w:rsidRPr="009835B5" w:rsidRDefault="0005432F" w:rsidP="007C522F">
      <w:pPr>
        <w:spacing w:line="360" w:lineRule="auto"/>
        <w:jc w:val="both"/>
        <w:rPr>
          <w:rFonts w:asciiTheme="minorBidi" w:hAnsiTheme="minorBidi"/>
          <w:b/>
          <w:bCs/>
          <w:color w:val="000000"/>
          <w:sz w:val="21"/>
          <w:szCs w:val="21"/>
        </w:rPr>
      </w:pPr>
      <w:r w:rsidRPr="009835B5">
        <w:rPr>
          <w:rFonts w:asciiTheme="minorBidi" w:hAnsiTheme="minorBidi"/>
          <w:sz w:val="21"/>
          <w:szCs w:val="21"/>
          <w:lang w:bidi="pt-PT"/>
        </w:rPr>
        <w:t xml:space="preserve">Durante os testes de campo, o sistema NSS deve ser utilizado pelos utilizadores na capacidade de tratamento especificada. A fim de cumprir os requisitos dos testes de campo, pelo menos </w:t>
      </w:r>
      <w:r w:rsidRPr="009835B5">
        <w:rPr>
          <w:rFonts w:asciiTheme="minorBidi" w:hAnsiTheme="minorBidi"/>
          <w:b/>
          <w:sz w:val="21"/>
          <w:szCs w:val="21"/>
          <w:lang w:bidi="pt-PT"/>
        </w:rPr>
        <w:t xml:space="preserve">75% </w:t>
      </w:r>
      <w:r w:rsidRPr="009835B5">
        <w:rPr>
          <w:rFonts w:asciiTheme="minorBidi" w:hAnsiTheme="minorBidi"/>
          <w:sz w:val="21"/>
          <w:szCs w:val="21"/>
          <w:lang w:bidi="pt-PT"/>
        </w:rPr>
        <w:t xml:space="preserve">de todos os resultados dos parâmetros ambientais ilustrados na </w:t>
      </w:r>
      <w:r w:rsidR="007C522F" w:rsidRPr="009835B5">
        <w:rPr>
          <w:rStyle w:val="A8"/>
          <w:rFonts w:asciiTheme="minorBidi" w:hAnsiTheme="minorBidi" w:cstheme="minorBidi"/>
          <w:color w:val="FF0000"/>
          <w:sz w:val="21"/>
          <w:szCs w:val="21"/>
          <w:lang w:bidi="pt-PT"/>
        </w:rPr>
        <w:t>Secção B (parâmetros ambientais)</w:t>
      </w:r>
      <w:r w:rsidRPr="009835B5">
        <w:rPr>
          <w:rFonts w:asciiTheme="minorBidi" w:hAnsiTheme="minorBidi"/>
          <w:sz w:val="21"/>
          <w:szCs w:val="21"/>
          <w:lang w:bidi="pt-PT"/>
        </w:rPr>
        <w:t xml:space="preserve"> e </w:t>
      </w:r>
      <w:r w:rsidRPr="009835B5">
        <w:rPr>
          <w:rFonts w:asciiTheme="minorBidi" w:hAnsiTheme="minorBidi"/>
          <w:b/>
          <w:sz w:val="21"/>
          <w:szCs w:val="21"/>
          <w:lang w:bidi="pt-PT"/>
        </w:rPr>
        <w:t>100%</w:t>
      </w:r>
      <w:r w:rsidRPr="009835B5">
        <w:rPr>
          <w:rFonts w:asciiTheme="minorBidi" w:hAnsiTheme="minorBidi"/>
          <w:sz w:val="21"/>
          <w:szCs w:val="21"/>
          <w:lang w:bidi="pt-PT"/>
        </w:rPr>
        <w:t xml:space="preserve"> de todos os resultados dos ensaios para os parâmetros máximos relativos a bactérias, vírus, helmintos e protozoários relacionados com a saúde humana devem satisfazer os requisitos definidos. </w:t>
      </w:r>
      <w:r w:rsidRPr="009835B5">
        <w:rPr>
          <w:rFonts w:asciiTheme="minorBidi" w:hAnsiTheme="minorBidi"/>
          <w:b/>
          <w:sz w:val="21"/>
          <w:szCs w:val="21"/>
          <w:lang w:bidi="pt-PT"/>
        </w:rPr>
        <w:t xml:space="preserve">Os resultados não devem ser calculados como média </w:t>
      </w:r>
      <w:r w:rsidRPr="009835B5">
        <w:rPr>
          <w:rFonts w:asciiTheme="minorBidi" w:hAnsiTheme="minorBidi"/>
          <w:sz w:val="21"/>
          <w:szCs w:val="21"/>
          <w:lang w:bidi="pt-PT"/>
        </w:rPr>
        <w:t>(ISO, 2018).</w:t>
      </w:r>
    </w:p>
    <w:p w14:paraId="1AA11058" w14:textId="77777777" w:rsidR="00E837B2" w:rsidRPr="009835B5" w:rsidRDefault="007C522F" w:rsidP="007C522F">
      <w:pPr>
        <w:pStyle w:val="Pa18"/>
        <w:spacing w:after="180" w:line="360" w:lineRule="auto"/>
        <w:jc w:val="both"/>
        <w:rPr>
          <w:rFonts w:asciiTheme="minorBidi" w:hAnsiTheme="minorBidi"/>
          <w:color w:val="000000"/>
          <w:sz w:val="21"/>
          <w:szCs w:val="21"/>
          <w:lang w:val="pt-BR"/>
        </w:rPr>
      </w:pPr>
      <w:r w:rsidRPr="009835B5">
        <w:rPr>
          <w:rFonts w:asciiTheme="minorBidi" w:hAnsiTheme="minorBidi"/>
          <w:sz w:val="21"/>
          <w:szCs w:val="21"/>
          <w:lang w:val="pt-PT" w:bidi="pt-PT"/>
        </w:rPr>
        <w:t xml:space="preserve">Além disso, durante e após os testes, devem ser observados e registados os seguintes elementos: (i) quaisquer fracturas, fissuras e deformações permanentes no sistema de saneamento, (ii) quaisquer refluxos, obstruções e sobrecargas dos dispositivos de transporte, (iii) quaisquer rupturas ou fugas, e (iv) todas as paragens de segurança ou de sobrecarga e avarias no processo </w:t>
      </w:r>
      <w:r w:rsidR="009444CA" w:rsidRPr="009835B5">
        <w:rPr>
          <w:rFonts w:asciiTheme="minorBidi" w:hAnsiTheme="minorBidi"/>
          <w:sz w:val="21"/>
          <w:szCs w:val="21"/>
          <w:lang w:val="pt-PT" w:bidi="pt-PT"/>
        </w:rPr>
        <w:t>(ISO, 2018)</w:t>
      </w:r>
      <w:r w:rsidRPr="009835B5">
        <w:rPr>
          <w:rFonts w:asciiTheme="minorBidi" w:hAnsiTheme="minorBidi"/>
          <w:sz w:val="21"/>
          <w:szCs w:val="21"/>
          <w:lang w:val="pt-PT" w:bidi="pt-PT"/>
        </w:rPr>
        <w:t>.</w:t>
      </w:r>
    </w:p>
    <w:p w14:paraId="2FFCB1DF" w14:textId="77777777" w:rsidR="0005432F" w:rsidRPr="009835B5" w:rsidRDefault="00D84ABB" w:rsidP="00405205">
      <w:pPr>
        <w:spacing w:before="240" w:line="360" w:lineRule="auto"/>
        <w:rPr>
          <w:rFonts w:asciiTheme="minorBidi" w:hAnsiTheme="minorBidi"/>
          <w:b/>
          <w:sz w:val="21"/>
          <w:szCs w:val="21"/>
          <w:lang w:val="pt-BR"/>
        </w:rPr>
      </w:pPr>
      <w:r w:rsidRPr="009835B5">
        <w:rPr>
          <w:rFonts w:asciiTheme="minorBidi" w:hAnsiTheme="minorBidi"/>
          <w:b/>
          <w:sz w:val="21"/>
          <w:szCs w:val="21"/>
          <w:lang w:bidi="pt-PT"/>
        </w:rPr>
        <w:t xml:space="preserve">1.1 Sistemas de saneamento de Classe 1: </w:t>
      </w:r>
    </w:p>
    <w:p w14:paraId="0C4090CE" w14:textId="77777777" w:rsidR="0005432F" w:rsidRPr="009835B5" w:rsidRDefault="007C522F" w:rsidP="007C522F">
      <w:pPr>
        <w:spacing w:line="360" w:lineRule="auto"/>
        <w:jc w:val="both"/>
        <w:rPr>
          <w:rFonts w:asciiTheme="minorBidi" w:hAnsiTheme="minorBidi"/>
          <w:bCs/>
          <w:sz w:val="21"/>
          <w:szCs w:val="21"/>
          <w:lang w:val="pt-BR"/>
        </w:rPr>
      </w:pPr>
      <w:r w:rsidRPr="009835B5">
        <w:rPr>
          <w:rFonts w:asciiTheme="minorBidi" w:hAnsiTheme="minorBidi"/>
          <w:sz w:val="21"/>
          <w:szCs w:val="21"/>
          <w:lang w:bidi="pt-PT"/>
        </w:rPr>
        <w:t xml:space="preserve">Os sistemas de saneamento de Classe 1 </w:t>
      </w:r>
      <w:r w:rsidRPr="009835B5">
        <w:rPr>
          <w:rFonts w:asciiTheme="minorBidi" w:hAnsiTheme="minorBidi"/>
          <w:b/>
          <w:sz w:val="21"/>
          <w:szCs w:val="21"/>
          <w:lang w:bidi="pt-PT"/>
        </w:rPr>
        <w:t>(ver Figura 3)</w:t>
      </w:r>
      <w:r w:rsidRPr="009835B5">
        <w:rPr>
          <w:rFonts w:asciiTheme="minorBidi" w:hAnsiTheme="minorBidi"/>
          <w:sz w:val="21"/>
          <w:szCs w:val="21"/>
          <w:lang w:bidi="pt-PT"/>
        </w:rPr>
        <w:t xml:space="preserve"> devem ser sujeitos a testes de campo durante um período mínimo de 30 dias. Deve ser seleccionado, no mínimo, um sistema de saneamento idêntico ao modelo submetido a ensaios laboratoriais controlados. Os parâmetros ambientais de substâncias de saída sólidas e de efluentes e os parâmetros de sólidos e líquidos relacionados com a saúde humana devem ser testados semanalmente (ISO, 2018).</w:t>
      </w:r>
    </w:p>
    <w:p w14:paraId="23FFEBAE" w14:textId="77777777" w:rsidR="00AF3D86" w:rsidRPr="009835B5" w:rsidRDefault="00D84ABB" w:rsidP="00D84ABB">
      <w:pPr>
        <w:spacing w:line="360" w:lineRule="auto"/>
        <w:jc w:val="both"/>
        <w:rPr>
          <w:rFonts w:asciiTheme="minorBidi" w:hAnsiTheme="minorBidi"/>
          <w:b/>
          <w:sz w:val="21"/>
          <w:szCs w:val="21"/>
          <w:lang w:val="pt-BR"/>
        </w:rPr>
      </w:pPr>
      <w:r w:rsidRPr="009835B5">
        <w:rPr>
          <w:rFonts w:asciiTheme="minorBidi" w:hAnsiTheme="minorBidi"/>
          <w:b/>
          <w:sz w:val="21"/>
          <w:szCs w:val="21"/>
          <w:lang w:bidi="pt-PT"/>
        </w:rPr>
        <w:t>1.2 Sistemas de saneamento de Classe 2 e Classe 3</w:t>
      </w:r>
    </w:p>
    <w:p w14:paraId="2C013892" w14:textId="77777777" w:rsidR="00AF3D86" w:rsidRPr="009835B5" w:rsidRDefault="00AF3D86" w:rsidP="00AF3D86">
      <w:pPr>
        <w:pStyle w:val="Pa18"/>
        <w:spacing w:after="180" w:line="360" w:lineRule="auto"/>
        <w:jc w:val="both"/>
        <w:rPr>
          <w:rFonts w:asciiTheme="minorBidi" w:hAnsiTheme="minorBidi"/>
          <w:color w:val="000000"/>
          <w:sz w:val="21"/>
          <w:szCs w:val="21"/>
          <w:lang w:val="pt-BR"/>
        </w:rPr>
      </w:pPr>
      <w:r w:rsidRPr="009835B5">
        <w:rPr>
          <w:rFonts w:asciiTheme="minorBidi" w:hAnsiTheme="minorBidi"/>
          <w:sz w:val="21"/>
          <w:szCs w:val="21"/>
          <w:lang w:val="pt-PT" w:bidi="pt-PT"/>
        </w:rPr>
        <w:t xml:space="preserve">Os sistemas de saneamento da Classe 2 e da Classe 3 </w:t>
      </w:r>
      <w:r w:rsidRPr="009835B5">
        <w:rPr>
          <w:rFonts w:asciiTheme="minorBidi" w:hAnsiTheme="minorBidi"/>
          <w:b/>
          <w:sz w:val="21"/>
          <w:szCs w:val="21"/>
          <w:lang w:val="pt-PT" w:bidi="pt-PT"/>
        </w:rPr>
        <w:t xml:space="preserve">(Figura 3 e Figura 4) </w:t>
      </w:r>
      <w:r w:rsidRPr="009835B5">
        <w:rPr>
          <w:rFonts w:asciiTheme="minorBidi" w:hAnsiTheme="minorBidi"/>
          <w:sz w:val="21"/>
          <w:szCs w:val="21"/>
          <w:lang w:val="pt-PT" w:bidi="pt-PT"/>
        </w:rPr>
        <w:t xml:space="preserve">, que integram processos de tratamento biológico, devem ser sujeitos a testes de campo como se segue (i) deve ser seleccionado, no mínimo, um sistema de saneamento idêntico ao modelo submetido a ensaios laboratoriais controlados, para testes de campo durante um período de </w:t>
      </w:r>
      <w:r w:rsidRPr="009835B5">
        <w:rPr>
          <w:rFonts w:asciiTheme="minorBidi" w:hAnsiTheme="minorBidi"/>
          <w:b/>
          <w:sz w:val="21"/>
          <w:szCs w:val="21"/>
          <w:lang w:val="pt-PT" w:bidi="pt-PT"/>
        </w:rPr>
        <w:t>duração mínima de 5 meses</w:t>
      </w:r>
      <w:r w:rsidR="00405205" w:rsidRPr="009835B5">
        <w:rPr>
          <w:rFonts w:asciiTheme="minorBidi" w:hAnsiTheme="minorBidi"/>
          <w:sz w:val="21"/>
          <w:szCs w:val="21"/>
          <w:lang w:val="pt-PT" w:bidi="pt-PT"/>
        </w:rPr>
        <w:t xml:space="preserve">, (ii) se as condições de funcionamento definidas não puderem ser alcançadas no prazo </w:t>
      </w:r>
      <w:r w:rsidR="00405205" w:rsidRPr="009835B5">
        <w:rPr>
          <w:rFonts w:asciiTheme="minorBidi" w:hAnsiTheme="minorBidi"/>
          <w:sz w:val="21"/>
          <w:szCs w:val="21"/>
          <w:lang w:val="pt-PT" w:bidi="pt-PT"/>
        </w:rPr>
        <w:lastRenderedPageBreak/>
        <w:t xml:space="preserve">de 5 meses utilizando apenas um sistema de saneamento, devem ser testados simultaneamente vários sistemas em condições de funcionamento variáveis, ou o período de 5 meses deve ser alargado </w:t>
      </w:r>
      <w:r w:rsidR="009444CA" w:rsidRPr="009835B5">
        <w:rPr>
          <w:rFonts w:asciiTheme="minorBidi" w:hAnsiTheme="minorBidi"/>
          <w:sz w:val="21"/>
          <w:szCs w:val="21"/>
          <w:lang w:val="pt-PT" w:bidi="pt-PT"/>
        </w:rPr>
        <w:t>(ISO, 2018).</w:t>
      </w:r>
      <w:r w:rsidRPr="009835B5">
        <w:rPr>
          <w:rFonts w:asciiTheme="minorBidi" w:hAnsiTheme="minorBidi"/>
          <w:sz w:val="21"/>
          <w:szCs w:val="21"/>
          <w:lang w:val="pt-PT" w:bidi="pt-PT"/>
        </w:rPr>
        <w:t xml:space="preserve"> </w:t>
      </w:r>
    </w:p>
    <w:p w14:paraId="45E40205" w14:textId="77777777" w:rsidR="0005432F" w:rsidRPr="009835B5" w:rsidRDefault="00D84ABB" w:rsidP="00697F19">
      <w:pPr>
        <w:spacing w:line="360" w:lineRule="auto"/>
        <w:jc w:val="both"/>
        <w:rPr>
          <w:rFonts w:asciiTheme="minorBidi" w:hAnsiTheme="minorBidi"/>
          <w:b/>
          <w:sz w:val="21"/>
          <w:szCs w:val="21"/>
        </w:rPr>
      </w:pPr>
      <w:r w:rsidRPr="009835B5">
        <w:rPr>
          <w:rFonts w:asciiTheme="minorBidi" w:hAnsiTheme="minorBidi"/>
          <w:b/>
          <w:sz w:val="21"/>
          <w:szCs w:val="21"/>
          <w:lang w:bidi="pt-PT"/>
        </w:rPr>
        <w:t>2 Parâmetros ambientais</w:t>
      </w:r>
    </w:p>
    <w:p w14:paraId="572E5082" w14:textId="77777777" w:rsidR="00AF3D86" w:rsidRPr="003A739D" w:rsidRDefault="009444CA" w:rsidP="009444CA">
      <w:pPr>
        <w:pStyle w:val="Caption"/>
        <w:rPr>
          <w:rFonts w:asciiTheme="minorBidi" w:hAnsiTheme="minorBidi"/>
          <w:b/>
          <w:bCs/>
          <w:i w:val="0"/>
          <w:color w:val="auto"/>
        </w:rPr>
      </w:pPr>
      <w:bookmarkStart w:id="82" w:name="_Toc42243770"/>
      <w:r w:rsidRPr="003A739D">
        <w:rPr>
          <w:rFonts w:asciiTheme="minorBidi" w:hAnsiTheme="minorBidi"/>
          <w:b/>
          <w:i w:val="0"/>
          <w:color w:val="auto"/>
          <w:lang w:bidi="pt-PT"/>
        </w:rPr>
        <w:t xml:space="preserve">Tabela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Table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8</w:t>
      </w:r>
      <w:r w:rsidR="00413F41" w:rsidRPr="003A739D">
        <w:rPr>
          <w:rFonts w:asciiTheme="minorBidi" w:hAnsiTheme="minorBidi"/>
          <w:b/>
          <w:i w:val="0"/>
          <w:color w:val="auto"/>
          <w:lang w:bidi="pt-PT"/>
        </w:rPr>
        <w:fldChar w:fldCharType="end"/>
      </w:r>
      <w:r w:rsidRPr="003A739D">
        <w:rPr>
          <w:rFonts w:asciiTheme="minorBidi" w:hAnsiTheme="minorBidi"/>
          <w:b/>
          <w:i w:val="0"/>
          <w:color w:val="auto"/>
          <w:lang w:bidi="pt-PT"/>
        </w:rPr>
        <w:t xml:space="preserve">:  Ilustra os parâmetros ambientais que os sistemas NSS devem respeitar </w:t>
      </w:r>
      <w:r w:rsidR="0046002B" w:rsidRPr="003A739D">
        <w:rPr>
          <w:rFonts w:asciiTheme="minorBidi" w:hAnsiTheme="minorBidi"/>
          <w:lang w:bidi="pt-PT"/>
        </w:rPr>
        <w:t>(ISO, 2018).</w:t>
      </w:r>
      <w:bookmarkEnd w:id="82"/>
    </w:p>
    <w:tbl>
      <w:tblPr>
        <w:tblW w:w="9469" w:type="dxa"/>
        <w:tblInd w:w="-10" w:type="dxa"/>
        <w:tblCellMar>
          <w:left w:w="0" w:type="dxa"/>
          <w:right w:w="0" w:type="dxa"/>
        </w:tblCellMar>
        <w:tblLook w:val="0420" w:firstRow="1" w:lastRow="0" w:firstColumn="0" w:lastColumn="0" w:noHBand="0" w:noVBand="1"/>
      </w:tblPr>
      <w:tblGrid>
        <w:gridCol w:w="1672"/>
        <w:gridCol w:w="2088"/>
        <w:gridCol w:w="2785"/>
        <w:gridCol w:w="2924"/>
      </w:tblGrid>
      <w:tr w:rsidR="00CF6A78" w:rsidRPr="003A739D" w14:paraId="3C17CD77" w14:textId="77777777" w:rsidTr="00697F19">
        <w:trPr>
          <w:trHeight w:val="1580"/>
        </w:trPr>
        <w:tc>
          <w:tcPr>
            <w:tcW w:w="1672" w:type="dxa"/>
            <w:tcBorders>
              <w:top w:val="single" w:sz="8" w:space="0" w:color="000000"/>
              <w:left w:val="single" w:sz="8" w:space="0" w:color="000000"/>
              <w:bottom w:val="single" w:sz="4" w:space="0" w:color="auto"/>
              <w:right w:val="single" w:sz="8" w:space="0" w:color="000000"/>
            </w:tcBorders>
            <w:shd w:val="clear" w:color="auto" w:fill="92D050"/>
            <w:tcMar>
              <w:top w:w="72" w:type="dxa"/>
              <w:left w:w="144" w:type="dxa"/>
              <w:bottom w:w="72" w:type="dxa"/>
              <w:right w:w="144" w:type="dxa"/>
            </w:tcMar>
            <w:hideMark/>
          </w:tcPr>
          <w:p w14:paraId="26D36B23" w14:textId="77777777" w:rsidR="00CF6A78" w:rsidRPr="003A739D" w:rsidRDefault="00CF6A78" w:rsidP="00697F19">
            <w:pPr>
              <w:spacing w:line="240" w:lineRule="auto"/>
              <w:rPr>
                <w:rFonts w:asciiTheme="minorBidi" w:hAnsiTheme="minorBidi"/>
                <w:b/>
                <w:bCs/>
                <w:sz w:val="20"/>
                <w:szCs w:val="20"/>
                <w:lang w:val="en-GB"/>
              </w:rPr>
            </w:pPr>
            <w:r w:rsidRPr="003A739D">
              <w:rPr>
                <w:rFonts w:asciiTheme="minorBidi" w:hAnsiTheme="minorBidi"/>
                <w:b/>
                <w:sz w:val="20"/>
                <w:lang w:bidi="pt-PT"/>
              </w:rPr>
              <w:t>Parâmetros</w:t>
            </w:r>
          </w:p>
        </w:tc>
        <w:tc>
          <w:tcPr>
            <w:tcW w:w="2088" w:type="dxa"/>
            <w:tcBorders>
              <w:top w:val="single" w:sz="8" w:space="0" w:color="000000"/>
              <w:left w:val="single" w:sz="8" w:space="0" w:color="000000"/>
              <w:bottom w:val="single" w:sz="4" w:space="0" w:color="auto"/>
              <w:right w:val="single" w:sz="8" w:space="0" w:color="000000"/>
            </w:tcBorders>
            <w:shd w:val="clear" w:color="auto" w:fill="92D050"/>
            <w:tcMar>
              <w:top w:w="72" w:type="dxa"/>
              <w:left w:w="144" w:type="dxa"/>
              <w:bottom w:w="72" w:type="dxa"/>
              <w:right w:w="144" w:type="dxa"/>
            </w:tcMar>
            <w:hideMark/>
          </w:tcPr>
          <w:p w14:paraId="17C1E460" w14:textId="77777777" w:rsidR="00CF6A78" w:rsidRPr="003A739D" w:rsidRDefault="00CF6A78" w:rsidP="00697F19">
            <w:pPr>
              <w:spacing w:line="240" w:lineRule="auto"/>
              <w:rPr>
                <w:rFonts w:asciiTheme="minorBidi" w:hAnsiTheme="minorBidi"/>
                <w:b/>
                <w:bCs/>
                <w:sz w:val="20"/>
                <w:szCs w:val="20"/>
              </w:rPr>
            </w:pPr>
            <w:r w:rsidRPr="003A739D">
              <w:rPr>
                <w:rFonts w:asciiTheme="minorBidi" w:hAnsiTheme="minorBidi"/>
                <w:b/>
                <w:sz w:val="20"/>
                <w:lang w:bidi="pt-PT"/>
              </w:rPr>
              <w:t xml:space="preserve">Utilização de categoria A: </w:t>
            </w:r>
            <w:r w:rsidR="00BF6D72">
              <w:rPr>
                <w:rFonts w:asciiTheme="minorBidi" w:hAnsiTheme="minorBidi"/>
                <w:b/>
                <w:sz w:val="20"/>
                <w:lang w:bidi="pt-PT"/>
              </w:rPr>
              <w:br/>
            </w:r>
            <w:r w:rsidRPr="003A739D">
              <w:rPr>
                <w:rFonts w:asciiTheme="minorBidi" w:hAnsiTheme="minorBidi"/>
                <w:b/>
                <w:sz w:val="20"/>
                <w:lang w:bidi="pt-PT"/>
              </w:rPr>
              <w:t>Valor-limite para utilizações urbanas não-restritas</w:t>
            </w:r>
          </w:p>
        </w:tc>
        <w:tc>
          <w:tcPr>
            <w:tcW w:w="2785" w:type="dxa"/>
            <w:tcBorders>
              <w:top w:val="single" w:sz="8" w:space="0" w:color="000000"/>
              <w:left w:val="single" w:sz="8" w:space="0" w:color="000000"/>
              <w:bottom w:val="single" w:sz="4" w:space="0" w:color="auto"/>
              <w:right w:val="single" w:sz="8" w:space="0" w:color="000000"/>
            </w:tcBorders>
            <w:shd w:val="clear" w:color="auto" w:fill="92D050"/>
            <w:tcMar>
              <w:top w:w="72" w:type="dxa"/>
              <w:left w:w="144" w:type="dxa"/>
              <w:bottom w:w="72" w:type="dxa"/>
              <w:right w:w="144" w:type="dxa"/>
            </w:tcMar>
            <w:hideMark/>
          </w:tcPr>
          <w:p w14:paraId="0462F55F" w14:textId="77777777" w:rsidR="00CF6A78" w:rsidRPr="003A739D" w:rsidRDefault="00CF6A78" w:rsidP="00697F19">
            <w:pPr>
              <w:spacing w:line="240" w:lineRule="auto"/>
              <w:rPr>
                <w:rFonts w:asciiTheme="minorBidi" w:hAnsiTheme="minorBidi"/>
                <w:b/>
                <w:bCs/>
                <w:sz w:val="20"/>
                <w:szCs w:val="20"/>
                <w:lang w:val="pt-BR"/>
              </w:rPr>
            </w:pPr>
            <w:r w:rsidRPr="003A739D">
              <w:rPr>
                <w:rFonts w:asciiTheme="minorBidi" w:hAnsiTheme="minorBidi"/>
                <w:b/>
                <w:sz w:val="20"/>
                <w:lang w:bidi="pt-PT"/>
              </w:rPr>
              <w:t>Categoria B - Utilização: Valor-limite para a descarga na água de superfície ou para outras utilizações urbanas restritas</w:t>
            </w:r>
          </w:p>
        </w:tc>
        <w:tc>
          <w:tcPr>
            <w:tcW w:w="2924" w:type="dxa"/>
            <w:tcBorders>
              <w:top w:val="single" w:sz="4" w:space="0" w:color="auto"/>
              <w:left w:val="single" w:sz="8" w:space="0" w:color="000000"/>
              <w:bottom w:val="single" w:sz="4" w:space="0" w:color="auto"/>
              <w:right w:val="single" w:sz="8" w:space="0" w:color="000000"/>
            </w:tcBorders>
            <w:shd w:val="clear" w:color="auto" w:fill="92D050"/>
            <w:tcMar>
              <w:top w:w="72" w:type="dxa"/>
              <w:left w:w="144" w:type="dxa"/>
              <w:bottom w:w="72" w:type="dxa"/>
              <w:right w:w="144" w:type="dxa"/>
            </w:tcMar>
            <w:hideMark/>
          </w:tcPr>
          <w:p w14:paraId="636BDD5B" w14:textId="77777777" w:rsidR="00CF6A78" w:rsidRPr="003A739D" w:rsidRDefault="00CF6A78" w:rsidP="00697F19">
            <w:pPr>
              <w:spacing w:line="240" w:lineRule="auto"/>
              <w:rPr>
                <w:rFonts w:asciiTheme="minorBidi" w:hAnsiTheme="minorBidi"/>
                <w:b/>
                <w:bCs/>
                <w:sz w:val="20"/>
                <w:szCs w:val="20"/>
                <w:lang w:val="pt-BR"/>
              </w:rPr>
            </w:pPr>
            <w:r w:rsidRPr="003A739D">
              <w:rPr>
                <w:rFonts w:asciiTheme="minorBidi" w:hAnsiTheme="minorBidi"/>
                <w:b/>
                <w:sz w:val="20"/>
                <w:lang w:bidi="pt-PT"/>
              </w:rPr>
              <w:t xml:space="preserve">Percentagem mínima de redução da carga </w:t>
            </w:r>
            <w:r w:rsidRPr="003A739D">
              <w:rPr>
                <w:rFonts w:asciiTheme="minorBidi" w:hAnsiTheme="minorBidi"/>
                <w:b/>
                <w:sz w:val="20"/>
                <w:lang w:bidi="pt-PT"/>
              </w:rPr>
              <w:tab/>
            </w:r>
          </w:p>
        </w:tc>
      </w:tr>
      <w:tr w:rsidR="00CF6A78" w:rsidRPr="003A739D" w14:paraId="49EC4C44" w14:textId="77777777" w:rsidTr="00697F19">
        <w:trPr>
          <w:trHeight w:val="270"/>
        </w:trPr>
        <w:tc>
          <w:tcPr>
            <w:tcW w:w="1672"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78322D29" w14:textId="77777777" w:rsidR="00CF6A78" w:rsidRPr="003A739D" w:rsidRDefault="00CF6A78" w:rsidP="00697F19">
            <w:pPr>
              <w:spacing w:after="0" w:line="240" w:lineRule="auto"/>
              <w:rPr>
                <w:rFonts w:asciiTheme="minorBidi" w:hAnsiTheme="minorBidi"/>
                <w:b/>
                <w:bCs/>
                <w:sz w:val="20"/>
                <w:szCs w:val="20"/>
                <w:lang w:val="en-GB"/>
              </w:rPr>
            </w:pPr>
            <w:r w:rsidRPr="003A739D">
              <w:rPr>
                <w:rFonts w:asciiTheme="minorBidi" w:hAnsiTheme="minorBidi"/>
                <w:sz w:val="20"/>
                <w:lang w:bidi="pt-PT"/>
              </w:rPr>
              <w:t>Azoto total</w:t>
            </w:r>
          </w:p>
        </w:tc>
        <w:tc>
          <w:tcPr>
            <w:tcW w:w="2088"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37FB836B" w14:textId="77777777" w:rsidR="00CF6A78" w:rsidRPr="003A739D" w:rsidRDefault="00CF6A78" w:rsidP="00697F19">
            <w:pPr>
              <w:spacing w:after="0" w:line="240" w:lineRule="auto"/>
              <w:jc w:val="center"/>
              <w:rPr>
                <w:rFonts w:asciiTheme="minorBidi" w:hAnsiTheme="minorBidi"/>
                <w:b/>
                <w:bCs/>
                <w:sz w:val="20"/>
                <w:szCs w:val="20"/>
              </w:rPr>
            </w:pPr>
          </w:p>
        </w:tc>
        <w:tc>
          <w:tcPr>
            <w:tcW w:w="2785"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46ED6DB9" w14:textId="77777777" w:rsidR="00CF6A78" w:rsidRPr="003A739D" w:rsidRDefault="00CF6A78" w:rsidP="00697F19">
            <w:pPr>
              <w:spacing w:after="0" w:line="240" w:lineRule="auto"/>
              <w:jc w:val="center"/>
              <w:rPr>
                <w:rFonts w:asciiTheme="minorBidi" w:hAnsiTheme="minorBidi"/>
                <w:b/>
                <w:bCs/>
                <w:sz w:val="20"/>
                <w:szCs w:val="20"/>
              </w:rPr>
            </w:pPr>
          </w:p>
        </w:tc>
        <w:tc>
          <w:tcPr>
            <w:tcW w:w="2924"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1D97217C" w14:textId="77777777" w:rsidR="00CF6A78" w:rsidRPr="003A739D" w:rsidRDefault="00CF6A78" w:rsidP="005551C3">
            <w:pPr>
              <w:spacing w:after="0" w:line="240" w:lineRule="auto"/>
              <w:jc w:val="center"/>
              <w:rPr>
                <w:rFonts w:asciiTheme="minorBidi" w:hAnsiTheme="minorBidi"/>
                <w:b/>
                <w:bCs/>
                <w:sz w:val="20"/>
                <w:szCs w:val="20"/>
                <w:lang w:val="en-GB"/>
              </w:rPr>
            </w:pPr>
            <w:r w:rsidRPr="003A739D">
              <w:rPr>
                <w:rFonts w:asciiTheme="minorBidi" w:hAnsiTheme="minorBidi"/>
                <w:sz w:val="20"/>
                <w:lang w:bidi="pt-PT"/>
              </w:rPr>
              <w:t>70%</w:t>
            </w:r>
          </w:p>
        </w:tc>
      </w:tr>
      <w:tr w:rsidR="00CF6A78" w:rsidRPr="003A739D" w14:paraId="0B2E3FA4" w14:textId="77777777" w:rsidTr="00697F19">
        <w:trPr>
          <w:trHeight w:val="242"/>
        </w:trPr>
        <w:tc>
          <w:tcPr>
            <w:tcW w:w="16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936ABB7" w14:textId="77777777" w:rsidR="00CF6A78" w:rsidRPr="003A739D" w:rsidRDefault="00CF6A78" w:rsidP="00697F19">
            <w:pPr>
              <w:spacing w:after="0" w:line="240" w:lineRule="auto"/>
              <w:rPr>
                <w:rFonts w:asciiTheme="minorBidi" w:hAnsiTheme="minorBidi"/>
                <w:sz w:val="20"/>
                <w:szCs w:val="20"/>
                <w:lang w:val="en-GB"/>
              </w:rPr>
            </w:pPr>
            <w:r w:rsidRPr="003A739D">
              <w:rPr>
                <w:rFonts w:asciiTheme="minorBidi" w:hAnsiTheme="minorBidi"/>
                <w:sz w:val="20"/>
                <w:lang w:bidi="pt-PT"/>
              </w:rPr>
              <w:t>Fósforo total</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1664B3F" w14:textId="77777777" w:rsidR="00CF6A78" w:rsidRPr="003A739D" w:rsidRDefault="00CF6A78" w:rsidP="00697F19">
            <w:pPr>
              <w:spacing w:after="0" w:line="240" w:lineRule="auto"/>
              <w:jc w:val="center"/>
              <w:rPr>
                <w:rFonts w:asciiTheme="minorBidi" w:hAnsiTheme="minorBidi"/>
                <w:b/>
                <w:bCs/>
                <w:sz w:val="20"/>
                <w:szCs w:val="20"/>
              </w:rPr>
            </w:pPr>
          </w:p>
        </w:tc>
        <w:tc>
          <w:tcPr>
            <w:tcW w:w="27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C617978" w14:textId="77777777" w:rsidR="00CF6A78" w:rsidRPr="003A739D" w:rsidRDefault="00CF6A78" w:rsidP="00697F19">
            <w:pPr>
              <w:spacing w:after="0" w:line="240" w:lineRule="auto"/>
              <w:jc w:val="center"/>
              <w:rPr>
                <w:rFonts w:asciiTheme="minorBidi" w:hAnsiTheme="minorBidi"/>
                <w:b/>
                <w:bCs/>
                <w:sz w:val="20"/>
                <w:szCs w:val="20"/>
              </w:rPr>
            </w:pPr>
          </w:p>
        </w:tc>
        <w:tc>
          <w:tcPr>
            <w:tcW w:w="29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27DB24E" w14:textId="77777777" w:rsidR="00CF6A78" w:rsidRPr="003A739D" w:rsidRDefault="00CF6A78" w:rsidP="005551C3">
            <w:pPr>
              <w:spacing w:after="0" w:line="240" w:lineRule="auto"/>
              <w:jc w:val="center"/>
              <w:rPr>
                <w:rFonts w:asciiTheme="minorBidi" w:hAnsiTheme="minorBidi"/>
                <w:sz w:val="20"/>
                <w:szCs w:val="20"/>
                <w:lang w:val="en-GB"/>
              </w:rPr>
            </w:pPr>
            <w:r w:rsidRPr="003A739D">
              <w:rPr>
                <w:rFonts w:asciiTheme="minorBidi" w:hAnsiTheme="minorBidi"/>
                <w:sz w:val="20"/>
                <w:lang w:bidi="pt-PT"/>
              </w:rPr>
              <w:t>80%</w:t>
            </w:r>
          </w:p>
        </w:tc>
      </w:tr>
      <w:tr w:rsidR="000B0EE4" w:rsidRPr="003A739D" w14:paraId="4E2A2B38" w14:textId="77777777" w:rsidTr="00697F19">
        <w:trPr>
          <w:trHeight w:val="198"/>
        </w:trPr>
        <w:tc>
          <w:tcPr>
            <w:tcW w:w="16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4C403D" w14:textId="77777777" w:rsidR="00CF6A78" w:rsidRPr="003A739D" w:rsidRDefault="00CF6A78" w:rsidP="00697F19">
            <w:pPr>
              <w:spacing w:after="0" w:line="240" w:lineRule="auto"/>
              <w:rPr>
                <w:rFonts w:asciiTheme="minorBidi" w:hAnsiTheme="minorBidi"/>
                <w:sz w:val="20"/>
                <w:szCs w:val="20"/>
                <w:lang w:val="en-GB"/>
              </w:rPr>
            </w:pPr>
            <w:r w:rsidRPr="003A739D">
              <w:rPr>
                <w:rFonts w:asciiTheme="minorBidi" w:hAnsiTheme="minorBidi"/>
                <w:sz w:val="20"/>
                <w:lang w:bidi="pt-PT"/>
              </w:rPr>
              <w:t>pH</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7049067A" w14:textId="77777777" w:rsidR="00CF6A78" w:rsidRPr="003A739D" w:rsidRDefault="00CF6A78" w:rsidP="00697F19">
            <w:pPr>
              <w:spacing w:after="0" w:line="240" w:lineRule="auto"/>
              <w:jc w:val="center"/>
              <w:rPr>
                <w:rFonts w:asciiTheme="minorBidi" w:hAnsiTheme="minorBidi"/>
                <w:sz w:val="20"/>
                <w:szCs w:val="20"/>
                <w:lang w:val="en-GB"/>
              </w:rPr>
            </w:pPr>
            <w:r w:rsidRPr="003A739D">
              <w:rPr>
                <w:rFonts w:asciiTheme="minorBidi" w:hAnsiTheme="minorBidi"/>
                <w:sz w:val="20"/>
                <w:lang w:bidi="pt-PT"/>
              </w:rPr>
              <w:t>6-9</w:t>
            </w:r>
          </w:p>
        </w:tc>
        <w:tc>
          <w:tcPr>
            <w:tcW w:w="27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C8A5781" w14:textId="77777777" w:rsidR="00CF6A78" w:rsidRPr="003A739D" w:rsidRDefault="00CF6A78" w:rsidP="00697F19">
            <w:pPr>
              <w:spacing w:after="0" w:line="240" w:lineRule="auto"/>
              <w:jc w:val="center"/>
              <w:rPr>
                <w:rFonts w:asciiTheme="minorBidi" w:hAnsiTheme="minorBidi"/>
                <w:sz w:val="20"/>
                <w:szCs w:val="20"/>
                <w:lang w:val="en-GB"/>
              </w:rPr>
            </w:pPr>
            <w:r w:rsidRPr="003A739D">
              <w:rPr>
                <w:rFonts w:asciiTheme="minorBidi" w:hAnsiTheme="minorBidi"/>
                <w:sz w:val="20"/>
                <w:lang w:bidi="pt-PT"/>
              </w:rPr>
              <w:t>6-9</w:t>
            </w:r>
          </w:p>
        </w:tc>
        <w:tc>
          <w:tcPr>
            <w:tcW w:w="29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24BB9F8" w14:textId="77777777" w:rsidR="00CF6A78" w:rsidRPr="003A739D" w:rsidRDefault="00CF6A78" w:rsidP="00697F19">
            <w:pPr>
              <w:spacing w:after="0" w:line="240" w:lineRule="auto"/>
              <w:jc w:val="center"/>
              <w:rPr>
                <w:rFonts w:asciiTheme="minorBidi" w:hAnsiTheme="minorBidi"/>
                <w:sz w:val="20"/>
                <w:szCs w:val="20"/>
                <w:lang w:val="en-GB"/>
              </w:rPr>
            </w:pPr>
          </w:p>
        </w:tc>
      </w:tr>
      <w:tr w:rsidR="000B0EE4" w:rsidRPr="003A739D" w14:paraId="5C9A5A63" w14:textId="77777777" w:rsidTr="00697F19">
        <w:trPr>
          <w:trHeight w:val="309"/>
        </w:trPr>
        <w:tc>
          <w:tcPr>
            <w:tcW w:w="16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42C8F22A" w14:textId="77777777" w:rsidR="00CF6A78" w:rsidRPr="003A739D" w:rsidRDefault="00CF6A78" w:rsidP="00697F19">
            <w:pPr>
              <w:spacing w:after="0" w:line="240" w:lineRule="auto"/>
              <w:rPr>
                <w:rFonts w:asciiTheme="minorBidi" w:hAnsiTheme="minorBidi"/>
                <w:sz w:val="20"/>
                <w:szCs w:val="20"/>
                <w:lang w:val="en-GB"/>
              </w:rPr>
            </w:pPr>
            <w:r w:rsidRPr="003A739D">
              <w:rPr>
                <w:rFonts w:asciiTheme="minorBidi" w:hAnsiTheme="minorBidi"/>
                <w:sz w:val="20"/>
                <w:lang w:bidi="pt-PT"/>
              </w:rPr>
              <w:t>COD</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31FF0189" w14:textId="77777777" w:rsidR="00CF6A78" w:rsidRPr="003A739D" w:rsidRDefault="00CF6A78" w:rsidP="00697F19">
            <w:pPr>
              <w:spacing w:after="0" w:line="240" w:lineRule="auto"/>
              <w:jc w:val="center"/>
              <w:rPr>
                <w:rFonts w:asciiTheme="minorBidi" w:hAnsiTheme="minorBidi"/>
                <w:sz w:val="20"/>
                <w:szCs w:val="20"/>
                <w:lang w:val="en-GB"/>
              </w:rPr>
            </w:pPr>
            <w:r w:rsidRPr="003A739D">
              <w:rPr>
                <w:rFonts w:asciiTheme="minorBidi" w:hAnsiTheme="minorBidi"/>
                <w:sz w:val="20"/>
                <w:lang w:bidi="pt-PT"/>
              </w:rPr>
              <w:t>≤ 50</w:t>
            </w:r>
          </w:p>
        </w:tc>
        <w:tc>
          <w:tcPr>
            <w:tcW w:w="27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EEABB2A" w14:textId="77777777" w:rsidR="00CF6A78" w:rsidRPr="003A739D" w:rsidRDefault="00CF6A78" w:rsidP="00697F19">
            <w:pPr>
              <w:spacing w:after="0" w:line="240" w:lineRule="auto"/>
              <w:jc w:val="center"/>
              <w:rPr>
                <w:rFonts w:asciiTheme="minorBidi" w:hAnsiTheme="minorBidi"/>
                <w:sz w:val="20"/>
                <w:szCs w:val="20"/>
                <w:lang w:val="en-GB"/>
              </w:rPr>
            </w:pPr>
            <w:r w:rsidRPr="003A739D">
              <w:rPr>
                <w:rFonts w:asciiTheme="minorBidi" w:hAnsiTheme="minorBidi"/>
                <w:sz w:val="20"/>
                <w:lang w:bidi="pt-PT"/>
              </w:rPr>
              <w:t>≤ 150</w:t>
            </w:r>
          </w:p>
        </w:tc>
        <w:tc>
          <w:tcPr>
            <w:tcW w:w="29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E1AFE4B" w14:textId="77777777" w:rsidR="00CF6A78" w:rsidRPr="003A739D" w:rsidRDefault="00CF6A78" w:rsidP="00697F19">
            <w:pPr>
              <w:spacing w:after="0" w:line="240" w:lineRule="auto"/>
              <w:jc w:val="center"/>
              <w:rPr>
                <w:rFonts w:asciiTheme="minorBidi" w:hAnsiTheme="minorBidi"/>
                <w:sz w:val="20"/>
                <w:szCs w:val="20"/>
                <w:lang w:val="en-GB"/>
              </w:rPr>
            </w:pPr>
          </w:p>
        </w:tc>
      </w:tr>
      <w:tr w:rsidR="000B0EE4" w:rsidRPr="003A739D" w14:paraId="2132E1BE" w14:textId="77777777" w:rsidTr="00697F19">
        <w:trPr>
          <w:trHeight w:val="198"/>
        </w:trPr>
        <w:tc>
          <w:tcPr>
            <w:tcW w:w="1672"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88A6B52" w14:textId="77777777" w:rsidR="00CF6A78" w:rsidRPr="003A739D" w:rsidRDefault="00CF6A78" w:rsidP="00697F19">
            <w:pPr>
              <w:spacing w:after="0" w:line="240" w:lineRule="auto"/>
              <w:rPr>
                <w:rFonts w:asciiTheme="minorBidi" w:hAnsiTheme="minorBidi"/>
                <w:sz w:val="20"/>
                <w:szCs w:val="20"/>
                <w:lang w:val="en-GB"/>
              </w:rPr>
            </w:pPr>
            <w:r w:rsidRPr="003A739D">
              <w:rPr>
                <w:rFonts w:asciiTheme="minorBidi" w:hAnsiTheme="minorBidi"/>
                <w:sz w:val="20"/>
                <w:lang w:bidi="pt-PT"/>
              </w:rPr>
              <w:t>TSS</w:t>
            </w:r>
          </w:p>
        </w:tc>
        <w:tc>
          <w:tcPr>
            <w:tcW w:w="208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143FD15" w14:textId="77777777" w:rsidR="00CF6A78" w:rsidRPr="003A739D" w:rsidRDefault="00CF6A78" w:rsidP="00697F19">
            <w:pPr>
              <w:spacing w:after="0" w:line="240" w:lineRule="auto"/>
              <w:jc w:val="center"/>
              <w:rPr>
                <w:rFonts w:asciiTheme="minorBidi" w:hAnsiTheme="minorBidi"/>
                <w:sz w:val="20"/>
                <w:szCs w:val="20"/>
                <w:lang w:val="en-GB"/>
              </w:rPr>
            </w:pPr>
            <w:r w:rsidRPr="003A739D">
              <w:rPr>
                <w:rFonts w:asciiTheme="minorBidi" w:hAnsiTheme="minorBidi"/>
                <w:sz w:val="20"/>
                <w:lang w:bidi="pt-PT"/>
              </w:rPr>
              <w:t>≤ 10</w:t>
            </w:r>
          </w:p>
        </w:tc>
        <w:tc>
          <w:tcPr>
            <w:tcW w:w="2785"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850F5BC" w14:textId="77777777" w:rsidR="00CF6A78" w:rsidRPr="003A739D" w:rsidRDefault="00CF6A78" w:rsidP="00697F19">
            <w:pPr>
              <w:spacing w:after="0" w:line="240" w:lineRule="auto"/>
              <w:jc w:val="center"/>
              <w:rPr>
                <w:rFonts w:asciiTheme="minorBidi" w:hAnsiTheme="minorBidi"/>
                <w:sz w:val="20"/>
                <w:szCs w:val="20"/>
                <w:lang w:val="en-GB"/>
              </w:rPr>
            </w:pPr>
            <w:r w:rsidRPr="003A739D">
              <w:rPr>
                <w:rFonts w:asciiTheme="minorBidi" w:hAnsiTheme="minorBidi"/>
                <w:sz w:val="20"/>
                <w:lang w:bidi="pt-PT"/>
              </w:rPr>
              <w:t>≤ 30</w:t>
            </w:r>
          </w:p>
        </w:tc>
        <w:tc>
          <w:tcPr>
            <w:tcW w:w="292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24EFDE60" w14:textId="77777777" w:rsidR="00CF6A78" w:rsidRPr="003A739D" w:rsidRDefault="00CF6A78" w:rsidP="00697F19">
            <w:pPr>
              <w:spacing w:after="0" w:line="240" w:lineRule="auto"/>
              <w:jc w:val="center"/>
              <w:rPr>
                <w:rFonts w:asciiTheme="minorBidi" w:hAnsiTheme="minorBidi"/>
                <w:sz w:val="20"/>
                <w:szCs w:val="20"/>
                <w:lang w:val="en-GB"/>
              </w:rPr>
            </w:pPr>
          </w:p>
        </w:tc>
      </w:tr>
    </w:tbl>
    <w:p w14:paraId="380AF9D6" w14:textId="77777777" w:rsidR="00D84ABB" w:rsidRPr="003A739D" w:rsidRDefault="00D84ABB" w:rsidP="00D84ABB">
      <w:pPr>
        <w:spacing w:line="360" w:lineRule="auto"/>
        <w:rPr>
          <w:rFonts w:asciiTheme="minorBidi" w:hAnsiTheme="minorBidi"/>
          <w:b/>
        </w:rPr>
      </w:pPr>
    </w:p>
    <w:p w14:paraId="181F48FB" w14:textId="77777777" w:rsidR="004F6726" w:rsidRPr="00BF6D72" w:rsidRDefault="00D84ABB" w:rsidP="00D84ABB">
      <w:pPr>
        <w:spacing w:line="360" w:lineRule="auto"/>
        <w:rPr>
          <w:rFonts w:asciiTheme="minorBidi" w:hAnsiTheme="minorBidi"/>
          <w:b/>
          <w:sz w:val="21"/>
          <w:szCs w:val="21"/>
        </w:rPr>
      </w:pPr>
      <w:r w:rsidRPr="00BF6D72">
        <w:rPr>
          <w:rFonts w:asciiTheme="minorBidi" w:hAnsiTheme="minorBidi"/>
          <w:b/>
          <w:sz w:val="21"/>
          <w:szCs w:val="21"/>
          <w:lang w:bidi="pt-PT"/>
        </w:rPr>
        <w:t>3 Parâmetros de Saúde Humana</w:t>
      </w:r>
    </w:p>
    <w:p w14:paraId="033F8E8B" w14:textId="77777777" w:rsidR="0046002B" w:rsidRPr="003A739D" w:rsidRDefault="0046002B" w:rsidP="0046002B">
      <w:pPr>
        <w:pStyle w:val="Caption"/>
        <w:rPr>
          <w:rFonts w:asciiTheme="minorBidi" w:hAnsiTheme="minorBidi"/>
          <w:b/>
        </w:rPr>
      </w:pPr>
      <w:bookmarkStart w:id="83" w:name="_Toc42243771"/>
      <w:r w:rsidRPr="003A739D">
        <w:rPr>
          <w:rFonts w:asciiTheme="minorBidi" w:hAnsiTheme="minorBidi"/>
          <w:b/>
          <w:i w:val="0"/>
          <w:color w:val="auto"/>
          <w:lang w:bidi="pt-PT"/>
        </w:rPr>
        <w:t xml:space="preserve">Tabela </w:t>
      </w:r>
      <w:r w:rsidR="00413F41" w:rsidRPr="003A739D">
        <w:rPr>
          <w:rFonts w:asciiTheme="minorBidi" w:hAnsiTheme="minorBidi"/>
          <w:b/>
          <w:i w:val="0"/>
          <w:color w:val="auto"/>
          <w:lang w:bidi="pt-PT"/>
        </w:rPr>
        <w:fldChar w:fldCharType="begin"/>
      </w:r>
      <w:r w:rsidRPr="003A739D">
        <w:rPr>
          <w:rFonts w:asciiTheme="minorBidi" w:hAnsiTheme="minorBidi"/>
          <w:b/>
          <w:i w:val="0"/>
          <w:color w:val="auto"/>
          <w:lang w:bidi="pt-PT"/>
        </w:rPr>
        <w:instrText xml:space="preserve"> SEQ Table \* ARABIC </w:instrText>
      </w:r>
      <w:r w:rsidR="00413F41" w:rsidRPr="003A739D">
        <w:rPr>
          <w:rFonts w:asciiTheme="minorBidi" w:hAnsiTheme="minorBidi"/>
          <w:b/>
          <w:i w:val="0"/>
          <w:color w:val="auto"/>
          <w:lang w:bidi="pt-PT"/>
        </w:rPr>
        <w:fldChar w:fldCharType="separate"/>
      </w:r>
      <w:r w:rsidR="0096489D" w:rsidRPr="003A739D">
        <w:rPr>
          <w:rFonts w:asciiTheme="minorBidi" w:hAnsiTheme="minorBidi"/>
          <w:b/>
          <w:i w:val="0"/>
          <w:noProof/>
          <w:color w:val="auto"/>
          <w:lang w:bidi="pt-PT"/>
        </w:rPr>
        <w:t>9</w:t>
      </w:r>
      <w:r w:rsidR="00413F41" w:rsidRPr="003A739D">
        <w:rPr>
          <w:rFonts w:asciiTheme="minorBidi" w:hAnsiTheme="minorBidi"/>
          <w:b/>
          <w:i w:val="0"/>
          <w:color w:val="auto"/>
          <w:lang w:bidi="pt-PT"/>
        </w:rPr>
        <w:fldChar w:fldCharType="end"/>
      </w:r>
      <w:r w:rsidRPr="003A739D">
        <w:rPr>
          <w:rFonts w:asciiTheme="minorBidi" w:hAnsiTheme="minorBidi"/>
          <w:b/>
          <w:i w:val="0"/>
          <w:color w:val="auto"/>
          <w:lang w:bidi="pt-PT"/>
        </w:rPr>
        <w:t xml:space="preserve">: Ilustra os parâmetros de saúde humana que os sistemas NSS devem respeitar </w:t>
      </w:r>
      <w:r w:rsidRPr="00BF6D72">
        <w:rPr>
          <w:rFonts w:asciiTheme="minorBidi" w:hAnsiTheme="minorBidi"/>
          <w:color w:val="auto"/>
          <w:lang w:bidi="pt-PT"/>
        </w:rPr>
        <w:t>(ISO, 2018).</w:t>
      </w:r>
      <w:bookmarkEnd w:id="83"/>
    </w:p>
    <w:tbl>
      <w:tblPr>
        <w:tblW w:w="8974" w:type="dxa"/>
        <w:tblInd w:w="-10" w:type="dxa"/>
        <w:tblCellMar>
          <w:left w:w="0" w:type="dxa"/>
          <w:right w:w="0" w:type="dxa"/>
        </w:tblCellMar>
        <w:tblLook w:val="0420" w:firstRow="1" w:lastRow="0" w:firstColumn="0" w:lastColumn="0" w:noHBand="0" w:noVBand="1"/>
      </w:tblPr>
      <w:tblGrid>
        <w:gridCol w:w="2071"/>
        <w:gridCol w:w="2209"/>
        <w:gridCol w:w="2347"/>
        <w:gridCol w:w="2347"/>
      </w:tblGrid>
      <w:tr w:rsidR="004F6726" w:rsidRPr="003A739D" w14:paraId="3AAE1294" w14:textId="77777777" w:rsidTr="0042675A">
        <w:trPr>
          <w:trHeight w:val="198"/>
        </w:trPr>
        <w:tc>
          <w:tcPr>
            <w:tcW w:w="207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384C174E" w14:textId="77777777" w:rsidR="004F6726" w:rsidRPr="003A739D" w:rsidRDefault="004F6726" w:rsidP="0042675A">
            <w:pPr>
              <w:spacing w:after="0" w:line="240" w:lineRule="auto"/>
              <w:rPr>
                <w:rFonts w:asciiTheme="minorBidi" w:hAnsiTheme="minorBidi"/>
                <w:bCs/>
                <w:lang w:val="en-GB"/>
              </w:rPr>
            </w:pPr>
            <w:r w:rsidRPr="003A739D">
              <w:rPr>
                <w:rFonts w:asciiTheme="minorBidi" w:hAnsiTheme="minorBidi"/>
                <w:b/>
                <w:lang w:bidi="pt-PT"/>
              </w:rPr>
              <w:t>Parâmetros</w:t>
            </w:r>
          </w:p>
        </w:tc>
        <w:tc>
          <w:tcPr>
            <w:tcW w:w="2209"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5A26D6A4" w14:textId="77777777" w:rsidR="004F6726" w:rsidRPr="003A739D" w:rsidRDefault="004F6726" w:rsidP="0042675A">
            <w:pPr>
              <w:spacing w:after="0" w:line="240" w:lineRule="auto"/>
              <w:rPr>
                <w:rFonts w:asciiTheme="minorBidi" w:hAnsiTheme="minorBidi"/>
                <w:bCs/>
                <w:lang w:val="en-GB"/>
              </w:rPr>
            </w:pPr>
            <w:r w:rsidRPr="003A739D">
              <w:rPr>
                <w:rFonts w:asciiTheme="minorBidi" w:hAnsiTheme="minorBidi"/>
                <w:b/>
                <w:lang w:bidi="pt-PT"/>
              </w:rPr>
              <w:t>Substitutos</w:t>
            </w:r>
          </w:p>
        </w:tc>
        <w:tc>
          <w:tcPr>
            <w:tcW w:w="234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1F05311D" w14:textId="77777777" w:rsidR="004F6726" w:rsidRPr="009B65D6" w:rsidRDefault="004F6726" w:rsidP="00A40EB7">
            <w:pPr>
              <w:spacing w:after="0" w:line="240" w:lineRule="auto"/>
              <w:rPr>
                <w:rFonts w:asciiTheme="minorBidi" w:hAnsiTheme="minorBidi"/>
                <w:bCs/>
                <w:lang w:val="fr-FR"/>
              </w:rPr>
            </w:pPr>
            <w:r w:rsidRPr="003A739D">
              <w:rPr>
                <w:rFonts w:asciiTheme="minorBidi" w:hAnsiTheme="minorBidi"/>
                <w:b/>
                <w:lang w:bidi="pt-PT"/>
              </w:rPr>
              <w:t>Máx. conc. sólidos [número/g (sólidos secos)]</w:t>
            </w:r>
          </w:p>
        </w:tc>
        <w:tc>
          <w:tcPr>
            <w:tcW w:w="2347"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hideMark/>
          </w:tcPr>
          <w:p w14:paraId="2539EFB7" w14:textId="77777777" w:rsidR="004F6726" w:rsidRPr="003A739D" w:rsidRDefault="004F6726" w:rsidP="0042675A">
            <w:pPr>
              <w:spacing w:after="0" w:line="240" w:lineRule="auto"/>
              <w:rPr>
                <w:rFonts w:asciiTheme="minorBidi" w:hAnsiTheme="minorBidi"/>
                <w:bCs/>
                <w:lang w:val="pt-BR"/>
              </w:rPr>
            </w:pPr>
            <w:r w:rsidRPr="003A739D">
              <w:rPr>
                <w:rFonts w:asciiTheme="minorBidi" w:hAnsiTheme="minorBidi"/>
                <w:b/>
                <w:lang w:bidi="pt-PT"/>
              </w:rPr>
              <w:t>Concentração máxima em líquidos (número/l)</w:t>
            </w:r>
          </w:p>
        </w:tc>
      </w:tr>
      <w:tr w:rsidR="004F6726" w:rsidRPr="003A739D" w14:paraId="1EEA1857" w14:textId="77777777" w:rsidTr="0042675A">
        <w:trPr>
          <w:trHeight w:val="198"/>
        </w:trPr>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30B7C1A" w14:textId="77777777" w:rsidR="004F6726" w:rsidRPr="003A739D" w:rsidRDefault="004F6726" w:rsidP="0042675A">
            <w:pPr>
              <w:spacing w:after="0" w:line="240" w:lineRule="auto"/>
              <w:rPr>
                <w:rFonts w:asciiTheme="minorBidi" w:hAnsiTheme="minorBidi"/>
                <w:b/>
                <w:bCs/>
                <w:lang w:val="pt-BR"/>
              </w:rPr>
            </w:pPr>
            <w:r w:rsidRPr="003A739D">
              <w:rPr>
                <w:rFonts w:asciiTheme="minorBidi" w:hAnsiTheme="minorBidi"/>
                <w:lang w:bidi="pt-PT"/>
              </w:rPr>
              <w:t>Agentes patogénicos bacterianos entéricos de humanos</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AA4BE19" w14:textId="77777777" w:rsidR="004F6726" w:rsidRPr="003A739D" w:rsidRDefault="004F6726" w:rsidP="0042675A">
            <w:pPr>
              <w:spacing w:after="0" w:line="240" w:lineRule="auto"/>
              <w:rPr>
                <w:rFonts w:asciiTheme="minorBidi" w:hAnsiTheme="minorBidi"/>
                <w:b/>
                <w:bCs/>
                <w:lang w:val="en-GB"/>
              </w:rPr>
            </w:pPr>
            <w:r w:rsidRPr="003A739D">
              <w:rPr>
                <w:rFonts w:asciiTheme="minorBidi" w:hAnsiTheme="minorBidi"/>
                <w:i/>
                <w:lang w:bidi="pt-PT"/>
              </w:rPr>
              <w:t>E. coli</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D1D97F5" w14:textId="77777777" w:rsidR="004F6726" w:rsidRPr="003A739D" w:rsidRDefault="004F6726" w:rsidP="0042675A">
            <w:pPr>
              <w:spacing w:after="0" w:line="240" w:lineRule="auto"/>
              <w:rPr>
                <w:rFonts w:asciiTheme="minorBidi" w:hAnsiTheme="minorBidi"/>
                <w:b/>
                <w:bCs/>
                <w:lang w:val="en-GB"/>
              </w:rPr>
            </w:pPr>
            <w:r w:rsidRPr="003A739D">
              <w:rPr>
                <w:rFonts w:asciiTheme="minorBidi" w:hAnsiTheme="minorBidi"/>
                <w:lang w:bidi="pt-PT"/>
              </w:rPr>
              <w:t>100</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435B416F" w14:textId="77777777" w:rsidR="004F6726" w:rsidRPr="003A739D" w:rsidRDefault="004F6726" w:rsidP="0042675A">
            <w:pPr>
              <w:spacing w:after="0" w:line="240" w:lineRule="auto"/>
              <w:rPr>
                <w:rFonts w:asciiTheme="minorBidi" w:hAnsiTheme="minorBidi"/>
                <w:b/>
                <w:bCs/>
                <w:lang w:val="en-GB"/>
              </w:rPr>
            </w:pPr>
            <w:r w:rsidRPr="003A739D">
              <w:rPr>
                <w:rFonts w:asciiTheme="minorBidi" w:hAnsiTheme="minorBidi"/>
                <w:lang w:bidi="pt-PT"/>
              </w:rPr>
              <w:t>100</w:t>
            </w:r>
          </w:p>
        </w:tc>
      </w:tr>
      <w:tr w:rsidR="004F6726" w:rsidRPr="003A739D" w14:paraId="260F5BBA" w14:textId="77777777" w:rsidTr="0042675A">
        <w:trPr>
          <w:trHeight w:val="292"/>
        </w:trPr>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15B4935B" w14:textId="77777777" w:rsidR="004F6726" w:rsidRPr="003A739D" w:rsidRDefault="004F6726" w:rsidP="0042675A">
            <w:pPr>
              <w:spacing w:after="0" w:line="240" w:lineRule="auto"/>
              <w:rPr>
                <w:rFonts w:asciiTheme="minorBidi" w:hAnsiTheme="minorBidi"/>
                <w:bCs/>
                <w:lang w:val="en-GB"/>
              </w:rPr>
            </w:pPr>
            <w:bookmarkStart w:id="84" w:name="_Hlk30014836"/>
            <w:r w:rsidRPr="003A739D">
              <w:rPr>
                <w:rFonts w:asciiTheme="minorBidi" w:hAnsiTheme="minorBidi"/>
                <w:lang w:bidi="pt-PT"/>
              </w:rPr>
              <w:t xml:space="preserve">Entérico de Humanos </w:t>
            </w:r>
          </w:p>
          <w:p w14:paraId="4B85C40D" w14:textId="77777777" w:rsidR="004F6726" w:rsidRPr="003A739D" w:rsidRDefault="004F6726" w:rsidP="0042675A">
            <w:pPr>
              <w:spacing w:after="0" w:line="240" w:lineRule="auto"/>
              <w:rPr>
                <w:rFonts w:asciiTheme="minorBidi" w:hAnsiTheme="minorBidi"/>
                <w:bCs/>
                <w:lang w:val="en-GB"/>
              </w:rPr>
            </w:pPr>
            <w:r w:rsidRPr="003A739D">
              <w:rPr>
                <w:rFonts w:asciiTheme="minorBidi" w:hAnsiTheme="minorBidi"/>
                <w:lang w:bidi="pt-PT"/>
              </w:rPr>
              <w:t xml:space="preserve">Helmintos </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5BF1730" w14:textId="77777777" w:rsidR="004F6726" w:rsidRPr="003A739D" w:rsidRDefault="004F6726" w:rsidP="0042675A">
            <w:pPr>
              <w:spacing w:after="0" w:line="240" w:lineRule="auto"/>
              <w:rPr>
                <w:rFonts w:asciiTheme="minorBidi" w:hAnsiTheme="minorBidi"/>
                <w:bCs/>
                <w:lang w:val="pt-BR"/>
              </w:rPr>
            </w:pPr>
            <w:r w:rsidRPr="003A739D">
              <w:rPr>
                <w:rFonts w:asciiTheme="minorBidi" w:hAnsiTheme="minorBidi"/>
                <w:i/>
                <w:lang w:bidi="pt-PT"/>
              </w:rPr>
              <w:t xml:space="preserve">Óvulos viáveis de Ascaris suum </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6EE97EED" w14:textId="77777777" w:rsidR="004F6726" w:rsidRPr="003A739D" w:rsidRDefault="004F6726" w:rsidP="0042675A">
            <w:pPr>
              <w:spacing w:after="0" w:line="240" w:lineRule="auto"/>
              <w:rPr>
                <w:rFonts w:asciiTheme="minorBidi" w:hAnsiTheme="minorBidi"/>
                <w:bCs/>
                <w:lang w:val="pt-BR"/>
              </w:rPr>
            </w:pP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14:paraId="0EB738EC" w14:textId="77777777" w:rsidR="004F6726" w:rsidRPr="003A739D" w:rsidRDefault="004F6726" w:rsidP="0042675A">
            <w:pPr>
              <w:spacing w:after="0" w:line="240" w:lineRule="auto"/>
              <w:rPr>
                <w:rFonts w:asciiTheme="minorBidi" w:hAnsiTheme="minorBidi"/>
                <w:bCs/>
                <w:lang w:val="pt-BR"/>
              </w:rPr>
            </w:pPr>
          </w:p>
        </w:tc>
      </w:tr>
      <w:tr w:rsidR="004F6726" w:rsidRPr="003A739D" w14:paraId="3BB0F8D7" w14:textId="77777777" w:rsidTr="00405205">
        <w:trPr>
          <w:trHeight w:val="292"/>
        </w:trPr>
        <w:tc>
          <w:tcPr>
            <w:tcW w:w="207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63EA592" w14:textId="77777777" w:rsidR="004F6726" w:rsidRPr="003A739D" w:rsidRDefault="004F6726" w:rsidP="0042675A">
            <w:pPr>
              <w:spacing w:after="0" w:line="240" w:lineRule="auto"/>
              <w:rPr>
                <w:rFonts w:asciiTheme="minorBidi" w:hAnsiTheme="minorBidi"/>
                <w:bCs/>
                <w:lang w:val="en-GB"/>
              </w:rPr>
            </w:pPr>
            <w:r w:rsidRPr="003A739D">
              <w:rPr>
                <w:rFonts w:asciiTheme="minorBidi" w:hAnsiTheme="minorBidi"/>
                <w:lang w:bidi="pt-PT"/>
              </w:rPr>
              <w:t>Vírus entéricos de humanos</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C6291F5" w14:textId="77777777" w:rsidR="004F6726" w:rsidRPr="003A739D" w:rsidRDefault="004F6726" w:rsidP="0042675A">
            <w:pPr>
              <w:spacing w:after="0" w:line="240" w:lineRule="auto"/>
              <w:rPr>
                <w:rFonts w:asciiTheme="minorBidi" w:hAnsiTheme="minorBidi"/>
                <w:bCs/>
                <w:i/>
                <w:iCs/>
                <w:lang w:val="pt-BR"/>
              </w:rPr>
            </w:pPr>
            <w:r w:rsidRPr="003A739D">
              <w:rPr>
                <w:rFonts w:asciiTheme="minorBidi" w:hAnsiTheme="minorBidi"/>
                <w:i/>
                <w:lang w:bidi="pt-PT"/>
              </w:rPr>
              <w:t xml:space="preserve">colifago MS2 </w:t>
            </w:r>
            <w:r w:rsidRPr="003A739D">
              <w:rPr>
                <w:rFonts w:asciiTheme="minorBidi" w:hAnsiTheme="minorBidi"/>
                <w:lang w:bidi="pt-PT"/>
              </w:rPr>
              <w:t xml:space="preserve">ou </w:t>
            </w:r>
            <w:r w:rsidRPr="003A739D">
              <w:rPr>
                <w:rFonts w:asciiTheme="minorBidi" w:hAnsiTheme="minorBidi"/>
                <w:i/>
                <w:lang w:bidi="pt-PT"/>
              </w:rPr>
              <w:t>colifago</w:t>
            </w:r>
            <w:r w:rsidRPr="003A739D">
              <w:rPr>
                <w:rFonts w:asciiTheme="minorBidi" w:hAnsiTheme="minorBidi"/>
                <w:lang w:bidi="pt-PT"/>
              </w:rPr>
              <w:t xml:space="preserve"> somático</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C861529" w14:textId="77777777" w:rsidR="004F6726" w:rsidRPr="003A739D" w:rsidRDefault="004F6726" w:rsidP="0042675A">
            <w:pPr>
              <w:spacing w:after="0" w:line="240" w:lineRule="auto"/>
              <w:rPr>
                <w:rFonts w:asciiTheme="minorBidi" w:hAnsiTheme="minorBidi"/>
                <w:bCs/>
                <w:lang w:val="en-GB"/>
              </w:rPr>
            </w:pPr>
            <w:r w:rsidRPr="003A739D">
              <w:rPr>
                <w:rFonts w:asciiTheme="minorBidi" w:hAnsiTheme="minorBidi"/>
                <w:lang w:bidi="pt-PT"/>
              </w:rPr>
              <w:t xml:space="preserve">10 </w:t>
            </w:r>
          </w:p>
        </w:tc>
        <w:tc>
          <w:tcPr>
            <w:tcW w:w="2347"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EE67F5E" w14:textId="77777777" w:rsidR="004F6726" w:rsidRPr="003A739D" w:rsidRDefault="004F6726" w:rsidP="0042675A">
            <w:pPr>
              <w:spacing w:after="0" w:line="240" w:lineRule="auto"/>
              <w:rPr>
                <w:rFonts w:asciiTheme="minorBidi" w:hAnsiTheme="minorBidi"/>
                <w:bCs/>
                <w:lang w:val="en-GB"/>
              </w:rPr>
            </w:pPr>
            <w:r w:rsidRPr="003A739D">
              <w:rPr>
                <w:rFonts w:asciiTheme="minorBidi" w:hAnsiTheme="minorBidi"/>
                <w:lang w:bidi="pt-PT"/>
              </w:rPr>
              <w:t xml:space="preserve">10 </w:t>
            </w:r>
          </w:p>
        </w:tc>
      </w:tr>
      <w:tr w:rsidR="004F6726" w:rsidRPr="003A739D" w14:paraId="0DB27D0D" w14:textId="77777777" w:rsidTr="00405205">
        <w:trPr>
          <w:trHeight w:val="292"/>
        </w:trPr>
        <w:tc>
          <w:tcPr>
            <w:tcW w:w="2071"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0F4712B8" w14:textId="77777777" w:rsidR="004F6726" w:rsidRPr="003A739D" w:rsidRDefault="004F6726" w:rsidP="0042675A">
            <w:pPr>
              <w:spacing w:after="0" w:line="240" w:lineRule="auto"/>
              <w:rPr>
                <w:rFonts w:asciiTheme="minorBidi" w:hAnsiTheme="minorBidi"/>
                <w:bCs/>
                <w:lang w:val="en-GB"/>
              </w:rPr>
            </w:pPr>
            <w:r w:rsidRPr="003A739D">
              <w:rPr>
                <w:rFonts w:asciiTheme="minorBidi" w:hAnsiTheme="minorBidi"/>
                <w:lang w:bidi="pt-PT"/>
              </w:rPr>
              <w:t>Entérico de humanos</w:t>
            </w:r>
          </w:p>
          <w:p w14:paraId="34A5E2AE" w14:textId="77777777" w:rsidR="004F6726" w:rsidRPr="003A739D" w:rsidRDefault="004F6726" w:rsidP="0042675A">
            <w:pPr>
              <w:spacing w:after="0" w:line="240" w:lineRule="auto"/>
              <w:rPr>
                <w:rFonts w:asciiTheme="minorBidi" w:hAnsiTheme="minorBidi"/>
                <w:bCs/>
                <w:lang w:val="en-GB"/>
              </w:rPr>
            </w:pPr>
            <w:r w:rsidRPr="003A739D">
              <w:rPr>
                <w:rFonts w:asciiTheme="minorBidi" w:hAnsiTheme="minorBidi"/>
                <w:lang w:bidi="pt-PT"/>
              </w:rPr>
              <w:t>Protozoários</w:t>
            </w:r>
          </w:p>
        </w:tc>
        <w:tc>
          <w:tcPr>
            <w:tcW w:w="2209"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5AF5EBC6" w14:textId="77777777" w:rsidR="004F6726" w:rsidRPr="003A739D" w:rsidRDefault="004F6726" w:rsidP="0042675A">
            <w:pPr>
              <w:spacing w:after="0" w:line="240" w:lineRule="auto"/>
              <w:rPr>
                <w:rFonts w:asciiTheme="minorBidi" w:hAnsiTheme="minorBidi"/>
                <w:bCs/>
                <w:i/>
                <w:iCs/>
                <w:lang w:val="en-GB"/>
              </w:rPr>
            </w:pPr>
            <w:r w:rsidRPr="003A739D">
              <w:rPr>
                <w:rFonts w:asciiTheme="minorBidi" w:hAnsiTheme="minorBidi"/>
                <w:i/>
                <w:lang w:bidi="pt-PT"/>
              </w:rPr>
              <w:t>Clostridium perfringens</w:t>
            </w:r>
          </w:p>
        </w:tc>
        <w:tc>
          <w:tcPr>
            <w:tcW w:w="2347"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2762FE79" w14:textId="77777777" w:rsidR="004F6726" w:rsidRPr="003A739D" w:rsidRDefault="004F6726" w:rsidP="0042675A">
            <w:pPr>
              <w:spacing w:after="0" w:line="240" w:lineRule="auto"/>
              <w:rPr>
                <w:rFonts w:asciiTheme="minorBidi" w:hAnsiTheme="minorBidi"/>
                <w:bCs/>
                <w:lang w:val="en-GB"/>
              </w:rPr>
            </w:pPr>
            <w:r w:rsidRPr="003A739D">
              <w:rPr>
                <w:rFonts w:asciiTheme="minorBidi" w:hAnsiTheme="minorBidi"/>
                <w:lang w:bidi="pt-PT"/>
              </w:rPr>
              <w:t>&lt; 1</w:t>
            </w:r>
          </w:p>
        </w:tc>
        <w:tc>
          <w:tcPr>
            <w:tcW w:w="2347" w:type="dxa"/>
            <w:tcBorders>
              <w:top w:val="single" w:sz="8" w:space="0" w:color="000000"/>
              <w:left w:val="single" w:sz="8" w:space="0" w:color="000000"/>
              <w:bottom w:val="single" w:sz="4" w:space="0" w:color="auto"/>
              <w:right w:val="single" w:sz="8" w:space="0" w:color="000000"/>
            </w:tcBorders>
            <w:shd w:val="clear" w:color="auto" w:fill="FFFFFF"/>
            <w:tcMar>
              <w:top w:w="72" w:type="dxa"/>
              <w:left w:w="144" w:type="dxa"/>
              <w:bottom w:w="72" w:type="dxa"/>
              <w:right w:w="144" w:type="dxa"/>
            </w:tcMar>
          </w:tcPr>
          <w:p w14:paraId="1BC91EE2" w14:textId="77777777" w:rsidR="004F6726" w:rsidRPr="003A739D" w:rsidRDefault="004F6726" w:rsidP="0042675A">
            <w:pPr>
              <w:spacing w:after="0" w:line="240" w:lineRule="auto"/>
              <w:rPr>
                <w:rFonts w:asciiTheme="minorBidi" w:hAnsiTheme="minorBidi"/>
                <w:bCs/>
                <w:lang w:val="en-GB"/>
              </w:rPr>
            </w:pPr>
            <w:r w:rsidRPr="003A739D">
              <w:rPr>
                <w:rFonts w:asciiTheme="minorBidi" w:hAnsiTheme="minorBidi"/>
                <w:lang w:bidi="pt-PT"/>
              </w:rPr>
              <w:t>&lt; 1</w:t>
            </w:r>
          </w:p>
        </w:tc>
      </w:tr>
      <w:bookmarkEnd w:id="84"/>
    </w:tbl>
    <w:p w14:paraId="13741100" w14:textId="77777777" w:rsidR="0042675A" w:rsidRPr="003A739D" w:rsidRDefault="0042675A" w:rsidP="0046002B">
      <w:pPr>
        <w:spacing w:line="360" w:lineRule="auto"/>
        <w:rPr>
          <w:rFonts w:asciiTheme="minorBidi" w:hAnsiTheme="minorBidi"/>
          <w:b/>
          <w:sz w:val="18"/>
          <w:szCs w:val="18"/>
        </w:rPr>
      </w:pPr>
    </w:p>
    <w:p w14:paraId="66BCE618" w14:textId="77777777" w:rsidR="00405205" w:rsidRPr="003A739D" w:rsidRDefault="00405205">
      <w:pPr>
        <w:rPr>
          <w:rFonts w:asciiTheme="minorBidi" w:hAnsiTheme="minorBidi"/>
          <w:b/>
          <w:sz w:val="18"/>
          <w:szCs w:val="18"/>
        </w:rPr>
      </w:pPr>
      <w:r w:rsidRPr="003A739D">
        <w:rPr>
          <w:rFonts w:asciiTheme="minorBidi" w:hAnsiTheme="minorBidi"/>
          <w:b/>
          <w:sz w:val="18"/>
          <w:lang w:bidi="pt-PT"/>
        </w:rPr>
        <w:br w:type="page"/>
      </w:r>
    </w:p>
    <w:p w14:paraId="77D4104A" w14:textId="77777777" w:rsidR="0046002B" w:rsidRPr="003A739D" w:rsidRDefault="0046002B" w:rsidP="0046002B">
      <w:pPr>
        <w:spacing w:line="360" w:lineRule="auto"/>
        <w:rPr>
          <w:rFonts w:asciiTheme="minorBidi" w:hAnsiTheme="minorBidi"/>
          <w:i/>
          <w:sz w:val="18"/>
          <w:szCs w:val="18"/>
        </w:rPr>
      </w:pPr>
      <w:bookmarkStart w:id="85" w:name="_Toc42243772"/>
      <w:r w:rsidRPr="003A739D">
        <w:rPr>
          <w:rFonts w:asciiTheme="minorBidi" w:hAnsiTheme="minorBidi"/>
          <w:b/>
          <w:sz w:val="18"/>
          <w:lang w:bidi="pt-PT"/>
        </w:rPr>
        <w:lastRenderedPageBreak/>
        <w:t xml:space="preserve">Tabela </w:t>
      </w:r>
      <w:r w:rsidR="00413F41" w:rsidRPr="003A739D">
        <w:rPr>
          <w:rFonts w:asciiTheme="minorBidi" w:hAnsiTheme="minorBidi"/>
          <w:b/>
          <w:sz w:val="18"/>
          <w:lang w:bidi="pt-PT"/>
        </w:rPr>
        <w:fldChar w:fldCharType="begin"/>
      </w:r>
      <w:r w:rsidRPr="003A739D">
        <w:rPr>
          <w:rFonts w:asciiTheme="minorBidi" w:hAnsiTheme="minorBidi"/>
          <w:b/>
          <w:sz w:val="18"/>
          <w:lang w:bidi="pt-PT"/>
        </w:rPr>
        <w:instrText xml:space="preserve"> SEQ Table \* ARABIC </w:instrText>
      </w:r>
      <w:r w:rsidR="00413F41" w:rsidRPr="003A739D">
        <w:rPr>
          <w:rFonts w:asciiTheme="minorBidi" w:hAnsiTheme="minorBidi"/>
          <w:b/>
          <w:sz w:val="18"/>
          <w:lang w:bidi="pt-PT"/>
        </w:rPr>
        <w:fldChar w:fldCharType="separate"/>
      </w:r>
      <w:r w:rsidR="0096489D" w:rsidRPr="003A739D">
        <w:rPr>
          <w:rFonts w:asciiTheme="minorBidi" w:hAnsiTheme="minorBidi"/>
          <w:b/>
          <w:noProof/>
          <w:sz w:val="18"/>
          <w:lang w:bidi="pt-PT"/>
        </w:rPr>
        <w:t>10</w:t>
      </w:r>
      <w:r w:rsidR="00413F41" w:rsidRPr="003A739D">
        <w:rPr>
          <w:rFonts w:asciiTheme="minorBidi" w:hAnsiTheme="minorBidi"/>
          <w:b/>
          <w:sz w:val="18"/>
          <w:lang w:bidi="pt-PT"/>
        </w:rPr>
        <w:fldChar w:fldCharType="end"/>
      </w:r>
      <w:r w:rsidRPr="003A739D">
        <w:rPr>
          <w:rFonts w:asciiTheme="minorBidi" w:hAnsiTheme="minorBidi"/>
          <w:b/>
          <w:sz w:val="18"/>
          <w:lang w:bidi="pt-PT"/>
        </w:rPr>
        <w:t xml:space="preserve">: Valores-limite de validação dos produtos de saída sólidos e líquidos e valores de redução logarítmica (VRLs) para a protecção da saúde humana </w:t>
      </w:r>
      <w:r w:rsidRPr="003A739D">
        <w:rPr>
          <w:rFonts w:asciiTheme="minorBidi" w:hAnsiTheme="minorBidi"/>
          <w:i/>
          <w:sz w:val="18"/>
          <w:lang w:bidi="pt-PT"/>
        </w:rPr>
        <w:t>(ISO, 2018).</w:t>
      </w:r>
      <w:bookmarkEnd w:id="85"/>
    </w:p>
    <w:tbl>
      <w:tblPr>
        <w:tblW w:w="919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2270"/>
        <w:gridCol w:w="2264"/>
        <w:gridCol w:w="2703"/>
        <w:gridCol w:w="1958"/>
      </w:tblGrid>
      <w:tr w:rsidR="000B0EE4" w:rsidRPr="003A739D" w14:paraId="111E5FBF" w14:textId="77777777" w:rsidTr="00BF6D72">
        <w:trPr>
          <w:trHeight w:val="170"/>
        </w:trPr>
        <w:tc>
          <w:tcPr>
            <w:tcW w:w="2270" w:type="dxa"/>
            <w:shd w:val="clear" w:color="auto" w:fill="92D050"/>
            <w:tcMar>
              <w:top w:w="72" w:type="dxa"/>
              <w:left w:w="144" w:type="dxa"/>
              <w:bottom w:w="72" w:type="dxa"/>
              <w:right w:w="144" w:type="dxa"/>
            </w:tcMar>
            <w:hideMark/>
          </w:tcPr>
          <w:p w14:paraId="1D81E477" w14:textId="77777777" w:rsidR="000B0EE4" w:rsidRPr="003A739D" w:rsidRDefault="000B0EE4" w:rsidP="0042675A">
            <w:pPr>
              <w:spacing w:after="0" w:line="240" w:lineRule="auto"/>
              <w:rPr>
                <w:rFonts w:asciiTheme="minorBidi" w:eastAsia="Times New Roman" w:hAnsiTheme="minorBidi"/>
                <w:lang w:val="en-GB" w:eastAsia="en-GB"/>
              </w:rPr>
            </w:pPr>
            <w:r w:rsidRPr="003A739D">
              <w:rPr>
                <w:rFonts w:asciiTheme="minorBidi" w:hAnsiTheme="minorBidi"/>
                <w:b/>
                <w:kern w:val="24"/>
                <w:lang w:bidi="pt-PT"/>
              </w:rPr>
              <w:t>Parâmetros</w:t>
            </w:r>
          </w:p>
        </w:tc>
        <w:tc>
          <w:tcPr>
            <w:tcW w:w="2264" w:type="dxa"/>
            <w:shd w:val="clear" w:color="auto" w:fill="92D050"/>
            <w:tcMar>
              <w:top w:w="72" w:type="dxa"/>
              <w:left w:w="144" w:type="dxa"/>
              <w:bottom w:w="72" w:type="dxa"/>
              <w:right w:w="144" w:type="dxa"/>
            </w:tcMar>
            <w:hideMark/>
          </w:tcPr>
          <w:p w14:paraId="1B266D31" w14:textId="77777777" w:rsidR="000B0EE4" w:rsidRPr="003A739D" w:rsidRDefault="000B0EE4" w:rsidP="0042675A">
            <w:pPr>
              <w:spacing w:after="0" w:line="240" w:lineRule="auto"/>
              <w:rPr>
                <w:rFonts w:asciiTheme="minorBidi" w:eastAsia="Times New Roman" w:hAnsiTheme="minorBidi"/>
                <w:lang w:val="en-GB" w:eastAsia="en-GB"/>
              </w:rPr>
            </w:pPr>
            <w:r w:rsidRPr="003A739D">
              <w:rPr>
                <w:rFonts w:asciiTheme="minorBidi" w:hAnsiTheme="minorBidi"/>
                <w:b/>
                <w:kern w:val="24"/>
                <w:lang w:bidi="pt-PT"/>
              </w:rPr>
              <w:t>Substitutos</w:t>
            </w:r>
          </w:p>
        </w:tc>
        <w:tc>
          <w:tcPr>
            <w:tcW w:w="2703" w:type="dxa"/>
            <w:shd w:val="clear" w:color="auto" w:fill="92D050"/>
            <w:tcMar>
              <w:top w:w="72" w:type="dxa"/>
              <w:left w:w="144" w:type="dxa"/>
              <w:bottom w:w="72" w:type="dxa"/>
              <w:right w:w="144" w:type="dxa"/>
            </w:tcMar>
            <w:hideMark/>
          </w:tcPr>
          <w:p w14:paraId="2C37C0FA" w14:textId="77777777" w:rsidR="000B0EE4" w:rsidRPr="003A739D" w:rsidRDefault="000B0EE4" w:rsidP="0042675A">
            <w:pPr>
              <w:spacing w:after="0" w:line="240" w:lineRule="auto"/>
              <w:rPr>
                <w:rFonts w:asciiTheme="minorBidi" w:eastAsia="Times New Roman" w:hAnsiTheme="minorBidi"/>
                <w:lang w:val="pt-BR" w:eastAsia="en-GB"/>
              </w:rPr>
            </w:pPr>
            <w:r w:rsidRPr="003A739D">
              <w:rPr>
                <w:rFonts w:asciiTheme="minorBidi" w:hAnsiTheme="minorBidi"/>
                <w:b/>
                <w:kern w:val="24"/>
                <w:lang w:bidi="pt-PT"/>
              </w:rPr>
              <w:t>Concentração máx. em sólidos [número/g (sólidos secos)], OU concentração Máx. em líquidos [número/L]</w:t>
            </w:r>
          </w:p>
        </w:tc>
        <w:tc>
          <w:tcPr>
            <w:tcW w:w="1958" w:type="dxa"/>
            <w:shd w:val="clear" w:color="auto" w:fill="92D050"/>
            <w:tcMar>
              <w:top w:w="72" w:type="dxa"/>
              <w:left w:w="144" w:type="dxa"/>
              <w:bottom w:w="72" w:type="dxa"/>
              <w:right w:w="144" w:type="dxa"/>
            </w:tcMar>
            <w:hideMark/>
          </w:tcPr>
          <w:p w14:paraId="71F2F7EE" w14:textId="77777777" w:rsidR="000B0EE4" w:rsidRPr="003A739D" w:rsidRDefault="000B0EE4" w:rsidP="0042675A">
            <w:pPr>
              <w:spacing w:after="0" w:line="240" w:lineRule="auto"/>
              <w:rPr>
                <w:rFonts w:asciiTheme="minorBidi" w:eastAsia="Times New Roman" w:hAnsiTheme="minorBidi"/>
                <w:lang w:val="pt-BR" w:eastAsia="en-GB"/>
              </w:rPr>
            </w:pPr>
            <w:r w:rsidRPr="003A739D">
              <w:rPr>
                <w:rFonts w:asciiTheme="minorBidi" w:hAnsiTheme="minorBidi"/>
                <w:b/>
                <w:kern w:val="24"/>
                <w:lang w:bidi="pt-PT"/>
              </w:rPr>
              <w:t>VRL geral para sólidos OU líquidos</w:t>
            </w:r>
          </w:p>
        </w:tc>
      </w:tr>
      <w:tr w:rsidR="000B0EE4" w:rsidRPr="003A739D" w14:paraId="752645C7" w14:textId="77777777" w:rsidTr="00BF6D72">
        <w:trPr>
          <w:trHeight w:val="291"/>
        </w:trPr>
        <w:tc>
          <w:tcPr>
            <w:tcW w:w="2270" w:type="dxa"/>
            <w:shd w:val="clear" w:color="auto" w:fill="FFFFFF"/>
            <w:tcMar>
              <w:top w:w="72" w:type="dxa"/>
              <w:left w:w="144" w:type="dxa"/>
              <w:bottom w:w="72" w:type="dxa"/>
              <w:right w:w="144" w:type="dxa"/>
            </w:tcMar>
            <w:hideMark/>
          </w:tcPr>
          <w:p w14:paraId="554BE6A5" w14:textId="77777777" w:rsidR="000B0EE4" w:rsidRPr="003A739D" w:rsidRDefault="000B0EE4" w:rsidP="0042675A">
            <w:pPr>
              <w:spacing w:after="0" w:line="240" w:lineRule="auto"/>
              <w:rPr>
                <w:rFonts w:asciiTheme="minorBidi" w:eastAsia="Times New Roman" w:hAnsiTheme="minorBidi"/>
                <w:sz w:val="20"/>
                <w:szCs w:val="20"/>
                <w:lang w:val="pt-BR" w:eastAsia="en-GB"/>
              </w:rPr>
            </w:pPr>
            <w:r w:rsidRPr="003A739D">
              <w:rPr>
                <w:rFonts w:asciiTheme="minorBidi" w:hAnsiTheme="minorBidi"/>
                <w:kern w:val="24"/>
                <w:sz w:val="20"/>
                <w:lang w:bidi="pt-PT"/>
              </w:rPr>
              <w:t>Agentes patogénicos bacterianos entéricos de humanos</w:t>
            </w:r>
          </w:p>
        </w:tc>
        <w:tc>
          <w:tcPr>
            <w:tcW w:w="2264" w:type="dxa"/>
            <w:shd w:val="clear" w:color="auto" w:fill="FFFFFF"/>
            <w:tcMar>
              <w:top w:w="72" w:type="dxa"/>
              <w:left w:w="144" w:type="dxa"/>
              <w:bottom w:w="72" w:type="dxa"/>
              <w:right w:w="144" w:type="dxa"/>
            </w:tcMar>
            <w:hideMark/>
          </w:tcPr>
          <w:p w14:paraId="5BDC33FD"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i/>
                <w:kern w:val="24"/>
                <w:sz w:val="20"/>
                <w:lang w:bidi="pt-PT"/>
              </w:rPr>
              <w:t>E. coli</w:t>
            </w:r>
          </w:p>
        </w:tc>
        <w:tc>
          <w:tcPr>
            <w:tcW w:w="2703" w:type="dxa"/>
            <w:shd w:val="clear" w:color="auto" w:fill="FFFFFF"/>
            <w:tcMar>
              <w:top w:w="72" w:type="dxa"/>
              <w:left w:w="144" w:type="dxa"/>
              <w:bottom w:w="72" w:type="dxa"/>
              <w:right w:w="144" w:type="dxa"/>
            </w:tcMar>
            <w:hideMark/>
          </w:tcPr>
          <w:p w14:paraId="29C347E7"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kern w:val="24"/>
                <w:sz w:val="20"/>
                <w:lang w:bidi="pt-PT"/>
              </w:rPr>
              <w:t>100</w:t>
            </w:r>
          </w:p>
        </w:tc>
        <w:tc>
          <w:tcPr>
            <w:tcW w:w="1958" w:type="dxa"/>
            <w:shd w:val="clear" w:color="auto" w:fill="FFFFFF"/>
            <w:tcMar>
              <w:top w:w="72" w:type="dxa"/>
              <w:left w:w="144" w:type="dxa"/>
              <w:bottom w:w="72" w:type="dxa"/>
              <w:right w:w="144" w:type="dxa"/>
            </w:tcMar>
            <w:hideMark/>
          </w:tcPr>
          <w:p w14:paraId="43AA3E56"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kern w:val="24"/>
                <w:sz w:val="20"/>
                <w:lang w:bidi="pt-PT"/>
              </w:rPr>
              <w:t>≥ 6</w:t>
            </w:r>
          </w:p>
        </w:tc>
      </w:tr>
      <w:tr w:rsidR="000B0EE4" w:rsidRPr="003A739D" w14:paraId="0D4B847D" w14:textId="77777777" w:rsidTr="00BF6D72">
        <w:trPr>
          <w:trHeight w:val="274"/>
        </w:trPr>
        <w:tc>
          <w:tcPr>
            <w:tcW w:w="2270" w:type="dxa"/>
            <w:shd w:val="clear" w:color="auto" w:fill="FFFFFF"/>
            <w:tcMar>
              <w:top w:w="72" w:type="dxa"/>
              <w:left w:w="144" w:type="dxa"/>
              <w:bottom w:w="72" w:type="dxa"/>
              <w:right w:w="144" w:type="dxa"/>
            </w:tcMar>
            <w:hideMark/>
          </w:tcPr>
          <w:p w14:paraId="584FC9A5"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kern w:val="24"/>
                <w:sz w:val="20"/>
                <w:lang w:bidi="pt-PT"/>
              </w:rPr>
              <w:t xml:space="preserve">Helmintos entéricos de humanos </w:t>
            </w:r>
          </w:p>
        </w:tc>
        <w:tc>
          <w:tcPr>
            <w:tcW w:w="2264" w:type="dxa"/>
            <w:shd w:val="clear" w:color="auto" w:fill="FFFFFF"/>
            <w:tcMar>
              <w:top w:w="72" w:type="dxa"/>
              <w:left w:w="144" w:type="dxa"/>
              <w:bottom w:w="72" w:type="dxa"/>
              <w:right w:w="144" w:type="dxa"/>
            </w:tcMar>
            <w:hideMark/>
          </w:tcPr>
          <w:p w14:paraId="07F79D94" w14:textId="77777777" w:rsidR="000B0EE4" w:rsidRPr="003A739D" w:rsidRDefault="000B0EE4" w:rsidP="0042675A">
            <w:pPr>
              <w:spacing w:after="0" w:line="240" w:lineRule="auto"/>
              <w:rPr>
                <w:rFonts w:asciiTheme="minorBidi" w:eastAsia="Times New Roman" w:hAnsiTheme="minorBidi"/>
                <w:sz w:val="20"/>
                <w:szCs w:val="20"/>
                <w:lang w:val="pt-BR" w:eastAsia="en-GB"/>
              </w:rPr>
            </w:pPr>
            <w:r w:rsidRPr="003A739D">
              <w:rPr>
                <w:rFonts w:asciiTheme="minorBidi" w:hAnsiTheme="minorBidi"/>
                <w:kern w:val="24"/>
                <w:sz w:val="20"/>
                <w:lang w:bidi="pt-PT"/>
              </w:rPr>
              <w:t xml:space="preserve">óvulos viáveis </w:t>
            </w:r>
            <w:r w:rsidRPr="003A739D">
              <w:rPr>
                <w:rFonts w:asciiTheme="minorBidi" w:hAnsiTheme="minorBidi"/>
                <w:i/>
                <w:kern w:val="24"/>
                <w:sz w:val="20"/>
                <w:lang w:bidi="pt-PT"/>
              </w:rPr>
              <w:t>de Ascaris suum</w:t>
            </w:r>
          </w:p>
        </w:tc>
        <w:tc>
          <w:tcPr>
            <w:tcW w:w="2703" w:type="dxa"/>
            <w:shd w:val="clear" w:color="auto" w:fill="FFFFFF"/>
            <w:tcMar>
              <w:top w:w="72" w:type="dxa"/>
              <w:left w:w="144" w:type="dxa"/>
              <w:bottom w:w="72" w:type="dxa"/>
              <w:right w:w="144" w:type="dxa"/>
            </w:tcMar>
            <w:hideMark/>
          </w:tcPr>
          <w:p w14:paraId="4164FA0D"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kern w:val="24"/>
                <w:sz w:val="20"/>
                <w:lang w:bidi="pt-PT"/>
              </w:rPr>
              <w:t>&lt; 1</w:t>
            </w:r>
          </w:p>
        </w:tc>
        <w:tc>
          <w:tcPr>
            <w:tcW w:w="1958" w:type="dxa"/>
            <w:shd w:val="clear" w:color="auto" w:fill="FFFFFF"/>
            <w:tcMar>
              <w:top w:w="72" w:type="dxa"/>
              <w:left w:w="144" w:type="dxa"/>
              <w:bottom w:w="72" w:type="dxa"/>
              <w:right w:w="144" w:type="dxa"/>
            </w:tcMar>
            <w:hideMark/>
          </w:tcPr>
          <w:p w14:paraId="59D9A2E8"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kern w:val="24"/>
                <w:sz w:val="20"/>
                <w:lang w:bidi="pt-PT"/>
              </w:rPr>
              <w:t>≥ 4</w:t>
            </w:r>
          </w:p>
        </w:tc>
      </w:tr>
      <w:tr w:rsidR="000B0EE4" w:rsidRPr="003A739D" w14:paraId="466C0D44" w14:textId="77777777" w:rsidTr="00BF6D72">
        <w:trPr>
          <w:trHeight w:val="295"/>
        </w:trPr>
        <w:tc>
          <w:tcPr>
            <w:tcW w:w="2270" w:type="dxa"/>
            <w:shd w:val="clear" w:color="auto" w:fill="FFFFFF"/>
            <w:tcMar>
              <w:top w:w="72" w:type="dxa"/>
              <w:left w:w="144" w:type="dxa"/>
              <w:bottom w:w="72" w:type="dxa"/>
              <w:right w:w="144" w:type="dxa"/>
            </w:tcMar>
            <w:hideMark/>
          </w:tcPr>
          <w:p w14:paraId="25265999"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kern w:val="24"/>
                <w:sz w:val="20"/>
                <w:lang w:bidi="pt-PT"/>
              </w:rPr>
              <w:t>Vírus entéricos de humanos</w:t>
            </w:r>
          </w:p>
        </w:tc>
        <w:tc>
          <w:tcPr>
            <w:tcW w:w="2264" w:type="dxa"/>
            <w:shd w:val="clear" w:color="auto" w:fill="FFFFFF"/>
            <w:tcMar>
              <w:top w:w="72" w:type="dxa"/>
              <w:left w:w="144" w:type="dxa"/>
              <w:bottom w:w="72" w:type="dxa"/>
              <w:right w:w="144" w:type="dxa"/>
            </w:tcMar>
            <w:hideMark/>
          </w:tcPr>
          <w:p w14:paraId="4B48002C" w14:textId="77777777" w:rsidR="000B0EE4" w:rsidRPr="003A739D" w:rsidRDefault="000B0EE4" w:rsidP="0042675A">
            <w:pPr>
              <w:spacing w:after="0" w:line="240" w:lineRule="auto"/>
              <w:rPr>
                <w:rFonts w:asciiTheme="minorBidi" w:eastAsia="Times New Roman" w:hAnsiTheme="minorBidi"/>
                <w:sz w:val="20"/>
                <w:szCs w:val="20"/>
                <w:lang w:val="pt-BR" w:eastAsia="en-GB"/>
              </w:rPr>
            </w:pPr>
            <w:r w:rsidRPr="003A739D">
              <w:rPr>
                <w:rFonts w:asciiTheme="minorBidi" w:hAnsiTheme="minorBidi"/>
                <w:i/>
                <w:kern w:val="24"/>
                <w:sz w:val="20"/>
                <w:lang w:bidi="pt-PT"/>
              </w:rPr>
              <w:t xml:space="preserve">colifago MS2 </w:t>
            </w:r>
            <w:r w:rsidRPr="003A739D">
              <w:rPr>
                <w:rFonts w:asciiTheme="minorBidi" w:hAnsiTheme="minorBidi"/>
                <w:kern w:val="24"/>
                <w:sz w:val="20"/>
                <w:lang w:bidi="pt-PT"/>
              </w:rPr>
              <w:t xml:space="preserve">ou </w:t>
            </w:r>
            <w:r w:rsidRPr="003A739D">
              <w:rPr>
                <w:rFonts w:asciiTheme="minorBidi" w:hAnsiTheme="minorBidi"/>
                <w:i/>
                <w:kern w:val="24"/>
                <w:sz w:val="20"/>
                <w:lang w:bidi="pt-PT"/>
              </w:rPr>
              <w:t>colifago</w:t>
            </w:r>
            <w:r w:rsidRPr="003A739D">
              <w:rPr>
                <w:rFonts w:asciiTheme="minorBidi" w:hAnsiTheme="minorBidi"/>
                <w:kern w:val="24"/>
                <w:sz w:val="20"/>
                <w:lang w:bidi="pt-PT"/>
              </w:rPr>
              <w:t xml:space="preserve"> somático</w:t>
            </w:r>
          </w:p>
        </w:tc>
        <w:tc>
          <w:tcPr>
            <w:tcW w:w="2703" w:type="dxa"/>
            <w:shd w:val="clear" w:color="auto" w:fill="FFFFFF"/>
            <w:tcMar>
              <w:top w:w="72" w:type="dxa"/>
              <w:left w:w="144" w:type="dxa"/>
              <w:bottom w:w="72" w:type="dxa"/>
              <w:right w:w="144" w:type="dxa"/>
            </w:tcMar>
            <w:hideMark/>
          </w:tcPr>
          <w:p w14:paraId="243B7DAA"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kern w:val="24"/>
                <w:sz w:val="20"/>
                <w:lang w:bidi="pt-PT"/>
              </w:rPr>
              <w:t>10</w:t>
            </w:r>
          </w:p>
        </w:tc>
        <w:tc>
          <w:tcPr>
            <w:tcW w:w="1958" w:type="dxa"/>
            <w:shd w:val="clear" w:color="auto" w:fill="FFFFFF"/>
            <w:tcMar>
              <w:top w:w="72" w:type="dxa"/>
              <w:left w:w="144" w:type="dxa"/>
              <w:bottom w:w="72" w:type="dxa"/>
              <w:right w:w="144" w:type="dxa"/>
            </w:tcMar>
            <w:hideMark/>
          </w:tcPr>
          <w:p w14:paraId="1950A8E5"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kern w:val="24"/>
                <w:sz w:val="20"/>
                <w:lang w:bidi="pt-PT"/>
              </w:rPr>
              <w:t>≥ 7</w:t>
            </w:r>
          </w:p>
        </w:tc>
      </w:tr>
      <w:tr w:rsidR="000B0EE4" w:rsidRPr="003A739D" w14:paraId="0828362F" w14:textId="77777777" w:rsidTr="00BF6D72">
        <w:trPr>
          <w:trHeight w:val="253"/>
        </w:trPr>
        <w:tc>
          <w:tcPr>
            <w:tcW w:w="2270" w:type="dxa"/>
            <w:shd w:val="clear" w:color="auto" w:fill="FFFFFF"/>
            <w:tcMar>
              <w:top w:w="72" w:type="dxa"/>
              <w:left w:w="144" w:type="dxa"/>
              <w:bottom w:w="72" w:type="dxa"/>
              <w:right w:w="144" w:type="dxa"/>
            </w:tcMar>
            <w:hideMark/>
          </w:tcPr>
          <w:p w14:paraId="3A45CCC2"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kern w:val="24"/>
                <w:sz w:val="20"/>
                <w:lang w:bidi="pt-PT"/>
              </w:rPr>
              <w:t>Entérico de humanos</w:t>
            </w:r>
          </w:p>
          <w:p w14:paraId="22CD0D43"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kern w:val="24"/>
                <w:sz w:val="20"/>
                <w:lang w:bidi="pt-PT"/>
              </w:rPr>
              <w:t>Protozoários</w:t>
            </w:r>
          </w:p>
        </w:tc>
        <w:tc>
          <w:tcPr>
            <w:tcW w:w="2264" w:type="dxa"/>
            <w:shd w:val="clear" w:color="auto" w:fill="FFFFFF"/>
            <w:tcMar>
              <w:top w:w="72" w:type="dxa"/>
              <w:left w:w="144" w:type="dxa"/>
              <w:bottom w:w="72" w:type="dxa"/>
              <w:right w:w="144" w:type="dxa"/>
            </w:tcMar>
            <w:hideMark/>
          </w:tcPr>
          <w:p w14:paraId="2F829490"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i/>
                <w:kern w:val="24"/>
                <w:sz w:val="20"/>
                <w:lang w:bidi="pt-PT"/>
              </w:rPr>
              <w:t>Clostridium perfringens</w:t>
            </w:r>
          </w:p>
        </w:tc>
        <w:tc>
          <w:tcPr>
            <w:tcW w:w="2703" w:type="dxa"/>
            <w:shd w:val="clear" w:color="auto" w:fill="FFFFFF"/>
            <w:tcMar>
              <w:top w:w="72" w:type="dxa"/>
              <w:left w:w="144" w:type="dxa"/>
              <w:bottom w:w="72" w:type="dxa"/>
              <w:right w:w="144" w:type="dxa"/>
            </w:tcMar>
            <w:hideMark/>
          </w:tcPr>
          <w:p w14:paraId="3F8A2E41"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kern w:val="24"/>
                <w:sz w:val="20"/>
                <w:lang w:bidi="pt-PT"/>
              </w:rPr>
              <w:t>&lt; 1</w:t>
            </w:r>
          </w:p>
        </w:tc>
        <w:tc>
          <w:tcPr>
            <w:tcW w:w="1958" w:type="dxa"/>
            <w:shd w:val="clear" w:color="auto" w:fill="FFFFFF"/>
            <w:tcMar>
              <w:top w:w="72" w:type="dxa"/>
              <w:left w:w="144" w:type="dxa"/>
              <w:bottom w:w="72" w:type="dxa"/>
              <w:right w:w="144" w:type="dxa"/>
            </w:tcMar>
            <w:hideMark/>
          </w:tcPr>
          <w:p w14:paraId="331D5A91" w14:textId="77777777" w:rsidR="000B0EE4" w:rsidRPr="003A739D" w:rsidRDefault="000B0EE4" w:rsidP="0042675A">
            <w:pPr>
              <w:spacing w:after="0" w:line="240" w:lineRule="auto"/>
              <w:rPr>
                <w:rFonts w:asciiTheme="minorBidi" w:eastAsia="Times New Roman" w:hAnsiTheme="minorBidi"/>
                <w:sz w:val="20"/>
                <w:szCs w:val="20"/>
                <w:lang w:val="en-GB" w:eastAsia="en-GB"/>
              </w:rPr>
            </w:pPr>
            <w:r w:rsidRPr="003A739D">
              <w:rPr>
                <w:rFonts w:asciiTheme="minorBidi" w:hAnsiTheme="minorBidi"/>
                <w:kern w:val="24"/>
                <w:sz w:val="20"/>
                <w:lang w:bidi="pt-PT"/>
              </w:rPr>
              <w:t>≥ 6</w:t>
            </w:r>
          </w:p>
        </w:tc>
      </w:tr>
    </w:tbl>
    <w:p w14:paraId="09B363D2" w14:textId="77777777" w:rsidR="004F6726" w:rsidRPr="003A739D" w:rsidRDefault="00E37F22" w:rsidP="00405205">
      <w:pPr>
        <w:spacing w:before="240" w:line="360" w:lineRule="auto"/>
        <w:rPr>
          <w:rFonts w:asciiTheme="minorBidi" w:hAnsiTheme="minorBidi"/>
          <w:b/>
          <w:sz w:val="24"/>
          <w:szCs w:val="24"/>
        </w:rPr>
      </w:pPr>
      <w:r w:rsidRPr="003A739D">
        <w:rPr>
          <w:rFonts w:asciiTheme="minorBidi" w:hAnsiTheme="minorBidi"/>
          <w:b/>
          <w:noProof/>
          <w:sz w:val="24"/>
          <w:lang w:val="en-US"/>
        </w:rPr>
        <mc:AlternateContent>
          <mc:Choice Requires="wps">
            <w:drawing>
              <wp:anchor distT="0" distB="0" distL="114300" distR="114300" simplePos="0" relativeHeight="251641856" behindDoc="0" locked="0" layoutInCell="1" allowOverlap="1" wp14:anchorId="657FA3E3" wp14:editId="6CBF2616">
                <wp:simplePos x="0" y="0"/>
                <wp:positionH relativeFrom="column">
                  <wp:posOffset>-15875</wp:posOffset>
                </wp:positionH>
                <wp:positionV relativeFrom="paragraph">
                  <wp:posOffset>387985</wp:posOffset>
                </wp:positionV>
                <wp:extent cx="5864860" cy="5184140"/>
                <wp:effectExtent l="0" t="0" r="2540" b="0"/>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4860" cy="518414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0D9698D7" id="Rectangle: Rounded Corners 28" o:spid="_x0000_s1026" style="position:absolute;margin-left:-1.25pt;margin-top:30.55pt;width:461.8pt;height:408.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" fillcolor="white [3212]" strokecolor="black [3213]" strokeweight="1pt">
                <v:path arrowok="t"/>
              </v:roundrect>
            </w:pict>
          </mc:Fallback>
        </mc:AlternateContent>
      </w:r>
      <w:r w:rsidR="00672383" w:rsidRPr="003A739D">
        <w:rPr>
          <w:rFonts w:asciiTheme="minorBidi" w:hAnsiTheme="minorBidi"/>
          <w:b/>
          <w:sz w:val="24"/>
          <w:lang w:bidi="pt-PT"/>
        </w:rPr>
        <w:t xml:space="preserve">Notas </w:t>
      </w:r>
    </w:p>
    <w:p w14:paraId="4209325A" w14:textId="77777777" w:rsidR="00672383" w:rsidRPr="003A739D" w:rsidRDefault="00672383" w:rsidP="004F6726">
      <w:pPr>
        <w:spacing w:line="360" w:lineRule="auto"/>
        <w:rPr>
          <w:rFonts w:asciiTheme="minorBidi" w:hAnsiTheme="minorBidi"/>
          <w:b/>
        </w:rPr>
      </w:pPr>
    </w:p>
    <w:p w14:paraId="75DD6FF9" w14:textId="77777777" w:rsidR="004F6726" w:rsidRPr="003A739D" w:rsidRDefault="004F6726" w:rsidP="004F6726">
      <w:pPr>
        <w:spacing w:line="360" w:lineRule="auto"/>
        <w:rPr>
          <w:rFonts w:asciiTheme="minorBidi" w:hAnsiTheme="minorBidi"/>
          <w:b/>
        </w:rPr>
      </w:pPr>
    </w:p>
    <w:p w14:paraId="4B1D9606" w14:textId="77777777" w:rsidR="004F6726" w:rsidRPr="003A739D" w:rsidRDefault="004F6726" w:rsidP="004F6726">
      <w:pPr>
        <w:spacing w:line="360" w:lineRule="auto"/>
        <w:rPr>
          <w:rFonts w:asciiTheme="minorBidi" w:hAnsiTheme="minorBidi"/>
          <w:b/>
        </w:rPr>
      </w:pPr>
    </w:p>
    <w:p w14:paraId="491133AE" w14:textId="77777777" w:rsidR="004F6726" w:rsidRPr="003A739D" w:rsidRDefault="004F6726" w:rsidP="004F6726">
      <w:pPr>
        <w:spacing w:line="360" w:lineRule="auto"/>
        <w:rPr>
          <w:rFonts w:asciiTheme="minorBidi" w:hAnsiTheme="minorBidi"/>
          <w:b/>
        </w:rPr>
      </w:pPr>
    </w:p>
    <w:p w14:paraId="33F86956" w14:textId="77777777" w:rsidR="004F6726" w:rsidRPr="003A739D" w:rsidRDefault="004F6726" w:rsidP="004F6726">
      <w:pPr>
        <w:spacing w:line="360" w:lineRule="auto"/>
        <w:rPr>
          <w:rFonts w:asciiTheme="minorBidi" w:hAnsiTheme="minorBidi"/>
          <w:b/>
        </w:rPr>
      </w:pPr>
    </w:p>
    <w:p w14:paraId="5BEDDAE3" w14:textId="77777777" w:rsidR="004F6726" w:rsidRPr="003A739D" w:rsidRDefault="004F6726" w:rsidP="004F6726">
      <w:pPr>
        <w:spacing w:line="360" w:lineRule="auto"/>
        <w:rPr>
          <w:rFonts w:asciiTheme="minorBidi" w:hAnsiTheme="minorBidi"/>
          <w:b/>
        </w:rPr>
      </w:pPr>
    </w:p>
    <w:p w14:paraId="4EF31DB7" w14:textId="77777777" w:rsidR="004F6726" w:rsidRPr="003A739D" w:rsidRDefault="004F6726" w:rsidP="004F6726">
      <w:pPr>
        <w:spacing w:line="360" w:lineRule="auto"/>
        <w:rPr>
          <w:rFonts w:asciiTheme="minorBidi" w:hAnsiTheme="minorBidi"/>
          <w:b/>
        </w:rPr>
      </w:pPr>
    </w:p>
    <w:p w14:paraId="5FC7DADB" w14:textId="77777777" w:rsidR="004F6726" w:rsidRPr="003A739D" w:rsidRDefault="004F6726" w:rsidP="004F6726">
      <w:pPr>
        <w:spacing w:line="360" w:lineRule="auto"/>
        <w:rPr>
          <w:rFonts w:asciiTheme="minorBidi" w:hAnsiTheme="minorBidi"/>
          <w:b/>
        </w:rPr>
      </w:pPr>
    </w:p>
    <w:p w14:paraId="1123FA8C" w14:textId="77777777" w:rsidR="004F6726" w:rsidRPr="003A739D" w:rsidRDefault="004F6726" w:rsidP="004F6726">
      <w:pPr>
        <w:spacing w:line="360" w:lineRule="auto"/>
        <w:rPr>
          <w:rFonts w:asciiTheme="minorBidi" w:hAnsiTheme="minorBidi"/>
          <w:b/>
        </w:rPr>
      </w:pPr>
    </w:p>
    <w:p w14:paraId="2C4F916C" w14:textId="77777777" w:rsidR="00951553" w:rsidRPr="003A739D" w:rsidRDefault="0005432F" w:rsidP="00700B87">
      <w:pPr>
        <w:spacing w:line="360" w:lineRule="auto"/>
        <w:rPr>
          <w:rFonts w:asciiTheme="minorBidi" w:hAnsiTheme="minorBidi"/>
          <w:b/>
        </w:rPr>
      </w:pPr>
      <w:r w:rsidRPr="003A739D">
        <w:rPr>
          <w:rFonts w:asciiTheme="minorBidi" w:hAnsiTheme="minorBidi"/>
          <w:lang w:bidi="pt-PT"/>
        </w:rPr>
        <w:t xml:space="preserve"> </w:t>
      </w:r>
    </w:p>
    <w:p w14:paraId="038A976F" w14:textId="77777777" w:rsidR="00312A03" w:rsidRPr="003A739D" w:rsidRDefault="00312A03" w:rsidP="00951553">
      <w:pPr>
        <w:spacing w:line="360" w:lineRule="auto"/>
        <w:rPr>
          <w:rFonts w:asciiTheme="minorBidi" w:hAnsiTheme="minorBidi"/>
          <w:b/>
        </w:rPr>
      </w:pPr>
    </w:p>
    <w:p w14:paraId="76E01D77" w14:textId="77777777" w:rsidR="00460424" w:rsidRPr="003A739D" w:rsidRDefault="00460424" w:rsidP="0004561A">
      <w:pPr>
        <w:pStyle w:val="Heading1"/>
        <w:rPr>
          <w:rFonts w:asciiTheme="minorBidi" w:hAnsiTheme="minorBidi" w:cstheme="minorBidi"/>
          <w:b/>
          <w:color w:val="auto"/>
        </w:rPr>
      </w:pPr>
    </w:p>
    <w:p w14:paraId="0ED75B84" w14:textId="77777777" w:rsidR="00460424" w:rsidRPr="003A739D" w:rsidRDefault="00460424" w:rsidP="00460424">
      <w:pPr>
        <w:rPr>
          <w:rFonts w:asciiTheme="minorBidi" w:hAnsiTheme="minorBidi"/>
        </w:rPr>
      </w:pPr>
    </w:p>
    <w:p w14:paraId="76DE7F09" w14:textId="77777777" w:rsidR="005B337B" w:rsidRPr="003A739D" w:rsidRDefault="005B337B">
      <w:pPr>
        <w:rPr>
          <w:rFonts w:asciiTheme="minorBidi" w:eastAsiaTheme="majorEastAsia" w:hAnsiTheme="minorBidi"/>
          <w:b/>
          <w:sz w:val="32"/>
          <w:szCs w:val="32"/>
        </w:rPr>
      </w:pPr>
      <w:r w:rsidRPr="003A739D">
        <w:rPr>
          <w:rFonts w:asciiTheme="minorBidi" w:hAnsiTheme="minorBidi"/>
          <w:b/>
          <w:lang w:bidi="pt-PT"/>
        </w:rPr>
        <w:br w:type="page"/>
      </w:r>
    </w:p>
    <w:p w14:paraId="50BC834A" w14:textId="77777777" w:rsidR="002E3B59" w:rsidRPr="00BF6D72" w:rsidRDefault="0004561A" w:rsidP="00405205">
      <w:pPr>
        <w:pStyle w:val="Heading2"/>
        <w:numPr>
          <w:ilvl w:val="1"/>
          <w:numId w:val="24"/>
        </w:numPr>
        <w:ind w:left="720"/>
        <w:rPr>
          <w:rFonts w:asciiTheme="minorBidi" w:hAnsiTheme="minorBidi" w:cstheme="minorBidi"/>
          <w:sz w:val="21"/>
          <w:szCs w:val="21"/>
          <w:lang w:val="en-GB"/>
        </w:rPr>
      </w:pPr>
      <w:bookmarkStart w:id="86" w:name="_Toc42243679"/>
      <w:r w:rsidRPr="00BF6D72">
        <w:rPr>
          <w:rFonts w:asciiTheme="minorBidi" w:hAnsiTheme="minorBidi" w:cstheme="minorBidi"/>
          <w:sz w:val="21"/>
          <w:szCs w:val="21"/>
          <w:lang w:bidi="pt-PT"/>
        </w:rPr>
        <w:lastRenderedPageBreak/>
        <w:t>REQUISITOS DE SEGURANÇA DE DESEMPENHO</w:t>
      </w:r>
      <w:bookmarkEnd w:id="86"/>
    </w:p>
    <w:p w14:paraId="6B059402" w14:textId="77777777" w:rsidR="00901E97" w:rsidRPr="00BF6D72" w:rsidRDefault="00901E97" w:rsidP="00901E97">
      <w:pPr>
        <w:pStyle w:val="Heading2"/>
        <w:pBdr>
          <w:top w:val="single" w:sz="4" w:space="1" w:color="auto"/>
          <w:left w:val="single" w:sz="4" w:space="4" w:color="auto"/>
          <w:bottom w:val="single" w:sz="4" w:space="1" w:color="auto"/>
          <w:right w:val="single" w:sz="4" w:space="4" w:color="auto"/>
        </w:pBdr>
        <w:rPr>
          <w:rFonts w:asciiTheme="minorBidi" w:hAnsiTheme="minorBidi" w:cstheme="minorBidi"/>
          <w:b w:val="0"/>
          <w:sz w:val="21"/>
          <w:szCs w:val="21"/>
        </w:rPr>
      </w:pPr>
      <w:bookmarkStart w:id="87" w:name="_Toc42243680"/>
      <w:r w:rsidRPr="00BF6D72">
        <w:rPr>
          <w:rFonts w:asciiTheme="minorBidi" w:hAnsiTheme="minorBidi" w:cstheme="minorBidi"/>
          <w:sz w:val="21"/>
          <w:szCs w:val="21"/>
          <w:lang w:bidi="pt-PT"/>
        </w:rPr>
        <w:t xml:space="preserve">NOTA: </w:t>
      </w:r>
      <w:r w:rsidRPr="00BF6D72">
        <w:rPr>
          <w:rFonts w:asciiTheme="minorBidi" w:hAnsiTheme="minorBidi" w:cstheme="minorBidi"/>
          <w:b w:val="0"/>
          <w:sz w:val="21"/>
          <w:szCs w:val="21"/>
          <w:lang w:bidi="pt-PT"/>
        </w:rPr>
        <w:t>O sub-conjunto de numeração dos parágrafos (1-4) a seguir a esta nota até à página 57, referem-se todos ao parágrafo principal 5.4 do folheto</w:t>
      </w:r>
      <w:bookmarkEnd w:id="87"/>
    </w:p>
    <w:p w14:paraId="500C00AB" w14:textId="77777777" w:rsidR="002E3B59" w:rsidRPr="00BF6D72" w:rsidRDefault="0046002B" w:rsidP="0046002B">
      <w:pPr>
        <w:spacing w:line="360" w:lineRule="auto"/>
        <w:rPr>
          <w:rFonts w:asciiTheme="minorBidi" w:hAnsiTheme="minorBidi"/>
          <w:b/>
          <w:sz w:val="21"/>
          <w:szCs w:val="21"/>
        </w:rPr>
      </w:pPr>
      <w:r w:rsidRPr="00BF6D72">
        <w:rPr>
          <w:rFonts w:asciiTheme="minorBidi" w:hAnsiTheme="minorBidi"/>
          <w:b/>
          <w:sz w:val="21"/>
          <w:szCs w:val="21"/>
          <w:lang w:bidi="pt-PT"/>
        </w:rPr>
        <w:t xml:space="preserve">1 Requisitos de produtos de saída Sólidos, Líquidos e Efluentes </w:t>
      </w:r>
    </w:p>
    <w:p w14:paraId="77828858" w14:textId="77777777" w:rsidR="002E3B59" w:rsidRPr="00BF6D72" w:rsidRDefault="002E3B59" w:rsidP="002E3B59">
      <w:pPr>
        <w:spacing w:line="360" w:lineRule="auto"/>
        <w:jc w:val="both"/>
        <w:rPr>
          <w:rFonts w:asciiTheme="minorBidi" w:hAnsiTheme="minorBidi"/>
          <w:color w:val="221E1F"/>
          <w:sz w:val="21"/>
          <w:szCs w:val="21"/>
        </w:rPr>
      </w:pPr>
      <w:r w:rsidRPr="00BF6D72">
        <w:rPr>
          <w:rFonts w:asciiTheme="minorBidi" w:hAnsiTheme="minorBidi"/>
          <w:color w:val="221E1F"/>
          <w:sz w:val="21"/>
          <w:szCs w:val="21"/>
          <w:lang w:bidi="pt-PT"/>
        </w:rPr>
        <w:t>Os produtos de saída sólidos e os efluentes devem ser totalmente tratados no âmbito do sistema de saneamento que permita a sua reutilização ou eliminação seguras. Os produtos de saída sólidos e efluentes deve satisfazer sempre os requisitos especificados nas Tabelas de 11 a 13.</w:t>
      </w:r>
    </w:p>
    <w:p w14:paraId="65B58B35" w14:textId="77777777" w:rsidR="002E3B59" w:rsidRPr="00BF6D72" w:rsidRDefault="002E3B59" w:rsidP="003D5928">
      <w:pPr>
        <w:pStyle w:val="Caption"/>
        <w:ind w:right="-188"/>
        <w:rPr>
          <w:rFonts w:asciiTheme="minorBidi" w:hAnsiTheme="minorBidi"/>
          <w:b/>
          <w:i w:val="0"/>
          <w:color w:val="auto"/>
        </w:rPr>
      </w:pPr>
      <w:bookmarkStart w:id="88" w:name="_Toc42243773"/>
      <w:r w:rsidRPr="00BF6D72">
        <w:rPr>
          <w:rFonts w:asciiTheme="minorBidi" w:hAnsiTheme="minorBidi"/>
          <w:b/>
          <w:i w:val="0"/>
          <w:color w:val="auto"/>
          <w:lang w:bidi="pt-PT"/>
        </w:rPr>
        <w:t xml:space="preserve">Tabela </w:t>
      </w:r>
      <w:r w:rsidR="00413F41" w:rsidRPr="00BF6D72">
        <w:rPr>
          <w:rFonts w:asciiTheme="minorBidi" w:hAnsiTheme="minorBidi"/>
          <w:b/>
          <w:i w:val="0"/>
          <w:color w:val="auto"/>
          <w:lang w:bidi="pt-PT"/>
        </w:rPr>
        <w:fldChar w:fldCharType="begin"/>
      </w:r>
      <w:r w:rsidRPr="00BF6D72">
        <w:rPr>
          <w:rFonts w:asciiTheme="minorBidi" w:hAnsiTheme="minorBidi"/>
          <w:b/>
          <w:i w:val="0"/>
          <w:color w:val="auto"/>
          <w:lang w:bidi="pt-PT"/>
        </w:rPr>
        <w:instrText xml:space="preserve"> SEQ Table \* ARABIC </w:instrText>
      </w:r>
      <w:r w:rsidR="00413F41" w:rsidRPr="00BF6D72">
        <w:rPr>
          <w:rFonts w:asciiTheme="minorBidi" w:hAnsiTheme="minorBidi"/>
          <w:b/>
          <w:i w:val="0"/>
          <w:color w:val="auto"/>
          <w:lang w:bidi="pt-PT"/>
        </w:rPr>
        <w:fldChar w:fldCharType="separate"/>
      </w:r>
      <w:r w:rsidR="0096489D" w:rsidRPr="00BF6D72">
        <w:rPr>
          <w:rFonts w:asciiTheme="minorBidi" w:hAnsiTheme="minorBidi"/>
          <w:b/>
          <w:i w:val="0"/>
          <w:noProof/>
          <w:color w:val="auto"/>
          <w:lang w:bidi="pt-PT"/>
        </w:rPr>
        <w:t>11</w:t>
      </w:r>
      <w:r w:rsidR="00413F41" w:rsidRPr="00BF6D72">
        <w:rPr>
          <w:rFonts w:asciiTheme="minorBidi" w:hAnsiTheme="minorBidi"/>
          <w:b/>
          <w:i w:val="0"/>
          <w:color w:val="auto"/>
          <w:lang w:bidi="pt-PT"/>
        </w:rPr>
        <w:fldChar w:fldCharType="end"/>
      </w:r>
      <w:r w:rsidRPr="00BF6D72">
        <w:rPr>
          <w:rFonts w:asciiTheme="minorBidi" w:hAnsiTheme="minorBidi"/>
          <w:b/>
          <w:i w:val="0"/>
          <w:color w:val="auto"/>
          <w:lang w:bidi="pt-PT"/>
        </w:rPr>
        <w:t xml:space="preserve">: São indicados valores-limite do desempenho do produto de saída sólido que contemplam os parâmetros de saúde humana para uma eliminação segura e para todos os fins de reutilização </w:t>
      </w:r>
      <w:r w:rsidR="0046002B" w:rsidRPr="00BF6D72">
        <w:rPr>
          <w:rFonts w:asciiTheme="minorBidi" w:hAnsiTheme="minorBidi"/>
          <w:color w:val="auto"/>
          <w:lang w:bidi="pt-PT"/>
        </w:rPr>
        <w:t>(ISO, 2018).</w:t>
      </w:r>
      <w:bookmarkEnd w:id="88"/>
    </w:p>
    <w:tbl>
      <w:tblPr>
        <w:tblW w:w="95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2"/>
        <w:gridCol w:w="2262"/>
        <w:gridCol w:w="1662"/>
        <w:gridCol w:w="1962"/>
        <w:gridCol w:w="1729"/>
      </w:tblGrid>
      <w:tr w:rsidR="002E3B59" w:rsidRPr="003A739D" w14:paraId="1D7BCF4F" w14:textId="77777777" w:rsidTr="003D5928">
        <w:trPr>
          <w:trHeight w:val="234"/>
        </w:trPr>
        <w:tc>
          <w:tcPr>
            <w:tcW w:w="1962" w:type="dxa"/>
            <w:shd w:val="clear" w:color="auto" w:fill="C5E0B3" w:themeFill="accent6" w:themeFillTint="66"/>
          </w:tcPr>
          <w:p w14:paraId="00AA582F" w14:textId="77777777" w:rsidR="002E3B59" w:rsidRPr="003A739D" w:rsidRDefault="002E3B59" w:rsidP="005B337B">
            <w:pPr>
              <w:autoSpaceDE w:val="0"/>
              <w:autoSpaceDN w:val="0"/>
              <w:adjustRightInd w:val="0"/>
              <w:spacing w:before="40" w:after="40" w:line="240" w:lineRule="auto"/>
              <w:rPr>
                <w:rFonts w:asciiTheme="minorBidi" w:hAnsiTheme="minorBidi"/>
                <w:b/>
                <w:color w:val="211D1E"/>
                <w:sz w:val="20"/>
                <w:szCs w:val="20"/>
              </w:rPr>
            </w:pPr>
            <w:r w:rsidRPr="003A739D">
              <w:rPr>
                <w:rFonts w:asciiTheme="minorBidi" w:hAnsiTheme="minorBidi"/>
                <w:b/>
                <w:color w:val="211D1E"/>
                <w:sz w:val="20"/>
                <w:lang w:bidi="pt-PT"/>
              </w:rPr>
              <w:t>Parâmetro</w:t>
            </w:r>
          </w:p>
          <w:p w14:paraId="2205B414" w14:textId="77777777" w:rsidR="002E3B59" w:rsidRPr="003A739D" w:rsidRDefault="002E3B59" w:rsidP="005B337B">
            <w:pPr>
              <w:autoSpaceDE w:val="0"/>
              <w:autoSpaceDN w:val="0"/>
              <w:adjustRightInd w:val="0"/>
              <w:spacing w:before="40" w:after="40" w:line="240" w:lineRule="auto"/>
              <w:rPr>
                <w:rFonts w:asciiTheme="minorBidi" w:hAnsiTheme="minorBidi"/>
                <w:b/>
                <w:color w:val="211D1E"/>
                <w:sz w:val="20"/>
                <w:szCs w:val="20"/>
              </w:rPr>
            </w:pPr>
            <w:r w:rsidRPr="003A739D">
              <w:rPr>
                <w:rFonts w:asciiTheme="minorBidi" w:hAnsiTheme="minorBidi"/>
                <w:b/>
                <w:color w:val="211D1E"/>
                <w:sz w:val="20"/>
                <w:lang w:bidi="pt-PT"/>
              </w:rPr>
              <w:t>(Classe do agente patogénico)</w:t>
            </w:r>
          </w:p>
        </w:tc>
        <w:tc>
          <w:tcPr>
            <w:tcW w:w="2262" w:type="dxa"/>
            <w:shd w:val="clear" w:color="auto" w:fill="C5E0B3" w:themeFill="accent6" w:themeFillTint="66"/>
          </w:tcPr>
          <w:p w14:paraId="4FDA352A" w14:textId="77777777" w:rsidR="002E3B59" w:rsidRPr="003A739D" w:rsidRDefault="002E3B59" w:rsidP="005B337B">
            <w:pPr>
              <w:autoSpaceDE w:val="0"/>
              <w:autoSpaceDN w:val="0"/>
              <w:adjustRightInd w:val="0"/>
              <w:spacing w:before="40" w:after="40" w:line="240" w:lineRule="auto"/>
              <w:rPr>
                <w:rFonts w:asciiTheme="minorBidi" w:hAnsiTheme="minorBidi"/>
                <w:b/>
                <w:color w:val="211D1E"/>
                <w:sz w:val="20"/>
                <w:szCs w:val="20"/>
              </w:rPr>
            </w:pPr>
            <w:r w:rsidRPr="003A739D">
              <w:rPr>
                <w:rFonts w:asciiTheme="minorBidi" w:hAnsiTheme="minorBidi"/>
                <w:b/>
                <w:color w:val="211D1E"/>
                <w:sz w:val="20"/>
                <w:lang w:bidi="pt-PT"/>
              </w:rPr>
              <w:t>Agentes patogénicos bacterianos entéricos de humanos</w:t>
            </w:r>
          </w:p>
        </w:tc>
        <w:tc>
          <w:tcPr>
            <w:tcW w:w="1662" w:type="dxa"/>
            <w:shd w:val="clear" w:color="auto" w:fill="C5E0B3" w:themeFill="accent6" w:themeFillTint="66"/>
          </w:tcPr>
          <w:p w14:paraId="01365FB2" w14:textId="77777777" w:rsidR="002E3B59" w:rsidRPr="003A739D" w:rsidRDefault="002E3B59" w:rsidP="005B337B">
            <w:pPr>
              <w:autoSpaceDE w:val="0"/>
              <w:autoSpaceDN w:val="0"/>
              <w:adjustRightInd w:val="0"/>
              <w:spacing w:before="40" w:after="40" w:line="240" w:lineRule="auto"/>
              <w:rPr>
                <w:rFonts w:asciiTheme="minorBidi" w:hAnsiTheme="minorBidi"/>
                <w:b/>
                <w:color w:val="211D1E"/>
                <w:sz w:val="20"/>
                <w:szCs w:val="20"/>
              </w:rPr>
            </w:pPr>
            <w:r w:rsidRPr="003A739D">
              <w:rPr>
                <w:rFonts w:asciiTheme="minorBidi" w:hAnsiTheme="minorBidi"/>
                <w:b/>
                <w:color w:val="211D1E"/>
                <w:sz w:val="20"/>
                <w:lang w:bidi="pt-PT"/>
              </w:rPr>
              <w:t>Vírus entéricos de humanos</w:t>
            </w:r>
          </w:p>
        </w:tc>
        <w:tc>
          <w:tcPr>
            <w:tcW w:w="1962" w:type="dxa"/>
            <w:shd w:val="clear" w:color="auto" w:fill="C5E0B3" w:themeFill="accent6" w:themeFillTint="66"/>
          </w:tcPr>
          <w:p w14:paraId="1E01D9C7" w14:textId="77777777" w:rsidR="002E3B59" w:rsidRPr="003A739D" w:rsidRDefault="002E3B59" w:rsidP="005B337B">
            <w:pPr>
              <w:autoSpaceDE w:val="0"/>
              <w:autoSpaceDN w:val="0"/>
              <w:adjustRightInd w:val="0"/>
              <w:spacing w:before="40" w:after="40" w:line="240" w:lineRule="auto"/>
              <w:rPr>
                <w:rFonts w:asciiTheme="minorBidi" w:hAnsiTheme="minorBidi"/>
                <w:b/>
                <w:color w:val="211D1E"/>
                <w:sz w:val="20"/>
                <w:szCs w:val="20"/>
              </w:rPr>
            </w:pPr>
            <w:r w:rsidRPr="003A739D">
              <w:rPr>
                <w:rFonts w:asciiTheme="minorBidi" w:hAnsiTheme="minorBidi"/>
                <w:b/>
                <w:color w:val="211D1E"/>
                <w:sz w:val="20"/>
                <w:lang w:bidi="pt-PT"/>
              </w:rPr>
              <w:t>Helmintos entéricos de humanos</w:t>
            </w:r>
          </w:p>
        </w:tc>
        <w:tc>
          <w:tcPr>
            <w:tcW w:w="1729" w:type="dxa"/>
            <w:shd w:val="clear" w:color="auto" w:fill="C5E0B3" w:themeFill="accent6" w:themeFillTint="66"/>
          </w:tcPr>
          <w:p w14:paraId="480C5DEB" w14:textId="77777777" w:rsidR="002E3B59" w:rsidRPr="003A739D" w:rsidRDefault="002E3B59" w:rsidP="005B337B">
            <w:pPr>
              <w:autoSpaceDE w:val="0"/>
              <w:autoSpaceDN w:val="0"/>
              <w:adjustRightInd w:val="0"/>
              <w:spacing w:before="40" w:after="40" w:line="240" w:lineRule="auto"/>
              <w:rPr>
                <w:rFonts w:asciiTheme="minorBidi" w:hAnsiTheme="minorBidi"/>
                <w:b/>
                <w:color w:val="211D1E"/>
                <w:sz w:val="20"/>
                <w:szCs w:val="20"/>
              </w:rPr>
            </w:pPr>
            <w:r w:rsidRPr="003A739D">
              <w:rPr>
                <w:rFonts w:asciiTheme="minorBidi" w:hAnsiTheme="minorBidi"/>
                <w:b/>
                <w:color w:val="211D1E"/>
                <w:sz w:val="20"/>
                <w:lang w:bidi="pt-PT"/>
              </w:rPr>
              <w:t>Protozoários entéricos de humanos</w:t>
            </w:r>
          </w:p>
        </w:tc>
      </w:tr>
      <w:tr w:rsidR="002E3B59" w:rsidRPr="003A739D" w14:paraId="7BC6DFBD" w14:textId="77777777" w:rsidTr="003D5928">
        <w:trPr>
          <w:trHeight w:val="311"/>
        </w:trPr>
        <w:tc>
          <w:tcPr>
            <w:tcW w:w="1962" w:type="dxa"/>
          </w:tcPr>
          <w:p w14:paraId="31CCDE12"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Substituto</w:t>
            </w:r>
          </w:p>
        </w:tc>
        <w:tc>
          <w:tcPr>
            <w:tcW w:w="2262" w:type="dxa"/>
          </w:tcPr>
          <w:p w14:paraId="1B70203F"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 xml:space="preserve">utilizando </w:t>
            </w:r>
            <w:r w:rsidRPr="003A739D">
              <w:rPr>
                <w:rFonts w:asciiTheme="minorBidi" w:hAnsiTheme="minorBidi"/>
                <w:i/>
                <w:color w:val="211D1E"/>
                <w:sz w:val="20"/>
                <w:lang w:bidi="pt-PT"/>
              </w:rPr>
              <w:t>E. coli</w:t>
            </w:r>
            <w:r w:rsidRPr="003A739D">
              <w:rPr>
                <w:rFonts w:asciiTheme="minorBidi" w:hAnsiTheme="minorBidi"/>
                <w:color w:val="211D1E"/>
                <w:sz w:val="20"/>
                <w:lang w:bidi="pt-PT"/>
              </w:rPr>
              <w:t xml:space="preserve"> como substituto, medida em UFC ou NMP</w:t>
            </w:r>
          </w:p>
        </w:tc>
        <w:tc>
          <w:tcPr>
            <w:tcW w:w="1662" w:type="dxa"/>
          </w:tcPr>
          <w:p w14:paraId="3791E435"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utilizando Colifago MS2 como substituto, medido em UFC</w:t>
            </w:r>
          </w:p>
        </w:tc>
        <w:tc>
          <w:tcPr>
            <w:tcW w:w="1962" w:type="dxa"/>
          </w:tcPr>
          <w:p w14:paraId="72EC9E7E"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utilizando os óvulos viáveis</w:t>
            </w:r>
            <w:r w:rsidRPr="003A739D">
              <w:rPr>
                <w:rFonts w:asciiTheme="minorBidi" w:hAnsiTheme="minorBidi"/>
                <w:i/>
                <w:color w:val="211D1E"/>
                <w:sz w:val="20"/>
                <w:lang w:bidi="pt-PT"/>
              </w:rPr>
              <w:t xml:space="preserve"> </w:t>
            </w:r>
            <w:r w:rsidRPr="003A739D">
              <w:rPr>
                <w:rFonts w:asciiTheme="minorBidi" w:hAnsiTheme="minorBidi"/>
                <w:color w:val="211D1E"/>
                <w:sz w:val="20"/>
                <w:lang w:bidi="pt-PT"/>
              </w:rPr>
              <w:t xml:space="preserve">de </w:t>
            </w:r>
            <w:r w:rsidRPr="003A739D">
              <w:rPr>
                <w:rFonts w:asciiTheme="minorBidi" w:hAnsiTheme="minorBidi"/>
                <w:i/>
                <w:color w:val="211D1E"/>
                <w:sz w:val="20"/>
                <w:lang w:bidi="pt-PT"/>
              </w:rPr>
              <w:t xml:space="preserve">Ascaris suum </w:t>
            </w:r>
            <w:r w:rsidRPr="003A739D">
              <w:rPr>
                <w:rFonts w:asciiTheme="minorBidi" w:hAnsiTheme="minorBidi"/>
                <w:color w:val="211D1E"/>
                <w:sz w:val="20"/>
                <w:lang w:bidi="pt-PT"/>
              </w:rPr>
              <w:t>como substitutos</w:t>
            </w:r>
          </w:p>
        </w:tc>
        <w:tc>
          <w:tcPr>
            <w:tcW w:w="1729" w:type="dxa"/>
          </w:tcPr>
          <w:p w14:paraId="7A892E6C"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utilizando esporos viáveis de</w:t>
            </w:r>
            <w:r w:rsidRPr="003A739D">
              <w:rPr>
                <w:rFonts w:asciiTheme="minorBidi" w:hAnsiTheme="minorBidi"/>
                <w:i/>
                <w:color w:val="211D1E"/>
                <w:sz w:val="20"/>
                <w:lang w:bidi="pt-PT"/>
              </w:rPr>
              <w:t xml:space="preserve"> Clostridium perfringens </w:t>
            </w:r>
            <w:r w:rsidRPr="003A739D">
              <w:rPr>
                <w:rFonts w:asciiTheme="minorBidi" w:hAnsiTheme="minorBidi"/>
                <w:color w:val="211D1E"/>
                <w:sz w:val="20"/>
                <w:lang w:bidi="pt-PT"/>
              </w:rPr>
              <w:t>como substituto, medidos em UFC</w:t>
            </w:r>
          </w:p>
        </w:tc>
      </w:tr>
      <w:tr w:rsidR="002E3B59" w:rsidRPr="003A739D" w14:paraId="7148325E" w14:textId="77777777" w:rsidTr="003D5928">
        <w:trPr>
          <w:trHeight w:val="234"/>
        </w:trPr>
        <w:tc>
          <w:tcPr>
            <w:tcW w:w="1962" w:type="dxa"/>
          </w:tcPr>
          <w:p w14:paraId="17825544"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Concentração máx. em sólidos [número/g (sólidos secos)]</w:t>
            </w:r>
          </w:p>
        </w:tc>
        <w:tc>
          <w:tcPr>
            <w:tcW w:w="2262" w:type="dxa"/>
          </w:tcPr>
          <w:p w14:paraId="7E0DD210"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100</w:t>
            </w:r>
          </w:p>
        </w:tc>
        <w:tc>
          <w:tcPr>
            <w:tcW w:w="1662" w:type="dxa"/>
          </w:tcPr>
          <w:p w14:paraId="7340B123"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10</w:t>
            </w:r>
          </w:p>
        </w:tc>
        <w:tc>
          <w:tcPr>
            <w:tcW w:w="1962" w:type="dxa"/>
          </w:tcPr>
          <w:p w14:paraId="13D87957"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&lt; 1</w:t>
            </w:r>
          </w:p>
        </w:tc>
        <w:tc>
          <w:tcPr>
            <w:tcW w:w="1729" w:type="dxa"/>
          </w:tcPr>
          <w:p w14:paraId="72B3A830"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&lt; 1</w:t>
            </w:r>
          </w:p>
        </w:tc>
      </w:tr>
      <w:tr w:rsidR="002E3B59" w:rsidRPr="003A739D" w14:paraId="04C6C7AB" w14:textId="77777777" w:rsidTr="003D5928">
        <w:trPr>
          <w:trHeight w:val="84"/>
        </w:trPr>
        <w:tc>
          <w:tcPr>
            <w:tcW w:w="1962" w:type="dxa"/>
          </w:tcPr>
          <w:p w14:paraId="79C146F1"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VRL geral para sólidos</w:t>
            </w:r>
            <w:r w:rsidRPr="003A739D">
              <w:rPr>
                <w:rFonts w:asciiTheme="minorBidi" w:hAnsiTheme="minorBidi"/>
                <w:color w:val="211D1E"/>
                <w:sz w:val="20"/>
                <w:vertAlign w:val="superscript"/>
                <w:lang w:bidi="pt-PT"/>
              </w:rPr>
              <w:t>a</w:t>
            </w:r>
          </w:p>
        </w:tc>
        <w:tc>
          <w:tcPr>
            <w:tcW w:w="2262" w:type="dxa"/>
          </w:tcPr>
          <w:p w14:paraId="06CB8311"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 6</w:t>
            </w:r>
          </w:p>
        </w:tc>
        <w:tc>
          <w:tcPr>
            <w:tcW w:w="1662" w:type="dxa"/>
          </w:tcPr>
          <w:p w14:paraId="486FCBDD"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 7</w:t>
            </w:r>
          </w:p>
        </w:tc>
        <w:tc>
          <w:tcPr>
            <w:tcW w:w="1962" w:type="dxa"/>
          </w:tcPr>
          <w:p w14:paraId="03ECA8F7"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 4</w:t>
            </w:r>
          </w:p>
        </w:tc>
        <w:tc>
          <w:tcPr>
            <w:tcW w:w="1729" w:type="dxa"/>
          </w:tcPr>
          <w:p w14:paraId="291AD0BE" w14:textId="77777777" w:rsidR="002E3B59" w:rsidRPr="003A739D" w:rsidRDefault="002E3B59" w:rsidP="005B337B">
            <w:pPr>
              <w:autoSpaceDE w:val="0"/>
              <w:autoSpaceDN w:val="0"/>
              <w:adjustRightInd w:val="0"/>
              <w:spacing w:before="40" w:after="40" w:line="240" w:lineRule="auto"/>
              <w:rPr>
                <w:rFonts w:asciiTheme="minorBidi" w:hAnsiTheme="minorBidi"/>
                <w:color w:val="211D1E"/>
                <w:sz w:val="20"/>
                <w:szCs w:val="20"/>
              </w:rPr>
            </w:pPr>
            <w:r w:rsidRPr="003A739D">
              <w:rPr>
                <w:rFonts w:asciiTheme="minorBidi" w:hAnsiTheme="minorBidi"/>
                <w:color w:val="211D1E"/>
                <w:sz w:val="20"/>
                <w:lang w:bidi="pt-PT"/>
              </w:rPr>
              <w:t>≥ 6</w:t>
            </w:r>
          </w:p>
        </w:tc>
      </w:tr>
      <w:tr w:rsidR="002E3B59" w:rsidRPr="003A739D" w14:paraId="28090D2E" w14:textId="77777777" w:rsidTr="005B337B">
        <w:trPr>
          <w:trHeight w:val="317"/>
        </w:trPr>
        <w:tc>
          <w:tcPr>
            <w:tcW w:w="9577" w:type="dxa"/>
            <w:gridSpan w:val="5"/>
          </w:tcPr>
          <w:p w14:paraId="58E698E7" w14:textId="77777777" w:rsidR="002E3B59" w:rsidRPr="003A739D" w:rsidRDefault="002E3B59" w:rsidP="005B337B">
            <w:pPr>
              <w:autoSpaceDE w:val="0"/>
              <w:autoSpaceDN w:val="0"/>
              <w:adjustRightInd w:val="0"/>
              <w:spacing w:before="40" w:after="40" w:line="240" w:lineRule="auto"/>
              <w:jc w:val="both"/>
              <w:rPr>
                <w:rFonts w:asciiTheme="minorBidi" w:hAnsiTheme="minorBidi"/>
                <w:color w:val="211D1E"/>
                <w:sz w:val="18"/>
                <w:szCs w:val="20"/>
              </w:rPr>
            </w:pPr>
            <w:r w:rsidRPr="003A739D">
              <w:rPr>
                <w:rFonts w:asciiTheme="minorBidi" w:hAnsiTheme="minorBidi"/>
                <w:color w:val="211D1E"/>
                <w:sz w:val="18"/>
                <w:lang w:bidi="pt-PT"/>
              </w:rPr>
              <w:t xml:space="preserve">a. Os valores de redução logarítmica (VRLs) derivam da avaliação quantitativa dos perigos microbiológicos (QMRA), tal como descrito pela OMS 2016, assumindo que 1 g de sólidos fecais contém aproximadamente a mesma quantidade de referência de agentes patogénicos de 1 l de efluente líquido (para os VRLs da </w:t>
            </w:r>
            <w:r w:rsidRPr="003A739D">
              <w:rPr>
                <w:rFonts w:asciiTheme="minorBidi" w:hAnsiTheme="minorBidi"/>
                <w:color w:val="053BF5"/>
                <w:sz w:val="18"/>
                <w:u w:val="single"/>
                <w:lang w:bidi="pt-PT"/>
              </w:rPr>
              <w:t>Tabela 2</w:t>
            </w:r>
            <w:r w:rsidRPr="003A739D">
              <w:rPr>
                <w:rFonts w:asciiTheme="minorBidi" w:hAnsiTheme="minorBidi"/>
                <w:color w:val="211D1E"/>
                <w:sz w:val="18"/>
                <w:lang w:bidi="pt-PT"/>
              </w:rPr>
              <w:t>). Para mais informações, consultar</w:t>
            </w:r>
          </w:p>
          <w:p w14:paraId="2184AF16" w14:textId="77777777" w:rsidR="00034580" w:rsidRPr="003A739D" w:rsidRDefault="002E3B59" w:rsidP="00034580">
            <w:pPr>
              <w:autoSpaceDE w:val="0"/>
              <w:autoSpaceDN w:val="0"/>
              <w:adjustRightInd w:val="0"/>
              <w:spacing w:before="40" w:after="40" w:line="240" w:lineRule="auto"/>
              <w:jc w:val="both"/>
              <w:rPr>
                <w:rFonts w:asciiTheme="minorBidi" w:hAnsiTheme="minorBidi"/>
                <w:color w:val="211D1E"/>
                <w:sz w:val="18"/>
                <w:szCs w:val="20"/>
              </w:rPr>
            </w:pPr>
            <w:r w:rsidRPr="003A739D">
              <w:rPr>
                <w:rFonts w:asciiTheme="minorBidi" w:hAnsiTheme="minorBidi"/>
                <w:color w:val="211D1E"/>
                <w:sz w:val="18"/>
                <w:lang w:bidi="pt-PT"/>
              </w:rPr>
              <w:t>b. A variedade de</w:t>
            </w:r>
            <w:r w:rsidRPr="003A739D">
              <w:rPr>
                <w:rFonts w:asciiTheme="minorBidi" w:hAnsiTheme="minorBidi"/>
                <w:i/>
                <w:color w:val="211D1E"/>
                <w:sz w:val="18"/>
                <w:lang w:bidi="pt-PT"/>
              </w:rPr>
              <w:t xml:space="preserve"> E. coli </w:t>
            </w:r>
            <w:r w:rsidRPr="003A739D">
              <w:rPr>
                <w:rFonts w:asciiTheme="minorBidi" w:hAnsiTheme="minorBidi"/>
                <w:color w:val="211D1E"/>
                <w:sz w:val="18"/>
                <w:lang w:bidi="pt-PT"/>
              </w:rPr>
              <w:t>seleccionada foi a KO11 (ATCC 55124) por ser resistente ao cloranfenicol. Por conseguinte, este antibiótico pode ser</w:t>
            </w:r>
          </w:p>
          <w:p w14:paraId="7A3D984F" w14:textId="77777777" w:rsidR="002E3B59" w:rsidRPr="003A739D" w:rsidRDefault="00034580" w:rsidP="00034580">
            <w:pPr>
              <w:autoSpaceDE w:val="0"/>
              <w:autoSpaceDN w:val="0"/>
              <w:adjustRightInd w:val="0"/>
              <w:spacing w:before="40" w:after="40" w:line="240" w:lineRule="auto"/>
              <w:jc w:val="both"/>
              <w:rPr>
                <w:rFonts w:asciiTheme="minorBidi" w:hAnsiTheme="minorBidi"/>
                <w:color w:val="211D1E"/>
                <w:sz w:val="20"/>
                <w:szCs w:val="20"/>
              </w:rPr>
            </w:pPr>
            <w:r w:rsidRPr="003A739D">
              <w:rPr>
                <w:rFonts w:asciiTheme="minorBidi" w:hAnsiTheme="minorBidi"/>
                <w:color w:val="211D1E"/>
                <w:sz w:val="18"/>
                <w:lang w:bidi="pt-PT"/>
              </w:rPr>
              <w:t xml:space="preserve">adicionado ao meio das placas para eliminar o crescimento de outras bactérias que possam vir a interferir neste meio. </w:t>
            </w:r>
          </w:p>
        </w:tc>
      </w:tr>
    </w:tbl>
    <w:p w14:paraId="7E4B6890" w14:textId="77777777" w:rsidR="00460424" w:rsidRPr="003A739D" w:rsidRDefault="00460424" w:rsidP="002E3B59">
      <w:pPr>
        <w:pStyle w:val="Caption"/>
        <w:rPr>
          <w:rFonts w:asciiTheme="minorBidi" w:hAnsiTheme="minorBidi"/>
          <w:b/>
          <w:i w:val="0"/>
          <w:color w:val="000000" w:themeColor="text1"/>
        </w:rPr>
      </w:pPr>
    </w:p>
    <w:p w14:paraId="2DF747C3" w14:textId="77777777" w:rsidR="00901E97" w:rsidRPr="003A739D" w:rsidRDefault="00901E97">
      <w:pPr>
        <w:rPr>
          <w:rFonts w:asciiTheme="minorBidi" w:hAnsiTheme="minorBidi"/>
          <w:b/>
          <w:iCs/>
          <w:color w:val="000000" w:themeColor="text1"/>
          <w:sz w:val="18"/>
          <w:szCs w:val="18"/>
        </w:rPr>
      </w:pPr>
      <w:r w:rsidRPr="003A739D">
        <w:rPr>
          <w:rFonts w:asciiTheme="minorBidi" w:hAnsiTheme="minorBidi"/>
          <w:b/>
          <w:i/>
          <w:lang w:bidi="pt-PT"/>
        </w:rPr>
        <w:br w:type="page"/>
      </w:r>
    </w:p>
    <w:p w14:paraId="0288C99A" w14:textId="77777777" w:rsidR="002E3B59" w:rsidRPr="003D5928" w:rsidRDefault="002E3B59" w:rsidP="002E3B59">
      <w:pPr>
        <w:pStyle w:val="Caption"/>
        <w:rPr>
          <w:rFonts w:asciiTheme="minorBidi" w:hAnsiTheme="minorBidi"/>
          <w:b/>
          <w:i w:val="0"/>
          <w:color w:val="auto"/>
          <w:u w:val="single"/>
        </w:rPr>
      </w:pPr>
      <w:bookmarkStart w:id="89" w:name="_Toc42243774"/>
      <w:r w:rsidRPr="003D5928">
        <w:rPr>
          <w:rFonts w:asciiTheme="minorBidi" w:hAnsiTheme="minorBidi"/>
          <w:b/>
          <w:i w:val="0"/>
          <w:color w:val="auto"/>
          <w:lang w:bidi="pt-PT"/>
        </w:rPr>
        <w:lastRenderedPageBreak/>
        <w:t xml:space="preserve">Tabela </w:t>
      </w:r>
      <w:r w:rsidR="00413F41" w:rsidRPr="003D5928">
        <w:rPr>
          <w:rFonts w:asciiTheme="minorBidi" w:hAnsiTheme="minorBidi"/>
          <w:b/>
          <w:i w:val="0"/>
          <w:color w:val="auto"/>
          <w:lang w:bidi="pt-PT"/>
        </w:rPr>
        <w:fldChar w:fldCharType="begin"/>
      </w:r>
      <w:r w:rsidRPr="003D5928">
        <w:rPr>
          <w:rFonts w:asciiTheme="minorBidi" w:hAnsiTheme="minorBidi"/>
          <w:b/>
          <w:i w:val="0"/>
          <w:color w:val="auto"/>
          <w:lang w:bidi="pt-PT"/>
        </w:rPr>
        <w:instrText xml:space="preserve"> SEQ Table \* ARABIC </w:instrText>
      </w:r>
      <w:r w:rsidR="00413F41" w:rsidRPr="003D5928">
        <w:rPr>
          <w:rFonts w:asciiTheme="minorBidi" w:hAnsiTheme="minorBidi"/>
          <w:b/>
          <w:i w:val="0"/>
          <w:color w:val="auto"/>
          <w:lang w:bidi="pt-PT"/>
        </w:rPr>
        <w:fldChar w:fldCharType="separate"/>
      </w:r>
      <w:r w:rsidR="0096489D" w:rsidRPr="003D5928">
        <w:rPr>
          <w:rFonts w:asciiTheme="minorBidi" w:hAnsiTheme="minorBidi"/>
          <w:b/>
          <w:i w:val="0"/>
          <w:noProof/>
          <w:color w:val="auto"/>
          <w:lang w:bidi="pt-PT"/>
        </w:rPr>
        <w:t>12</w:t>
      </w:r>
      <w:r w:rsidR="00413F41" w:rsidRPr="003D5928">
        <w:rPr>
          <w:rFonts w:asciiTheme="minorBidi" w:hAnsiTheme="minorBidi"/>
          <w:b/>
          <w:i w:val="0"/>
          <w:color w:val="auto"/>
          <w:lang w:bidi="pt-PT"/>
        </w:rPr>
        <w:fldChar w:fldCharType="end"/>
      </w:r>
      <w:r w:rsidRPr="003D5928">
        <w:rPr>
          <w:rFonts w:asciiTheme="minorBidi" w:hAnsiTheme="minorBidi"/>
          <w:b/>
          <w:i w:val="0"/>
          <w:color w:val="auto"/>
          <w:lang w:bidi="pt-PT"/>
        </w:rPr>
        <w:t xml:space="preserve">: Valores-limite de validação de efluentes líquidos e valores de redução logarítmica (VLRs) para a protecção da saúde humana </w:t>
      </w:r>
      <w:r w:rsidR="0046002B" w:rsidRPr="003D5928">
        <w:rPr>
          <w:rFonts w:asciiTheme="minorBidi" w:hAnsiTheme="minorBidi"/>
          <w:color w:val="auto"/>
          <w:lang w:bidi="pt-PT"/>
        </w:rPr>
        <w:t>(ISO, 2018).</w:t>
      </w:r>
      <w:bookmarkEnd w:id="89"/>
    </w:p>
    <w:tbl>
      <w:tblPr>
        <w:tblW w:w="9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6"/>
        <w:gridCol w:w="2239"/>
        <w:gridCol w:w="1653"/>
        <w:gridCol w:w="1946"/>
        <w:gridCol w:w="1947"/>
      </w:tblGrid>
      <w:tr w:rsidR="002E3B59" w:rsidRPr="003A739D" w14:paraId="5F0C4D91" w14:textId="77777777" w:rsidTr="003D5928">
        <w:trPr>
          <w:trHeight w:val="345"/>
        </w:trPr>
        <w:tc>
          <w:tcPr>
            <w:tcW w:w="1946" w:type="dxa"/>
            <w:shd w:val="clear" w:color="auto" w:fill="C5E0B3" w:themeFill="accent6" w:themeFillTint="66"/>
          </w:tcPr>
          <w:p w14:paraId="54AAD08B" w14:textId="77777777" w:rsidR="002E3B59" w:rsidRPr="003A739D" w:rsidRDefault="002E3B59" w:rsidP="00796321">
            <w:pPr>
              <w:autoSpaceDE w:val="0"/>
              <w:autoSpaceDN w:val="0"/>
              <w:adjustRightInd w:val="0"/>
              <w:spacing w:before="40" w:after="40" w:line="201" w:lineRule="atLeast"/>
              <w:rPr>
                <w:rFonts w:asciiTheme="minorBidi" w:hAnsiTheme="minorBidi"/>
                <w:b/>
                <w:color w:val="211D1E"/>
                <w:sz w:val="20"/>
                <w:szCs w:val="20"/>
              </w:rPr>
            </w:pPr>
            <w:r w:rsidRPr="003A739D">
              <w:rPr>
                <w:rFonts w:asciiTheme="minorBidi" w:hAnsiTheme="minorBidi"/>
                <w:b/>
                <w:color w:val="211D1E"/>
                <w:sz w:val="20"/>
                <w:lang w:bidi="pt-PT"/>
              </w:rPr>
              <w:t>Parâmetro</w:t>
            </w:r>
          </w:p>
          <w:p w14:paraId="380F35CC" w14:textId="77777777" w:rsidR="002E3B59" w:rsidRPr="003A739D" w:rsidRDefault="002E3B59" w:rsidP="00796321">
            <w:pPr>
              <w:autoSpaceDE w:val="0"/>
              <w:autoSpaceDN w:val="0"/>
              <w:adjustRightInd w:val="0"/>
              <w:spacing w:before="40" w:after="40" w:line="201" w:lineRule="atLeast"/>
              <w:rPr>
                <w:rFonts w:asciiTheme="minorBidi" w:hAnsiTheme="minorBidi"/>
                <w:b/>
                <w:color w:val="211D1E"/>
                <w:sz w:val="20"/>
                <w:szCs w:val="20"/>
              </w:rPr>
            </w:pPr>
            <w:r w:rsidRPr="003A739D">
              <w:rPr>
                <w:rFonts w:asciiTheme="minorBidi" w:hAnsiTheme="minorBidi"/>
                <w:b/>
                <w:color w:val="211D1E"/>
                <w:sz w:val="20"/>
                <w:lang w:bidi="pt-PT"/>
              </w:rPr>
              <w:t>(Classe do agente patogénico)</w:t>
            </w:r>
          </w:p>
        </w:tc>
        <w:tc>
          <w:tcPr>
            <w:tcW w:w="2239" w:type="dxa"/>
            <w:shd w:val="clear" w:color="auto" w:fill="C5E0B3" w:themeFill="accent6" w:themeFillTint="66"/>
          </w:tcPr>
          <w:p w14:paraId="3A8FA0A9" w14:textId="77777777" w:rsidR="002E3B59" w:rsidRPr="003A739D" w:rsidRDefault="002E3B59" w:rsidP="00796321">
            <w:pPr>
              <w:autoSpaceDE w:val="0"/>
              <w:autoSpaceDN w:val="0"/>
              <w:adjustRightInd w:val="0"/>
              <w:spacing w:before="40" w:after="40" w:line="201" w:lineRule="atLeast"/>
              <w:rPr>
                <w:rFonts w:asciiTheme="minorBidi" w:hAnsiTheme="minorBidi"/>
                <w:b/>
                <w:color w:val="211D1E"/>
                <w:sz w:val="20"/>
                <w:szCs w:val="20"/>
              </w:rPr>
            </w:pPr>
            <w:r w:rsidRPr="003A739D">
              <w:rPr>
                <w:rFonts w:asciiTheme="minorBidi" w:hAnsiTheme="minorBidi"/>
                <w:b/>
                <w:color w:val="211D1E"/>
                <w:sz w:val="20"/>
                <w:lang w:bidi="pt-PT"/>
              </w:rPr>
              <w:t>Agentes patogénicos bacterianos entéricos de humanos</w:t>
            </w:r>
          </w:p>
        </w:tc>
        <w:tc>
          <w:tcPr>
            <w:tcW w:w="1653" w:type="dxa"/>
            <w:shd w:val="clear" w:color="auto" w:fill="C5E0B3" w:themeFill="accent6" w:themeFillTint="66"/>
          </w:tcPr>
          <w:p w14:paraId="33134D29" w14:textId="77777777" w:rsidR="002E3B59" w:rsidRPr="003A739D" w:rsidRDefault="002E3B59" w:rsidP="00796321">
            <w:pPr>
              <w:autoSpaceDE w:val="0"/>
              <w:autoSpaceDN w:val="0"/>
              <w:adjustRightInd w:val="0"/>
              <w:spacing w:before="40" w:after="40" w:line="201" w:lineRule="atLeast"/>
              <w:rPr>
                <w:rFonts w:asciiTheme="minorBidi" w:hAnsiTheme="minorBidi"/>
                <w:b/>
                <w:color w:val="211D1E"/>
                <w:sz w:val="20"/>
                <w:szCs w:val="20"/>
              </w:rPr>
            </w:pPr>
            <w:r w:rsidRPr="003A739D">
              <w:rPr>
                <w:rFonts w:asciiTheme="minorBidi" w:hAnsiTheme="minorBidi"/>
                <w:b/>
                <w:color w:val="211D1E"/>
                <w:sz w:val="20"/>
                <w:lang w:bidi="pt-PT"/>
              </w:rPr>
              <w:t>Vírus entéricos de humanos</w:t>
            </w:r>
          </w:p>
        </w:tc>
        <w:tc>
          <w:tcPr>
            <w:tcW w:w="1946" w:type="dxa"/>
            <w:shd w:val="clear" w:color="auto" w:fill="C5E0B3" w:themeFill="accent6" w:themeFillTint="66"/>
          </w:tcPr>
          <w:p w14:paraId="0683E89A" w14:textId="77777777" w:rsidR="002E3B59" w:rsidRPr="003A739D" w:rsidRDefault="002E3B59" w:rsidP="00796321">
            <w:pPr>
              <w:autoSpaceDE w:val="0"/>
              <w:autoSpaceDN w:val="0"/>
              <w:adjustRightInd w:val="0"/>
              <w:spacing w:before="40" w:after="40" w:line="201" w:lineRule="atLeast"/>
              <w:rPr>
                <w:rFonts w:asciiTheme="minorBidi" w:hAnsiTheme="minorBidi"/>
                <w:b/>
                <w:color w:val="211D1E"/>
                <w:sz w:val="20"/>
                <w:szCs w:val="20"/>
              </w:rPr>
            </w:pPr>
            <w:r w:rsidRPr="003A739D">
              <w:rPr>
                <w:rFonts w:asciiTheme="minorBidi" w:hAnsiTheme="minorBidi"/>
                <w:b/>
                <w:color w:val="211D1E"/>
                <w:sz w:val="20"/>
                <w:lang w:bidi="pt-PT"/>
              </w:rPr>
              <w:t>Helmintos entéricos de humanos</w:t>
            </w:r>
          </w:p>
        </w:tc>
        <w:tc>
          <w:tcPr>
            <w:tcW w:w="1947" w:type="dxa"/>
            <w:shd w:val="clear" w:color="auto" w:fill="C5E0B3" w:themeFill="accent6" w:themeFillTint="66"/>
          </w:tcPr>
          <w:p w14:paraId="0D7F1319" w14:textId="77777777" w:rsidR="002E3B59" w:rsidRPr="003A739D" w:rsidRDefault="002E3B59" w:rsidP="00796321">
            <w:pPr>
              <w:autoSpaceDE w:val="0"/>
              <w:autoSpaceDN w:val="0"/>
              <w:adjustRightInd w:val="0"/>
              <w:spacing w:before="40" w:after="40" w:line="201" w:lineRule="atLeast"/>
              <w:rPr>
                <w:rFonts w:asciiTheme="minorBidi" w:hAnsiTheme="minorBidi"/>
                <w:b/>
                <w:color w:val="211D1E"/>
                <w:sz w:val="20"/>
                <w:szCs w:val="20"/>
              </w:rPr>
            </w:pPr>
            <w:r w:rsidRPr="003A739D">
              <w:rPr>
                <w:rFonts w:asciiTheme="minorBidi" w:hAnsiTheme="minorBidi"/>
                <w:b/>
                <w:color w:val="211D1E"/>
                <w:sz w:val="20"/>
                <w:lang w:bidi="pt-PT"/>
              </w:rPr>
              <w:t>Protozoários entéricos de humanos</w:t>
            </w:r>
          </w:p>
        </w:tc>
      </w:tr>
      <w:tr w:rsidR="002E3B59" w:rsidRPr="003A739D" w14:paraId="0E6B2EC7" w14:textId="77777777" w:rsidTr="003D5928">
        <w:trPr>
          <w:trHeight w:val="459"/>
        </w:trPr>
        <w:tc>
          <w:tcPr>
            <w:tcW w:w="1946" w:type="dxa"/>
          </w:tcPr>
          <w:p w14:paraId="7608A94F"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Substituto</w:t>
            </w:r>
          </w:p>
        </w:tc>
        <w:tc>
          <w:tcPr>
            <w:tcW w:w="2239" w:type="dxa"/>
          </w:tcPr>
          <w:p w14:paraId="455442A5"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 xml:space="preserve">utilizando </w:t>
            </w:r>
            <w:r w:rsidRPr="003A739D">
              <w:rPr>
                <w:rFonts w:asciiTheme="minorBidi" w:hAnsiTheme="minorBidi"/>
                <w:i/>
                <w:color w:val="211D1E"/>
                <w:sz w:val="20"/>
                <w:lang w:bidi="pt-PT"/>
              </w:rPr>
              <w:t>E. coli</w:t>
            </w:r>
            <w:r w:rsidRPr="003A739D">
              <w:rPr>
                <w:rFonts w:asciiTheme="minorBidi" w:hAnsiTheme="minorBidi"/>
                <w:color w:val="211D1E"/>
                <w:sz w:val="20"/>
                <w:lang w:bidi="pt-PT"/>
              </w:rPr>
              <w:t xml:space="preserve"> como substituto, medido em UFC ou NMP</w:t>
            </w:r>
          </w:p>
        </w:tc>
        <w:tc>
          <w:tcPr>
            <w:tcW w:w="1653" w:type="dxa"/>
          </w:tcPr>
          <w:p w14:paraId="4C8D9306"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utilizando Colifago MS2 como substituto, medido em UFC</w:t>
            </w:r>
          </w:p>
        </w:tc>
        <w:tc>
          <w:tcPr>
            <w:tcW w:w="1946" w:type="dxa"/>
          </w:tcPr>
          <w:p w14:paraId="6E4E3A46"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utilizando os óvulos viáveis</w:t>
            </w:r>
            <w:r w:rsidRPr="003A739D">
              <w:rPr>
                <w:rFonts w:asciiTheme="minorBidi" w:hAnsiTheme="minorBidi"/>
                <w:i/>
                <w:color w:val="211D1E"/>
                <w:sz w:val="20"/>
                <w:lang w:bidi="pt-PT"/>
              </w:rPr>
              <w:t xml:space="preserve"> </w:t>
            </w:r>
            <w:r w:rsidRPr="003A739D">
              <w:rPr>
                <w:rFonts w:asciiTheme="minorBidi" w:hAnsiTheme="minorBidi"/>
                <w:color w:val="211D1E"/>
                <w:sz w:val="20"/>
                <w:lang w:bidi="pt-PT"/>
              </w:rPr>
              <w:t xml:space="preserve">de </w:t>
            </w:r>
            <w:r w:rsidRPr="003A739D">
              <w:rPr>
                <w:rFonts w:asciiTheme="minorBidi" w:hAnsiTheme="minorBidi"/>
                <w:i/>
                <w:color w:val="211D1E"/>
                <w:sz w:val="20"/>
                <w:lang w:bidi="pt-PT"/>
              </w:rPr>
              <w:t xml:space="preserve">Ascaris suum </w:t>
            </w:r>
            <w:r w:rsidRPr="003A739D">
              <w:rPr>
                <w:rFonts w:asciiTheme="minorBidi" w:hAnsiTheme="minorBidi"/>
                <w:color w:val="211D1E"/>
                <w:sz w:val="20"/>
                <w:lang w:bidi="pt-PT"/>
              </w:rPr>
              <w:t>como substitutos</w:t>
            </w:r>
          </w:p>
        </w:tc>
        <w:tc>
          <w:tcPr>
            <w:tcW w:w="1947" w:type="dxa"/>
          </w:tcPr>
          <w:p w14:paraId="4A1E7B40"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utilizando esporos viáveis</w:t>
            </w:r>
            <w:r w:rsidRPr="003A739D">
              <w:rPr>
                <w:rFonts w:asciiTheme="minorBidi" w:hAnsiTheme="minorBidi"/>
                <w:i/>
                <w:color w:val="211D1E"/>
                <w:sz w:val="20"/>
                <w:lang w:bidi="pt-PT"/>
              </w:rPr>
              <w:t xml:space="preserve"> </w:t>
            </w:r>
            <w:r w:rsidRPr="003A739D">
              <w:rPr>
                <w:rFonts w:asciiTheme="minorBidi" w:hAnsiTheme="minorBidi"/>
                <w:color w:val="211D1E"/>
                <w:sz w:val="20"/>
                <w:lang w:bidi="pt-PT"/>
              </w:rPr>
              <w:t xml:space="preserve">de </w:t>
            </w:r>
            <w:r w:rsidRPr="003A739D">
              <w:rPr>
                <w:rFonts w:asciiTheme="minorBidi" w:hAnsiTheme="minorBidi"/>
                <w:i/>
                <w:color w:val="211D1E"/>
                <w:sz w:val="20"/>
                <w:lang w:bidi="pt-PT"/>
              </w:rPr>
              <w:t xml:space="preserve">Clostridium perfringens </w:t>
            </w:r>
            <w:r w:rsidRPr="003A739D">
              <w:rPr>
                <w:rFonts w:asciiTheme="minorBidi" w:hAnsiTheme="minorBidi"/>
                <w:color w:val="211D1E"/>
                <w:sz w:val="20"/>
                <w:lang w:bidi="pt-PT"/>
              </w:rPr>
              <w:t>como substituto, medidos em UFC</w:t>
            </w:r>
          </w:p>
        </w:tc>
      </w:tr>
      <w:tr w:rsidR="002E3B59" w:rsidRPr="003A739D" w14:paraId="5A31F8C4" w14:textId="77777777" w:rsidTr="003D5928">
        <w:trPr>
          <w:trHeight w:val="235"/>
        </w:trPr>
        <w:tc>
          <w:tcPr>
            <w:tcW w:w="1946" w:type="dxa"/>
          </w:tcPr>
          <w:p w14:paraId="40EE4AAE"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Concentração máxima em líquidos (número/l)</w:t>
            </w:r>
          </w:p>
        </w:tc>
        <w:tc>
          <w:tcPr>
            <w:tcW w:w="2239" w:type="dxa"/>
          </w:tcPr>
          <w:p w14:paraId="10B3CC81"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100</w:t>
            </w:r>
          </w:p>
        </w:tc>
        <w:tc>
          <w:tcPr>
            <w:tcW w:w="1653" w:type="dxa"/>
          </w:tcPr>
          <w:p w14:paraId="5CB93BCA"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10</w:t>
            </w:r>
          </w:p>
        </w:tc>
        <w:tc>
          <w:tcPr>
            <w:tcW w:w="1946" w:type="dxa"/>
          </w:tcPr>
          <w:p w14:paraId="4937A6CC"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&lt; 1</w:t>
            </w:r>
          </w:p>
        </w:tc>
        <w:tc>
          <w:tcPr>
            <w:tcW w:w="1947" w:type="dxa"/>
          </w:tcPr>
          <w:p w14:paraId="7706C7F5"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&lt; 1</w:t>
            </w:r>
          </w:p>
        </w:tc>
      </w:tr>
      <w:tr w:rsidR="002E3B59" w:rsidRPr="003A739D" w14:paraId="207F68E9" w14:textId="77777777" w:rsidTr="003D5928">
        <w:trPr>
          <w:trHeight w:val="235"/>
        </w:trPr>
        <w:tc>
          <w:tcPr>
            <w:tcW w:w="1946" w:type="dxa"/>
          </w:tcPr>
          <w:p w14:paraId="4A214D4C"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VRL geral para líquidos</w:t>
            </w:r>
          </w:p>
        </w:tc>
        <w:tc>
          <w:tcPr>
            <w:tcW w:w="2239" w:type="dxa"/>
          </w:tcPr>
          <w:p w14:paraId="7A9F2B22"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 6</w:t>
            </w:r>
          </w:p>
        </w:tc>
        <w:tc>
          <w:tcPr>
            <w:tcW w:w="1653" w:type="dxa"/>
          </w:tcPr>
          <w:p w14:paraId="47469EFA"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 7</w:t>
            </w:r>
          </w:p>
        </w:tc>
        <w:tc>
          <w:tcPr>
            <w:tcW w:w="1946" w:type="dxa"/>
          </w:tcPr>
          <w:p w14:paraId="7B4DBEC0"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 4</w:t>
            </w:r>
          </w:p>
        </w:tc>
        <w:tc>
          <w:tcPr>
            <w:tcW w:w="1947" w:type="dxa"/>
          </w:tcPr>
          <w:p w14:paraId="709BB519"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 6</w:t>
            </w:r>
          </w:p>
        </w:tc>
      </w:tr>
      <w:tr w:rsidR="002E3B59" w:rsidRPr="003A739D" w14:paraId="26536FA8" w14:textId="77777777" w:rsidTr="003D5928">
        <w:trPr>
          <w:trHeight w:val="466"/>
        </w:trPr>
        <w:tc>
          <w:tcPr>
            <w:tcW w:w="9731" w:type="dxa"/>
            <w:gridSpan w:val="5"/>
          </w:tcPr>
          <w:p w14:paraId="52E86A9D" w14:textId="77777777" w:rsidR="002E3B59" w:rsidRPr="003A739D" w:rsidRDefault="002E3B59" w:rsidP="00796321">
            <w:pPr>
              <w:autoSpaceDE w:val="0"/>
              <w:autoSpaceDN w:val="0"/>
              <w:adjustRightInd w:val="0"/>
              <w:spacing w:before="40" w:after="40" w:line="181" w:lineRule="atLeast"/>
              <w:jc w:val="both"/>
              <w:rPr>
                <w:rFonts w:asciiTheme="minorBidi" w:hAnsiTheme="minorBidi"/>
                <w:color w:val="211D1E"/>
                <w:sz w:val="18"/>
                <w:szCs w:val="20"/>
              </w:rPr>
            </w:pPr>
            <w:r w:rsidRPr="003A739D">
              <w:rPr>
                <w:rFonts w:asciiTheme="minorBidi" w:hAnsiTheme="minorBidi"/>
                <w:color w:val="211D1E"/>
                <w:sz w:val="18"/>
                <w:lang w:bidi="pt-PT"/>
              </w:rPr>
              <w:t>a. Os valores de redução logarítmica (VRLs) derivam da avaliação quantitativa dos perigos microbiológicos (QMRA), tal como descrito pela OMS 2016. Para mais informações, ver Referência [</w:t>
            </w:r>
            <w:r w:rsidRPr="003A739D">
              <w:rPr>
                <w:rFonts w:asciiTheme="minorBidi" w:hAnsiTheme="minorBidi"/>
                <w:color w:val="053BF5"/>
                <w:sz w:val="18"/>
                <w:u w:val="single"/>
                <w:lang w:bidi="pt-PT"/>
              </w:rPr>
              <w:t>61</w:t>
            </w:r>
            <w:r w:rsidRPr="003A739D">
              <w:rPr>
                <w:rFonts w:asciiTheme="minorBidi" w:hAnsiTheme="minorBidi"/>
                <w:color w:val="211D1E"/>
                <w:sz w:val="18"/>
                <w:lang w:bidi="pt-PT"/>
              </w:rPr>
              <w:t>] e a Referência [</w:t>
            </w:r>
            <w:r w:rsidRPr="003A739D">
              <w:rPr>
                <w:rFonts w:asciiTheme="minorBidi" w:hAnsiTheme="minorBidi"/>
                <w:color w:val="053BF5"/>
                <w:sz w:val="18"/>
                <w:u w:val="single"/>
                <w:lang w:bidi="pt-PT"/>
              </w:rPr>
              <w:t>72</w:t>
            </w:r>
            <w:r w:rsidRPr="003A739D">
              <w:rPr>
                <w:rFonts w:asciiTheme="minorBidi" w:hAnsiTheme="minorBidi"/>
                <w:color w:val="211D1E"/>
                <w:sz w:val="18"/>
                <w:lang w:bidi="pt-PT"/>
              </w:rPr>
              <w:t>].</w:t>
            </w:r>
          </w:p>
          <w:p w14:paraId="394EFD2D" w14:textId="77777777" w:rsidR="002E3B59" w:rsidRPr="003A739D" w:rsidRDefault="002E3B59" w:rsidP="00796321">
            <w:pPr>
              <w:autoSpaceDE w:val="0"/>
              <w:autoSpaceDN w:val="0"/>
              <w:adjustRightInd w:val="0"/>
              <w:spacing w:before="40" w:after="40" w:line="181" w:lineRule="atLeast"/>
              <w:jc w:val="both"/>
              <w:rPr>
                <w:rFonts w:asciiTheme="minorBidi" w:hAnsiTheme="minorBidi"/>
                <w:color w:val="211D1E"/>
                <w:sz w:val="20"/>
                <w:szCs w:val="20"/>
              </w:rPr>
            </w:pPr>
            <w:r w:rsidRPr="003A739D">
              <w:rPr>
                <w:rFonts w:asciiTheme="minorBidi" w:hAnsiTheme="minorBidi"/>
                <w:color w:val="211D1E"/>
                <w:sz w:val="18"/>
                <w:lang w:bidi="pt-PT"/>
              </w:rPr>
              <w:t>b. A variedade de</w:t>
            </w:r>
            <w:r w:rsidRPr="003A739D">
              <w:rPr>
                <w:rFonts w:asciiTheme="minorBidi" w:hAnsiTheme="minorBidi"/>
                <w:i/>
                <w:color w:val="211D1E"/>
                <w:sz w:val="18"/>
                <w:lang w:bidi="pt-PT"/>
              </w:rPr>
              <w:t xml:space="preserve"> E. coli </w:t>
            </w:r>
            <w:r w:rsidRPr="003A739D">
              <w:rPr>
                <w:rFonts w:asciiTheme="minorBidi" w:hAnsiTheme="minorBidi"/>
                <w:color w:val="211D1E"/>
                <w:sz w:val="18"/>
                <w:lang w:bidi="pt-PT"/>
              </w:rPr>
              <w:t>seleccionada foi a KO11 (ATCC 55124) por ser resistente ao cloranfenicol. Assim, este antibiótico pode ser adicionado ao meio das placas para eliminar o crescimento de outras bactérias que possam vir a interferir neste meio.</w:t>
            </w:r>
          </w:p>
        </w:tc>
      </w:tr>
    </w:tbl>
    <w:p w14:paraId="69EF3E5F" w14:textId="77777777" w:rsidR="002E3B59" w:rsidRPr="003D5928" w:rsidRDefault="002E3B59" w:rsidP="002E3B59">
      <w:pPr>
        <w:spacing w:line="360" w:lineRule="auto"/>
        <w:jc w:val="both"/>
        <w:rPr>
          <w:rFonts w:asciiTheme="minorBidi" w:hAnsiTheme="minorBidi"/>
          <w:b/>
        </w:rPr>
      </w:pPr>
    </w:p>
    <w:p w14:paraId="1A38A126" w14:textId="77777777" w:rsidR="002E3B59" w:rsidRPr="003D5928" w:rsidRDefault="002E3B59" w:rsidP="002E3B59">
      <w:pPr>
        <w:pStyle w:val="Caption"/>
        <w:rPr>
          <w:rFonts w:asciiTheme="minorBidi" w:hAnsiTheme="minorBidi"/>
          <w:b/>
          <w:bCs/>
          <w:i w:val="0"/>
          <w:color w:val="auto"/>
        </w:rPr>
      </w:pPr>
      <w:bookmarkStart w:id="90" w:name="_Toc42243775"/>
      <w:r w:rsidRPr="003D5928">
        <w:rPr>
          <w:rFonts w:asciiTheme="minorBidi" w:hAnsiTheme="minorBidi"/>
          <w:b/>
          <w:i w:val="0"/>
          <w:color w:val="auto"/>
          <w:lang w:bidi="pt-PT"/>
        </w:rPr>
        <w:t xml:space="preserve">Tabela </w:t>
      </w:r>
      <w:r w:rsidR="00413F41" w:rsidRPr="003D5928">
        <w:rPr>
          <w:rFonts w:asciiTheme="minorBidi" w:hAnsiTheme="minorBidi"/>
          <w:b/>
          <w:i w:val="0"/>
          <w:color w:val="auto"/>
          <w:lang w:bidi="pt-PT"/>
        </w:rPr>
        <w:fldChar w:fldCharType="begin"/>
      </w:r>
      <w:r w:rsidRPr="003D5928">
        <w:rPr>
          <w:rFonts w:asciiTheme="minorBidi" w:hAnsiTheme="minorBidi"/>
          <w:b/>
          <w:i w:val="0"/>
          <w:color w:val="auto"/>
          <w:lang w:bidi="pt-PT"/>
        </w:rPr>
        <w:instrText xml:space="preserve"> SEQ Table \* ARABIC </w:instrText>
      </w:r>
      <w:r w:rsidR="00413F41" w:rsidRPr="003D5928">
        <w:rPr>
          <w:rFonts w:asciiTheme="minorBidi" w:hAnsiTheme="minorBidi"/>
          <w:b/>
          <w:i w:val="0"/>
          <w:color w:val="auto"/>
          <w:lang w:bidi="pt-PT"/>
        </w:rPr>
        <w:fldChar w:fldCharType="separate"/>
      </w:r>
      <w:r w:rsidR="0096489D" w:rsidRPr="003D5928">
        <w:rPr>
          <w:rFonts w:asciiTheme="minorBidi" w:hAnsiTheme="minorBidi"/>
          <w:b/>
          <w:i w:val="0"/>
          <w:noProof/>
          <w:color w:val="auto"/>
          <w:lang w:bidi="pt-PT"/>
        </w:rPr>
        <w:t>13</w:t>
      </w:r>
      <w:r w:rsidR="00413F41" w:rsidRPr="003D5928">
        <w:rPr>
          <w:rFonts w:asciiTheme="minorBidi" w:hAnsiTheme="minorBidi"/>
          <w:b/>
          <w:i w:val="0"/>
          <w:color w:val="auto"/>
          <w:lang w:bidi="pt-PT"/>
        </w:rPr>
        <w:fldChar w:fldCharType="end"/>
      </w:r>
      <w:r w:rsidRPr="003D5928">
        <w:rPr>
          <w:rFonts w:asciiTheme="minorBidi" w:hAnsiTheme="minorBidi"/>
          <w:b/>
          <w:i w:val="0"/>
          <w:color w:val="auto"/>
          <w:lang w:bidi="pt-PT"/>
        </w:rPr>
        <w:t xml:space="preserve">: Valores-limite do desempenho para parâmetros ambientais </w:t>
      </w:r>
      <w:r w:rsidR="0046002B" w:rsidRPr="003D5928">
        <w:rPr>
          <w:rFonts w:asciiTheme="minorBidi" w:hAnsiTheme="minorBidi"/>
          <w:color w:val="auto"/>
          <w:lang w:bidi="pt-PT"/>
        </w:rPr>
        <w:t>(ISO, 2018).</w:t>
      </w:r>
      <w:bookmarkEnd w:id="90"/>
    </w:p>
    <w:tbl>
      <w:tblPr>
        <w:tblW w:w="97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3"/>
        <w:gridCol w:w="1622"/>
        <w:gridCol w:w="1621"/>
        <w:gridCol w:w="3245"/>
      </w:tblGrid>
      <w:tr w:rsidR="002E3B59" w:rsidRPr="003A739D" w14:paraId="7CB0A655" w14:textId="77777777" w:rsidTr="0046002B">
        <w:trPr>
          <w:trHeight w:val="354"/>
        </w:trPr>
        <w:tc>
          <w:tcPr>
            <w:tcW w:w="4865" w:type="dxa"/>
            <w:gridSpan w:val="2"/>
            <w:shd w:val="clear" w:color="auto" w:fill="C5E0B3" w:themeFill="accent6" w:themeFillTint="66"/>
          </w:tcPr>
          <w:p w14:paraId="098AF218"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b/>
                <w:color w:val="211D1E"/>
                <w:sz w:val="20"/>
                <w:lang w:bidi="pt-PT"/>
              </w:rPr>
              <w:t>Utilização de categoria A: Valor-limite para utilizações urbanas não-restritas</w:t>
            </w:r>
          </w:p>
        </w:tc>
        <w:tc>
          <w:tcPr>
            <w:tcW w:w="4866" w:type="dxa"/>
            <w:gridSpan w:val="2"/>
            <w:shd w:val="clear" w:color="auto" w:fill="C5E0B3" w:themeFill="accent6" w:themeFillTint="66"/>
          </w:tcPr>
          <w:p w14:paraId="32763A8B"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b/>
                <w:color w:val="211D1E"/>
                <w:sz w:val="20"/>
                <w:lang w:bidi="pt-PT"/>
              </w:rPr>
              <w:t>Categoria B - Utilização: Valor-limite para a descarga na água de superfície ou para outras utilizações urbanas restritas</w:t>
            </w:r>
          </w:p>
        </w:tc>
      </w:tr>
      <w:tr w:rsidR="002E3B59" w:rsidRPr="003A739D" w14:paraId="42066BE8" w14:textId="77777777" w:rsidTr="00796321">
        <w:trPr>
          <w:trHeight w:val="125"/>
        </w:trPr>
        <w:tc>
          <w:tcPr>
            <w:tcW w:w="3243" w:type="dxa"/>
          </w:tcPr>
          <w:p w14:paraId="1FEA01CB" w14:textId="77777777" w:rsidR="002E3B59" w:rsidRPr="003A739D" w:rsidRDefault="002E3B59" w:rsidP="00796321">
            <w:pPr>
              <w:autoSpaceDE w:val="0"/>
              <w:autoSpaceDN w:val="0"/>
              <w:adjustRightInd w:val="0"/>
              <w:spacing w:before="40" w:after="40" w:line="201" w:lineRule="atLeast"/>
              <w:rPr>
                <w:rFonts w:asciiTheme="minorBidi" w:hAnsiTheme="minorBidi"/>
                <w:color w:val="211D1E"/>
                <w:sz w:val="20"/>
                <w:szCs w:val="20"/>
              </w:rPr>
            </w:pPr>
            <w:r w:rsidRPr="003A739D">
              <w:rPr>
                <w:rFonts w:asciiTheme="minorBidi" w:hAnsiTheme="minorBidi"/>
                <w:color w:val="211D1E"/>
                <w:sz w:val="20"/>
                <w:lang w:bidi="pt-PT"/>
              </w:rPr>
              <w:t>COD (mg/l)</w:t>
            </w:r>
          </w:p>
        </w:tc>
        <w:tc>
          <w:tcPr>
            <w:tcW w:w="3243" w:type="dxa"/>
            <w:gridSpan w:val="2"/>
          </w:tcPr>
          <w:p w14:paraId="6F538669"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 50</w:t>
            </w:r>
          </w:p>
        </w:tc>
        <w:tc>
          <w:tcPr>
            <w:tcW w:w="3245" w:type="dxa"/>
          </w:tcPr>
          <w:p w14:paraId="725856CA"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 150</w:t>
            </w:r>
          </w:p>
        </w:tc>
      </w:tr>
      <w:tr w:rsidR="002E3B59" w:rsidRPr="003A739D" w14:paraId="49198DD5" w14:textId="77777777" w:rsidTr="00796321">
        <w:trPr>
          <w:trHeight w:val="125"/>
        </w:trPr>
        <w:tc>
          <w:tcPr>
            <w:tcW w:w="3243" w:type="dxa"/>
          </w:tcPr>
          <w:p w14:paraId="0B668C1C" w14:textId="77777777" w:rsidR="002E3B59" w:rsidRPr="003A739D" w:rsidRDefault="002E3B59" w:rsidP="00796321">
            <w:pPr>
              <w:autoSpaceDE w:val="0"/>
              <w:autoSpaceDN w:val="0"/>
              <w:adjustRightInd w:val="0"/>
              <w:spacing w:before="40" w:after="40" w:line="201" w:lineRule="atLeast"/>
              <w:jc w:val="both"/>
              <w:rPr>
                <w:rFonts w:asciiTheme="minorBidi" w:hAnsiTheme="minorBidi"/>
                <w:color w:val="211D1E"/>
                <w:sz w:val="20"/>
                <w:szCs w:val="20"/>
              </w:rPr>
            </w:pPr>
            <w:r w:rsidRPr="003A739D">
              <w:rPr>
                <w:rFonts w:asciiTheme="minorBidi" w:hAnsiTheme="minorBidi"/>
                <w:color w:val="211D1E"/>
                <w:sz w:val="20"/>
                <w:lang w:bidi="pt-PT"/>
              </w:rPr>
              <w:t>TSS (mg/l)</w:t>
            </w:r>
          </w:p>
        </w:tc>
        <w:tc>
          <w:tcPr>
            <w:tcW w:w="3243" w:type="dxa"/>
            <w:gridSpan w:val="2"/>
          </w:tcPr>
          <w:p w14:paraId="7819C611"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 10</w:t>
            </w:r>
          </w:p>
        </w:tc>
        <w:tc>
          <w:tcPr>
            <w:tcW w:w="3245" w:type="dxa"/>
          </w:tcPr>
          <w:p w14:paraId="0FD06759"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 30</w:t>
            </w:r>
          </w:p>
        </w:tc>
      </w:tr>
    </w:tbl>
    <w:p w14:paraId="74630FAC" w14:textId="77777777" w:rsidR="00922C5B" w:rsidRPr="003A739D" w:rsidRDefault="00922C5B" w:rsidP="0046002B">
      <w:pPr>
        <w:spacing w:line="360" w:lineRule="auto"/>
        <w:rPr>
          <w:rFonts w:asciiTheme="minorBidi" w:hAnsiTheme="minorBidi"/>
          <w:b/>
          <w:lang w:val="en-GB"/>
        </w:rPr>
      </w:pPr>
    </w:p>
    <w:p w14:paraId="175D3DE3" w14:textId="77777777" w:rsidR="002E3B59" w:rsidRPr="003D5928" w:rsidRDefault="0046002B" w:rsidP="0046002B">
      <w:pPr>
        <w:spacing w:line="360" w:lineRule="auto"/>
        <w:rPr>
          <w:rFonts w:asciiTheme="minorBidi" w:hAnsiTheme="minorBidi"/>
          <w:b/>
          <w:sz w:val="21"/>
          <w:szCs w:val="21"/>
        </w:rPr>
      </w:pPr>
      <w:r w:rsidRPr="003D5928">
        <w:rPr>
          <w:rFonts w:asciiTheme="minorBidi" w:hAnsiTheme="minorBidi"/>
          <w:b/>
          <w:sz w:val="21"/>
          <w:szCs w:val="21"/>
          <w:lang w:bidi="pt-PT"/>
        </w:rPr>
        <w:t>2 Odor</w:t>
      </w:r>
    </w:p>
    <w:p w14:paraId="6F1BDF71" w14:textId="77777777" w:rsidR="002E3B59" w:rsidRPr="003D5928" w:rsidRDefault="002E3B59" w:rsidP="002E3B59">
      <w:pPr>
        <w:autoSpaceDE w:val="0"/>
        <w:autoSpaceDN w:val="0"/>
        <w:adjustRightInd w:val="0"/>
        <w:spacing w:after="180" w:line="221" w:lineRule="atLeast"/>
        <w:jc w:val="both"/>
        <w:rPr>
          <w:rFonts w:asciiTheme="minorBidi" w:hAnsiTheme="minorBidi"/>
          <w:color w:val="211D1E"/>
          <w:sz w:val="21"/>
          <w:szCs w:val="21"/>
        </w:rPr>
      </w:pPr>
      <w:r w:rsidRPr="003D5928">
        <w:rPr>
          <w:rFonts w:asciiTheme="minorBidi" w:hAnsiTheme="minorBidi"/>
          <w:color w:val="211D1E"/>
          <w:sz w:val="21"/>
          <w:szCs w:val="21"/>
          <w:lang w:bidi="pt-PT"/>
        </w:rPr>
        <w:t>Por forma a reduzir as emissões de odores do sistema de saneamento, devem ser cumpridos os requisitos da Tabela 14 e da Tabela 15.</w:t>
      </w:r>
    </w:p>
    <w:p w14:paraId="1B57D1D0" w14:textId="77777777" w:rsidR="002E3B59" w:rsidRPr="003D5928" w:rsidRDefault="002E3B59" w:rsidP="002E3B59">
      <w:pPr>
        <w:spacing w:line="360" w:lineRule="auto"/>
        <w:jc w:val="both"/>
        <w:rPr>
          <w:rFonts w:asciiTheme="minorBidi" w:hAnsiTheme="minorBidi"/>
          <w:color w:val="211D1E"/>
          <w:sz w:val="21"/>
          <w:szCs w:val="21"/>
        </w:rPr>
      </w:pPr>
      <w:r w:rsidRPr="003D5928">
        <w:rPr>
          <w:rFonts w:asciiTheme="minorBidi" w:hAnsiTheme="minorBidi"/>
          <w:color w:val="211D1E"/>
          <w:sz w:val="21"/>
          <w:szCs w:val="21"/>
          <w:lang w:bidi="pt-PT"/>
        </w:rPr>
        <w:t>** As origens potenciais das emissões de odores do sistema de saneamento incluem odores fecais (fezes e urina e envelhecimento das fezes e da urina) e odores do processo que podem surgir da secagem, pirólise, combustão e descarga do produto.</w:t>
      </w:r>
    </w:p>
    <w:p w14:paraId="1318D170" w14:textId="77777777" w:rsidR="002E3B59" w:rsidRPr="003D5928" w:rsidRDefault="002E3B59" w:rsidP="002E3B59">
      <w:pPr>
        <w:pStyle w:val="Caption"/>
        <w:rPr>
          <w:rFonts w:asciiTheme="minorBidi" w:hAnsiTheme="minorBidi"/>
          <w:b/>
          <w:i w:val="0"/>
          <w:color w:val="auto"/>
          <w:sz w:val="20"/>
          <w:szCs w:val="20"/>
        </w:rPr>
      </w:pPr>
      <w:bookmarkStart w:id="91" w:name="_Toc42243776"/>
      <w:r w:rsidRPr="003D5928">
        <w:rPr>
          <w:rFonts w:asciiTheme="minorBidi" w:hAnsiTheme="minorBidi"/>
          <w:b/>
          <w:i w:val="0"/>
          <w:color w:val="auto"/>
          <w:lang w:bidi="pt-PT"/>
        </w:rPr>
        <w:t xml:space="preserve">Tabela </w:t>
      </w:r>
      <w:r w:rsidR="00413F41" w:rsidRPr="003D5928">
        <w:rPr>
          <w:rFonts w:asciiTheme="minorBidi" w:hAnsiTheme="minorBidi"/>
          <w:b/>
          <w:i w:val="0"/>
          <w:color w:val="auto"/>
          <w:lang w:bidi="pt-PT"/>
        </w:rPr>
        <w:fldChar w:fldCharType="begin"/>
      </w:r>
      <w:r w:rsidRPr="003D5928">
        <w:rPr>
          <w:rFonts w:asciiTheme="minorBidi" w:hAnsiTheme="minorBidi"/>
          <w:b/>
          <w:i w:val="0"/>
          <w:color w:val="auto"/>
          <w:lang w:bidi="pt-PT"/>
        </w:rPr>
        <w:instrText xml:space="preserve"> SEQ Table \* ARABIC </w:instrText>
      </w:r>
      <w:r w:rsidR="00413F41" w:rsidRPr="003D5928">
        <w:rPr>
          <w:rFonts w:asciiTheme="minorBidi" w:hAnsiTheme="minorBidi"/>
          <w:b/>
          <w:i w:val="0"/>
          <w:color w:val="auto"/>
          <w:lang w:bidi="pt-PT"/>
        </w:rPr>
        <w:fldChar w:fldCharType="separate"/>
      </w:r>
      <w:r w:rsidR="0096489D" w:rsidRPr="003D5928">
        <w:rPr>
          <w:rFonts w:asciiTheme="minorBidi" w:hAnsiTheme="minorBidi"/>
          <w:b/>
          <w:i w:val="0"/>
          <w:noProof/>
          <w:color w:val="auto"/>
          <w:lang w:bidi="pt-PT"/>
        </w:rPr>
        <w:t>14</w:t>
      </w:r>
      <w:r w:rsidR="00413F41" w:rsidRPr="003D5928">
        <w:rPr>
          <w:rFonts w:asciiTheme="minorBidi" w:hAnsiTheme="minorBidi"/>
          <w:b/>
          <w:i w:val="0"/>
          <w:color w:val="auto"/>
          <w:lang w:bidi="pt-PT"/>
        </w:rPr>
        <w:fldChar w:fldCharType="end"/>
      </w:r>
      <w:r w:rsidRPr="003D5928">
        <w:rPr>
          <w:rFonts w:asciiTheme="minorBidi" w:hAnsiTheme="minorBidi"/>
          <w:b/>
          <w:i w:val="0"/>
          <w:color w:val="auto"/>
          <w:lang w:bidi="pt-PT"/>
        </w:rPr>
        <w:t>:  Percentagem máxima admissível das observações que referem a existência de odor na superestrutura do sistema como sendo desagradável ou inaceitável</w:t>
      </w:r>
      <w:r w:rsidR="0046002B" w:rsidRPr="003D5928">
        <w:rPr>
          <w:rFonts w:asciiTheme="minorBidi" w:hAnsiTheme="minorBidi"/>
          <w:b/>
          <w:i w:val="0"/>
          <w:color w:val="auto"/>
          <w:sz w:val="20"/>
          <w:lang w:bidi="pt-PT"/>
        </w:rPr>
        <w:t xml:space="preserve"> </w:t>
      </w:r>
      <w:r w:rsidR="0046002B" w:rsidRPr="003D5928">
        <w:rPr>
          <w:rFonts w:asciiTheme="minorBidi" w:hAnsiTheme="minorBidi"/>
          <w:color w:val="auto"/>
          <w:lang w:bidi="pt-PT"/>
        </w:rPr>
        <w:t>(ISO, 2018).</w:t>
      </w:r>
      <w:bookmarkEnd w:id="91"/>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3"/>
        <w:gridCol w:w="1622"/>
        <w:gridCol w:w="1621"/>
        <w:gridCol w:w="3012"/>
      </w:tblGrid>
      <w:tr w:rsidR="002E3B59" w:rsidRPr="003A739D" w14:paraId="26C59666" w14:textId="77777777" w:rsidTr="005B337B">
        <w:trPr>
          <w:trHeight w:val="244"/>
        </w:trPr>
        <w:tc>
          <w:tcPr>
            <w:tcW w:w="4865" w:type="dxa"/>
            <w:gridSpan w:val="2"/>
            <w:shd w:val="clear" w:color="auto" w:fill="C5E0B3" w:themeFill="accent6" w:themeFillTint="66"/>
          </w:tcPr>
          <w:p w14:paraId="3A2763FE"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b/>
                <w:color w:val="211D1E"/>
                <w:sz w:val="20"/>
                <w:lang w:bidi="pt-PT"/>
              </w:rPr>
              <w:t>Percentagem máxima de observações reportadas como “desagradável”</w:t>
            </w:r>
          </w:p>
        </w:tc>
        <w:tc>
          <w:tcPr>
            <w:tcW w:w="4633" w:type="dxa"/>
            <w:gridSpan w:val="2"/>
            <w:shd w:val="clear" w:color="auto" w:fill="C5E0B3" w:themeFill="accent6" w:themeFillTint="66"/>
          </w:tcPr>
          <w:p w14:paraId="1433EADB"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b/>
                <w:color w:val="211D1E"/>
                <w:sz w:val="20"/>
                <w:lang w:bidi="pt-PT"/>
              </w:rPr>
              <w:t>Percentagem máxima de observações reportadas como “inaceitável”</w:t>
            </w:r>
          </w:p>
        </w:tc>
      </w:tr>
      <w:tr w:rsidR="002E3B59" w:rsidRPr="003A739D" w14:paraId="460F2058" w14:textId="77777777" w:rsidTr="005B337B">
        <w:trPr>
          <w:trHeight w:val="125"/>
        </w:trPr>
        <w:tc>
          <w:tcPr>
            <w:tcW w:w="4865" w:type="dxa"/>
            <w:gridSpan w:val="2"/>
          </w:tcPr>
          <w:p w14:paraId="05277B6F"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w:t>
            </w:r>
          </w:p>
        </w:tc>
        <w:tc>
          <w:tcPr>
            <w:tcW w:w="4633" w:type="dxa"/>
            <w:gridSpan w:val="2"/>
          </w:tcPr>
          <w:p w14:paraId="56B70386"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w:t>
            </w:r>
          </w:p>
        </w:tc>
      </w:tr>
      <w:tr w:rsidR="002E3B59" w:rsidRPr="003A739D" w14:paraId="0DDD8162" w14:textId="77777777" w:rsidTr="005B337B">
        <w:trPr>
          <w:trHeight w:val="125"/>
        </w:trPr>
        <w:tc>
          <w:tcPr>
            <w:tcW w:w="3243" w:type="dxa"/>
          </w:tcPr>
          <w:p w14:paraId="4D58A2B0" w14:textId="77777777" w:rsidR="002E3B59" w:rsidRPr="003A739D" w:rsidRDefault="002E3B59" w:rsidP="00796321">
            <w:pPr>
              <w:autoSpaceDE w:val="0"/>
              <w:autoSpaceDN w:val="0"/>
              <w:adjustRightInd w:val="0"/>
              <w:spacing w:before="40" w:after="40" w:line="201" w:lineRule="atLeast"/>
              <w:jc w:val="both"/>
              <w:rPr>
                <w:rFonts w:asciiTheme="minorBidi" w:hAnsiTheme="minorBidi"/>
                <w:color w:val="211D1E"/>
                <w:sz w:val="20"/>
                <w:szCs w:val="20"/>
              </w:rPr>
            </w:pPr>
            <w:r w:rsidRPr="003A739D">
              <w:rPr>
                <w:rFonts w:asciiTheme="minorBidi" w:hAnsiTheme="minorBidi"/>
                <w:color w:val="211D1E"/>
                <w:sz w:val="20"/>
                <w:lang w:bidi="pt-PT"/>
              </w:rPr>
              <w:t>Dia de odor normal</w:t>
            </w:r>
          </w:p>
        </w:tc>
        <w:tc>
          <w:tcPr>
            <w:tcW w:w="3243" w:type="dxa"/>
            <w:gridSpan w:val="2"/>
          </w:tcPr>
          <w:p w14:paraId="5C662828"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10</w:t>
            </w:r>
          </w:p>
        </w:tc>
        <w:tc>
          <w:tcPr>
            <w:tcW w:w="3012" w:type="dxa"/>
          </w:tcPr>
          <w:p w14:paraId="561F67CA"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2</w:t>
            </w:r>
          </w:p>
        </w:tc>
      </w:tr>
      <w:tr w:rsidR="002E3B59" w:rsidRPr="003A739D" w14:paraId="424BD0B1" w14:textId="77777777" w:rsidTr="005B337B">
        <w:trPr>
          <w:trHeight w:val="125"/>
        </w:trPr>
        <w:tc>
          <w:tcPr>
            <w:tcW w:w="3243" w:type="dxa"/>
          </w:tcPr>
          <w:p w14:paraId="05B94DA5" w14:textId="77777777" w:rsidR="002E3B59" w:rsidRPr="003A739D" w:rsidRDefault="002E3B59" w:rsidP="00796321">
            <w:pPr>
              <w:autoSpaceDE w:val="0"/>
              <w:autoSpaceDN w:val="0"/>
              <w:adjustRightInd w:val="0"/>
              <w:spacing w:before="40" w:after="40" w:line="201" w:lineRule="atLeast"/>
              <w:jc w:val="both"/>
              <w:rPr>
                <w:rFonts w:asciiTheme="minorBidi" w:hAnsiTheme="minorBidi"/>
                <w:color w:val="211D1E"/>
                <w:sz w:val="20"/>
                <w:szCs w:val="20"/>
              </w:rPr>
            </w:pPr>
            <w:r w:rsidRPr="003A739D">
              <w:rPr>
                <w:rFonts w:asciiTheme="minorBidi" w:hAnsiTheme="minorBidi"/>
                <w:color w:val="211D1E"/>
                <w:sz w:val="20"/>
                <w:lang w:bidi="pt-PT"/>
              </w:rPr>
              <w:t>Dia de simulação de odor</w:t>
            </w:r>
          </w:p>
        </w:tc>
        <w:tc>
          <w:tcPr>
            <w:tcW w:w="3243" w:type="dxa"/>
            <w:gridSpan w:val="2"/>
          </w:tcPr>
          <w:p w14:paraId="30E45988"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10</w:t>
            </w:r>
          </w:p>
        </w:tc>
        <w:tc>
          <w:tcPr>
            <w:tcW w:w="3012" w:type="dxa"/>
          </w:tcPr>
          <w:p w14:paraId="434B7EC9"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2</w:t>
            </w:r>
          </w:p>
        </w:tc>
      </w:tr>
    </w:tbl>
    <w:p w14:paraId="7191F0D0" w14:textId="77777777" w:rsidR="002E3B59" w:rsidRPr="003A739D" w:rsidRDefault="002E3B59" w:rsidP="002E3B59">
      <w:pPr>
        <w:spacing w:line="360" w:lineRule="auto"/>
        <w:jc w:val="both"/>
        <w:rPr>
          <w:rFonts w:asciiTheme="minorBidi" w:hAnsiTheme="minorBidi"/>
          <w:b/>
        </w:rPr>
      </w:pPr>
    </w:p>
    <w:p w14:paraId="06D04597" w14:textId="77777777" w:rsidR="00901E97" w:rsidRPr="003A739D" w:rsidRDefault="00901E97">
      <w:pPr>
        <w:rPr>
          <w:rFonts w:asciiTheme="minorBidi" w:hAnsiTheme="minorBidi"/>
          <w:b/>
          <w:iCs/>
          <w:color w:val="000000" w:themeColor="text1"/>
          <w:sz w:val="18"/>
          <w:szCs w:val="18"/>
        </w:rPr>
      </w:pPr>
      <w:r w:rsidRPr="003A739D">
        <w:rPr>
          <w:rFonts w:asciiTheme="minorBidi" w:hAnsiTheme="minorBidi"/>
          <w:b/>
          <w:i/>
          <w:lang w:bidi="pt-PT"/>
        </w:rPr>
        <w:br w:type="page"/>
      </w:r>
    </w:p>
    <w:p w14:paraId="7F0A663A" w14:textId="77777777" w:rsidR="002E3B59" w:rsidRPr="003D5928" w:rsidRDefault="002E3B59" w:rsidP="002E3B59">
      <w:pPr>
        <w:pStyle w:val="Caption"/>
        <w:rPr>
          <w:rFonts w:asciiTheme="minorBidi" w:hAnsiTheme="minorBidi"/>
          <w:b/>
          <w:i w:val="0"/>
          <w:color w:val="auto"/>
          <w:sz w:val="20"/>
          <w:szCs w:val="20"/>
          <w:lang w:val="en-US"/>
        </w:rPr>
      </w:pPr>
      <w:bookmarkStart w:id="92" w:name="_Toc42243777"/>
      <w:proofErr w:type="spellStart"/>
      <w:r w:rsidRPr="003D5928">
        <w:rPr>
          <w:rFonts w:asciiTheme="minorBidi" w:hAnsiTheme="minorBidi"/>
          <w:b/>
          <w:i w:val="0"/>
          <w:color w:val="auto"/>
          <w:lang w:val="en-US" w:bidi="pt-PT"/>
        </w:rPr>
        <w:lastRenderedPageBreak/>
        <w:t>Tabela</w:t>
      </w:r>
      <w:proofErr w:type="spellEnd"/>
      <w:r w:rsidRPr="003D5928">
        <w:rPr>
          <w:rFonts w:asciiTheme="minorBidi" w:hAnsiTheme="minorBidi"/>
          <w:b/>
          <w:i w:val="0"/>
          <w:color w:val="auto"/>
          <w:lang w:val="en-US" w:bidi="pt-PT"/>
        </w:rPr>
        <w:t xml:space="preserve"> </w:t>
      </w:r>
      <w:r w:rsidR="00413F41" w:rsidRPr="003D5928">
        <w:rPr>
          <w:rFonts w:asciiTheme="minorBidi" w:hAnsiTheme="minorBidi"/>
          <w:b/>
          <w:i w:val="0"/>
          <w:color w:val="auto"/>
          <w:lang w:bidi="pt-PT"/>
        </w:rPr>
        <w:fldChar w:fldCharType="begin"/>
      </w:r>
      <w:r w:rsidRPr="003D5928">
        <w:rPr>
          <w:rFonts w:asciiTheme="minorBidi" w:hAnsiTheme="minorBidi"/>
          <w:b/>
          <w:i w:val="0"/>
          <w:color w:val="auto"/>
          <w:lang w:val="en-US" w:bidi="pt-PT"/>
        </w:rPr>
        <w:instrText xml:space="preserve"> SEQ Table \* ARABIC </w:instrText>
      </w:r>
      <w:r w:rsidR="00413F41" w:rsidRPr="003D5928">
        <w:rPr>
          <w:rFonts w:asciiTheme="minorBidi" w:hAnsiTheme="minorBidi"/>
          <w:b/>
          <w:i w:val="0"/>
          <w:color w:val="auto"/>
          <w:lang w:bidi="pt-PT"/>
        </w:rPr>
        <w:fldChar w:fldCharType="separate"/>
      </w:r>
      <w:r w:rsidR="0096489D" w:rsidRPr="003D5928">
        <w:rPr>
          <w:rFonts w:asciiTheme="minorBidi" w:hAnsiTheme="minorBidi"/>
          <w:b/>
          <w:i w:val="0"/>
          <w:noProof/>
          <w:color w:val="auto"/>
          <w:lang w:val="en-US" w:bidi="pt-PT"/>
        </w:rPr>
        <w:t>15</w:t>
      </w:r>
      <w:r w:rsidR="00413F41" w:rsidRPr="003D5928">
        <w:rPr>
          <w:rFonts w:asciiTheme="minorBidi" w:hAnsiTheme="minorBidi"/>
          <w:b/>
          <w:i w:val="0"/>
          <w:color w:val="auto"/>
          <w:lang w:bidi="pt-PT"/>
        </w:rPr>
        <w:fldChar w:fldCharType="end"/>
      </w:r>
      <w:r w:rsidRPr="003D5928">
        <w:rPr>
          <w:rFonts w:asciiTheme="minorBidi" w:hAnsiTheme="minorBidi"/>
          <w:b/>
          <w:i w:val="0"/>
          <w:color w:val="auto"/>
          <w:lang w:val="en-US" w:bidi="pt-PT"/>
        </w:rPr>
        <w:t xml:space="preserve">:  Maximum allowable percentage of observations reporting </w:t>
      </w:r>
      <w:proofErr w:type="spellStart"/>
      <w:r w:rsidRPr="003D5928">
        <w:rPr>
          <w:rFonts w:asciiTheme="minorBidi" w:hAnsiTheme="minorBidi"/>
          <w:b/>
          <w:i w:val="0"/>
          <w:color w:val="auto"/>
          <w:lang w:val="en-US" w:bidi="pt-PT"/>
        </w:rPr>
        <w:t>odour</w:t>
      </w:r>
      <w:proofErr w:type="spellEnd"/>
      <w:r w:rsidRPr="003D5928">
        <w:rPr>
          <w:rFonts w:asciiTheme="minorBidi" w:hAnsiTheme="minorBidi"/>
          <w:b/>
          <w:i w:val="0"/>
          <w:color w:val="auto"/>
          <w:lang w:val="en-US" w:bidi="pt-PT"/>
        </w:rPr>
        <w:t xml:space="preserve"> in the vicinity of system as unpleasant or unacceptable</w:t>
      </w:r>
      <w:r w:rsidR="0046002B" w:rsidRPr="003D5928">
        <w:rPr>
          <w:rFonts w:asciiTheme="minorBidi" w:hAnsiTheme="minorBidi"/>
          <w:b/>
          <w:i w:val="0"/>
          <w:color w:val="auto"/>
          <w:sz w:val="20"/>
          <w:lang w:val="en-US" w:bidi="pt-PT"/>
        </w:rPr>
        <w:t xml:space="preserve"> </w:t>
      </w:r>
      <w:r w:rsidR="0046002B" w:rsidRPr="003D5928">
        <w:rPr>
          <w:rFonts w:asciiTheme="minorBidi" w:hAnsiTheme="minorBidi"/>
          <w:color w:val="auto"/>
          <w:lang w:val="en-US" w:bidi="pt-PT"/>
        </w:rPr>
        <w:t>(ISO, 2018).</w:t>
      </w:r>
      <w:bookmarkEnd w:id="92"/>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3"/>
        <w:gridCol w:w="1622"/>
        <w:gridCol w:w="1621"/>
        <w:gridCol w:w="3012"/>
      </w:tblGrid>
      <w:tr w:rsidR="002E3B59" w:rsidRPr="003A739D" w14:paraId="19342070" w14:textId="77777777" w:rsidTr="005B337B">
        <w:trPr>
          <w:trHeight w:val="244"/>
        </w:trPr>
        <w:tc>
          <w:tcPr>
            <w:tcW w:w="4865" w:type="dxa"/>
            <w:gridSpan w:val="2"/>
            <w:shd w:val="clear" w:color="auto" w:fill="C5E0B3" w:themeFill="accent6" w:themeFillTint="66"/>
          </w:tcPr>
          <w:p w14:paraId="4D00BE00"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b/>
                <w:color w:val="211D1E"/>
                <w:sz w:val="20"/>
                <w:lang w:bidi="pt-PT"/>
              </w:rPr>
              <w:t>Percentagem máxima de observações reportadas como “desagradável”</w:t>
            </w:r>
          </w:p>
        </w:tc>
        <w:tc>
          <w:tcPr>
            <w:tcW w:w="4633" w:type="dxa"/>
            <w:gridSpan w:val="2"/>
            <w:shd w:val="clear" w:color="auto" w:fill="C5E0B3" w:themeFill="accent6" w:themeFillTint="66"/>
          </w:tcPr>
          <w:p w14:paraId="3085D474"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b/>
                <w:color w:val="211D1E"/>
                <w:sz w:val="20"/>
                <w:lang w:bidi="pt-PT"/>
              </w:rPr>
              <w:t>Percentagem máxima de observações reportadas como “inaceitável”</w:t>
            </w:r>
          </w:p>
        </w:tc>
      </w:tr>
      <w:tr w:rsidR="002E3B59" w:rsidRPr="003A739D" w14:paraId="398FAE23" w14:textId="77777777" w:rsidTr="005B337B">
        <w:trPr>
          <w:trHeight w:val="125"/>
        </w:trPr>
        <w:tc>
          <w:tcPr>
            <w:tcW w:w="4865" w:type="dxa"/>
            <w:gridSpan w:val="2"/>
          </w:tcPr>
          <w:p w14:paraId="7FCD284C"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w:t>
            </w:r>
          </w:p>
        </w:tc>
        <w:tc>
          <w:tcPr>
            <w:tcW w:w="4633" w:type="dxa"/>
            <w:gridSpan w:val="2"/>
          </w:tcPr>
          <w:p w14:paraId="7C8FF3FA"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w:t>
            </w:r>
          </w:p>
        </w:tc>
      </w:tr>
      <w:tr w:rsidR="002E3B59" w:rsidRPr="003A739D" w14:paraId="4DFCD192" w14:textId="77777777" w:rsidTr="005B337B">
        <w:trPr>
          <w:trHeight w:val="125"/>
        </w:trPr>
        <w:tc>
          <w:tcPr>
            <w:tcW w:w="3243" w:type="dxa"/>
          </w:tcPr>
          <w:p w14:paraId="58185958" w14:textId="77777777" w:rsidR="002E3B59" w:rsidRPr="003A739D" w:rsidRDefault="002E3B59" w:rsidP="00796321">
            <w:pPr>
              <w:autoSpaceDE w:val="0"/>
              <w:autoSpaceDN w:val="0"/>
              <w:adjustRightInd w:val="0"/>
              <w:spacing w:before="40" w:after="40" w:line="201" w:lineRule="atLeast"/>
              <w:jc w:val="both"/>
              <w:rPr>
                <w:rFonts w:asciiTheme="minorBidi" w:hAnsiTheme="minorBidi"/>
                <w:color w:val="211D1E"/>
                <w:sz w:val="20"/>
                <w:szCs w:val="20"/>
              </w:rPr>
            </w:pPr>
            <w:r w:rsidRPr="003A739D">
              <w:rPr>
                <w:rFonts w:asciiTheme="minorBidi" w:hAnsiTheme="minorBidi"/>
                <w:color w:val="211D1E"/>
                <w:sz w:val="20"/>
                <w:lang w:bidi="pt-PT"/>
              </w:rPr>
              <w:t>Dia de odor normal</w:t>
            </w:r>
          </w:p>
        </w:tc>
        <w:tc>
          <w:tcPr>
            <w:tcW w:w="3243" w:type="dxa"/>
            <w:gridSpan w:val="2"/>
          </w:tcPr>
          <w:p w14:paraId="39285CA3"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10</w:t>
            </w:r>
          </w:p>
        </w:tc>
        <w:tc>
          <w:tcPr>
            <w:tcW w:w="3012" w:type="dxa"/>
          </w:tcPr>
          <w:p w14:paraId="5C76A09F"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2</w:t>
            </w:r>
          </w:p>
        </w:tc>
      </w:tr>
      <w:tr w:rsidR="002E3B59" w:rsidRPr="003A739D" w14:paraId="520375CC" w14:textId="77777777" w:rsidTr="005B337B">
        <w:trPr>
          <w:trHeight w:val="125"/>
        </w:trPr>
        <w:tc>
          <w:tcPr>
            <w:tcW w:w="3243" w:type="dxa"/>
          </w:tcPr>
          <w:p w14:paraId="7700B7C3" w14:textId="77777777" w:rsidR="002E3B59" w:rsidRPr="003A739D" w:rsidRDefault="002E3B59" w:rsidP="00796321">
            <w:pPr>
              <w:autoSpaceDE w:val="0"/>
              <w:autoSpaceDN w:val="0"/>
              <w:adjustRightInd w:val="0"/>
              <w:spacing w:before="40" w:after="40" w:line="201" w:lineRule="atLeast"/>
              <w:jc w:val="both"/>
              <w:rPr>
                <w:rFonts w:asciiTheme="minorBidi" w:hAnsiTheme="minorBidi"/>
                <w:color w:val="211D1E"/>
                <w:sz w:val="20"/>
                <w:szCs w:val="20"/>
              </w:rPr>
            </w:pPr>
            <w:r w:rsidRPr="003A739D">
              <w:rPr>
                <w:rFonts w:asciiTheme="minorBidi" w:hAnsiTheme="minorBidi"/>
                <w:color w:val="211D1E"/>
                <w:sz w:val="20"/>
                <w:lang w:bidi="pt-PT"/>
              </w:rPr>
              <w:t>Dia de simulação de odor</w:t>
            </w:r>
          </w:p>
        </w:tc>
        <w:tc>
          <w:tcPr>
            <w:tcW w:w="3243" w:type="dxa"/>
            <w:gridSpan w:val="2"/>
          </w:tcPr>
          <w:p w14:paraId="719698FE"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10</w:t>
            </w:r>
          </w:p>
        </w:tc>
        <w:tc>
          <w:tcPr>
            <w:tcW w:w="3012" w:type="dxa"/>
          </w:tcPr>
          <w:p w14:paraId="39782A81"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2</w:t>
            </w:r>
          </w:p>
        </w:tc>
      </w:tr>
    </w:tbl>
    <w:p w14:paraId="69CAF244" w14:textId="77777777" w:rsidR="002E3B59" w:rsidRPr="003A739D" w:rsidRDefault="002E3B59" w:rsidP="005B337B">
      <w:pPr>
        <w:pStyle w:val="Pa27"/>
        <w:spacing w:after="180" w:line="240" w:lineRule="auto"/>
        <w:jc w:val="both"/>
        <w:rPr>
          <w:rFonts w:asciiTheme="minorBidi" w:hAnsiTheme="minorBidi"/>
          <w:color w:val="000000" w:themeColor="text1"/>
          <w:sz w:val="18"/>
          <w:szCs w:val="20"/>
        </w:rPr>
      </w:pPr>
      <w:r w:rsidRPr="003A739D">
        <w:rPr>
          <w:rFonts w:asciiTheme="minorBidi" w:hAnsiTheme="minorBidi"/>
          <w:sz w:val="18"/>
          <w:lang w:bidi="pt-PT"/>
        </w:rPr>
        <w:t>NOTA 1: Desagradável refere-se ao odor que não é agradável e até é ligeiramente repulsivo, mas que não é considerado inaceitável.</w:t>
      </w:r>
    </w:p>
    <w:p w14:paraId="29BD0EC5" w14:textId="77777777" w:rsidR="002E3B59" w:rsidRPr="003A739D" w:rsidRDefault="002E3B59" w:rsidP="005B337B">
      <w:pPr>
        <w:spacing w:line="240" w:lineRule="auto"/>
        <w:rPr>
          <w:rFonts w:asciiTheme="minorBidi" w:hAnsiTheme="minorBidi"/>
          <w:b/>
          <w:color w:val="000000" w:themeColor="text1"/>
          <w:sz w:val="20"/>
        </w:rPr>
      </w:pPr>
      <w:r w:rsidRPr="003A739D">
        <w:rPr>
          <w:rFonts w:asciiTheme="minorBidi" w:hAnsiTheme="minorBidi"/>
          <w:sz w:val="18"/>
          <w:lang w:bidi="pt-PT"/>
        </w:rPr>
        <w:t>NOTA 2: Inaceitável refere-se ao odor que é francamente repulsivo, nauseabundo e/ou suficientemente desagradável para evitar que alguém utilize o sistema de saneamento.</w:t>
      </w:r>
    </w:p>
    <w:p w14:paraId="54EC5CE7" w14:textId="77777777" w:rsidR="002E3B59" w:rsidRPr="003D5928" w:rsidRDefault="0046002B" w:rsidP="00034580">
      <w:pPr>
        <w:spacing w:before="360" w:line="360" w:lineRule="auto"/>
        <w:rPr>
          <w:rFonts w:asciiTheme="minorBidi" w:hAnsiTheme="minorBidi"/>
          <w:b/>
          <w:sz w:val="21"/>
          <w:szCs w:val="21"/>
        </w:rPr>
      </w:pPr>
      <w:r w:rsidRPr="003D5928">
        <w:rPr>
          <w:rFonts w:asciiTheme="minorBidi" w:hAnsiTheme="minorBidi"/>
          <w:b/>
          <w:sz w:val="21"/>
          <w:szCs w:val="21"/>
          <w:lang w:bidi="pt-PT"/>
        </w:rPr>
        <w:t>3 Emissões atmosféricas</w:t>
      </w:r>
    </w:p>
    <w:p w14:paraId="0AB4F2BF" w14:textId="77777777" w:rsidR="002E3B59" w:rsidRPr="003D5928" w:rsidRDefault="002E3B59" w:rsidP="002E3B59">
      <w:pPr>
        <w:spacing w:line="360" w:lineRule="auto"/>
        <w:rPr>
          <w:rFonts w:asciiTheme="minorBidi" w:hAnsiTheme="minorBidi"/>
          <w:b/>
          <w:sz w:val="21"/>
          <w:szCs w:val="21"/>
        </w:rPr>
      </w:pPr>
      <w:r w:rsidRPr="003D5928">
        <w:rPr>
          <w:rFonts w:asciiTheme="minorBidi" w:hAnsiTheme="minorBidi"/>
          <w:color w:val="211D1E"/>
          <w:sz w:val="21"/>
          <w:szCs w:val="21"/>
          <w:lang w:bidi="pt-PT"/>
        </w:rPr>
        <w:t>As potenciais emissões atmosféricas do NSSS podem ser classificadas como gases poluentes ou gases explosivos. Os poluentes atmosféricos provenientes dos NSSS libertados para o interior e o exterior não devem exceder um nível que represente riscos para a saúde do utilizador. O sistema de saneamento deve cumprir os requisitos especificados na Tabela 6 para a emissão de ar para o interior e na Tabela 7 para os valores-limite da emissão de ar para o exterior.</w:t>
      </w:r>
    </w:p>
    <w:p w14:paraId="5AD14148" w14:textId="77777777" w:rsidR="002E3B59" w:rsidRPr="003D5928" w:rsidRDefault="002E3B59" w:rsidP="002E3B59">
      <w:pPr>
        <w:spacing w:line="360" w:lineRule="auto"/>
        <w:jc w:val="both"/>
        <w:rPr>
          <w:rFonts w:asciiTheme="minorBidi" w:hAnsiTheme="minorBidi"/>
          <w:color w:val="211D1E"/>
          <w:sz w:val="21"/>
          <w:szCs w:val="21"/>
        </w:rPr>
      </w:pPr>
      <w:r w:rsidRPr="003D5928">
        <w:rPr>
          <w:rFonts w:asciiTheme="minorBidi" w:hAnsiTheme="minorBidi"/>
          <w:color w:val="211D1E"/>
          <w:sz w:val="21"/>
          <w:szCs w:val="21"/>
          <w:lang w:bidi="pt-PT"/>
        </w:rPr>
        <w:t>A concepção do NSSS (dispositivo exposto e não exposto) deve ser tal que as emissões de bioaerossóis e de endotoxinas sejam reduzidas. Um NSSS com um dispositivo não exposto que descarrega directamente para o interior e onde se pode razoavelmente esperar a existência de bioaerossóis e/ou de endotoxinas, recomenda-se a realização de ensaios para averiguar a existência de bioaerossóis e de endotoxinas patogénicas.</w:t>
      </w:r>
    </w:p>
    <w:p w14:paraId="28C25454" w14:textId="77777777" w:rsidR="002E3B59" w:rsidRPr="003D5928" w:rsidRDefault="002E3B59" w:rsidP="002E3B59">
      <w:pPr>
        <w:pStyle w:val="Caption"/>
        <w:rPr>
          <w:rFonts w:asciiTheme="minorBidi" w:hAnsiTheme="minorBidi"/>
          <w:b/>
          <w:i w:val="0"/>
          <w:color w:val="auto"/>
        </w:rPr>
      </w:pPr>
      <w:bookmarkStart w:id="93" w:name="_Toc42243778"/>
      <w:r w:rsidRPr="003D5928">
        <w:rPr>
          <w:rFonts w:asciiTheme="minorBidi" w:hAnsiTheme="minorBidi"/>
          <w:b/>
          <w:i w:val="0"/>
          <w:color w:val="auto"/>
          <w:lang w:bidi="pt-PT"/>
        </w:rPr>
        <w:t xml:space="preserve">Tabela </w:t>
      </w:r>
      <w:r w:rsidR="00413F41" w:rsidRPr="003D5928">
        <w:rPr>
          <w:rFonts w:asciiTheme="minorBidi" w:hAnsiTheme="minorBidi"/>
          <w:b/>
          <w:i w:val="0"/>
          <w:color w:val="auto"/>
          <w:lang w:bidi="pt-PT"/>
        </w:rPr>
        <w:fldChar w:fldCharType="begin"/>
      </w:r>
      <w:r w:rsidRPr="003D5928">
        <w:rPr>
          <w:rFonts w:asciiTheme="minorBidi" w:hAnsiTheme="minorBidi"/>
          <w:b/>
          <w:i w:val="0"/>
          <w:color w:val="auto"/>
          <w:lang w:bidi="pt-PT"/>
        </w:rPr>
        <w:instrText xml:space="preserve"> SEQ Table \* ARABIC </w:instrText>
      </w:r>
      <w:r w:rsidR="00413F41" w:rsidRPr="003D5928">
        <w:rPr>
          <w:rFonts w:asciiTheme="minorBidi" w:hAnsiTheme="minorBidi"/>
          <w:b/>
          <w:i w:val="0"/>
          <w:color w:val="auto"/>
          <w:lang w:bidi="pt-PT"/>
        </w:rPr>
        <w:fldChar w:fldCharType="separate"/>
      </w:r>
      <w:r w:rsidR="0096489D" w:rsidRPr="003D5928">
        <w:rPr>
          <w:rFonts w:asciiTheme="minorBidi" w:hAnsiTheme="minorBidi"/>
          <w:b/>
          <w:i w:val="0"/>
          <w:noProof/>
          <w:color w:val="auto"/>
          <w:lang w:bidi="pt-PT"/>
        </w:rPr>
        <w:t>16</w:t>
      </w:r>
      <w:r w:rsidR="00413F41" w:rsidRPr="003D5928">
        <w:rPr>
          <w:rFonts w:asciiTheme="minorBidi" w:hAnsiTheme="minorBidi"/>
          <w:b/>
          <w:i w:val="0"/>
          <w:color w:val="auto"/>
          <w:lang w:bidi="pt-PT"/>
        </w:rPr>
        <w:fldChar w:fldCharType="end"/>
      </w:r>
      <w:r w:rsidRPr="003D5928">
        <w:rPr>
          <w:rFonts w:asciiTheme="minorBidi" w:hAnsiTheme="minorBidi"/>
          <w:b/>
          <w:i w:val="0"/>
          <w:color w:val="auto"/>
          <w:lang w:bidi="pt-PT"/>
        </w:rPr>
        <w:t xml:space="preserve">: Valores-limite das emissões de ar interior </w:t>
      </w:r>
      <w:r w:rsidR="0046002B" w:rsidRPr="003D5928">
        <w:rPr>
          <w:rFonts w:asciiTheme="minorBidi" w:hAnsiTheme="minorBidi"/>
          <w:color w:val="auto"/>
          <w:lang w:bidi="pt-PT"/>
        </w:rPr>
        <w:t>(ISO, 2018).</w:t>
      </w:r>
      <w:bookmarkEnd w:id="9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6"/>
        <w:gridCol w:w="4536"/>
      </w:tblGrid>
      <w:tr w:rsidR="002E3B59" w:rsidRPr="003A739D" w14:paraId="3DD58CE5" w14:textId="77777777" w:rsidTr="009D4B1C">
        <w:trPr>
          <w:trHeight w:val="86"/>
        </w:trPr>
        <w:tc>
          <w:tcPr>
            <w:tcW w:w="4366" w:type="dxa"/>
            <w:shd w:val="clear" w:color="auto" w:fill="C5E0B3" w:themeFill="accent6" w:themeFillTint="66"/>
          </w:tcPr>
          <w:p w14:paraId="4229E6F1" w14:textId="77777777" w:rsidR="002E3B59" w:rsidRPr="003A739D" w:rsidRDefault="002E3B59" w:rsidP="00796321">
            <w:pPr>
              <w:autoSpaceDE w:val="0"/>
              <w:autoSpaceDN w:val="0"/>
              <w:adjustRightInd w:val="0"/>
              <w:spacing w:before="40" w:after="40" w:line="201" w:lineRule="atLeast"/>
              <w:jc w:val="center"/>
              <w:rPr>
                <w:rFonts w:asciiTheme="minorBidi" w:hAnsiTheme="minorBidi"/>
                <w:b/>
                <w:color w:val="000000" w:themeColor="text1"/>
                <w:sz w:val="20"/>
                <w:szCs w:val="20"/>
              </w:rPr>
            </w:pPr>
            <w:r w:rsidRPr="003A739D">
              <w:rPr>
                <w:rFonts w:asciiTheme="minorBidi" w:hAnsiTheme="minorBidi"/>
                <w:b/>
                <w:sz w:val="20"/>
                <w:lang w:bidi="pt-PT"/>
              </w:rPr>
              <w:t>Parâmetro</w:t>
            </w:r>
          </w:p>
        </w:tc>
        <w:tc>
          <w:tcPr>
            <w:tcW w:w="4536" w:type="dxa"/>
            <w:shd w:val="clear" w:color="auto" w:fill="C5E0B3" w:themeFill="accent6" w:themeFillTint="66"/>
          </w:tcPr>
          <w:p w14:paraId="5C8D8FE1" w14:textId="77777777" w:rsidR="002E3B59" w:rsidRPr="003A739D" w:rsidRDefault="002E3B59" w:rsidP="00796321">
            <w:pPr>
              <w:autoSpaceDE w:val="0"/>
              <w:autoSpaceDN w:val="0"/>
              <w:adjustRightInd w:val="0"/>
              <w:spacing w:before="40" w:after="40" w:line="201" w:lineRule="atLeast"/>
              <w:jc w:val="center"/>
              <w:rPr>
                <w:rFonts w:asciiTheme="minorBidi" w:hAnsiTheme="minorBidi"/>
                <w:b/>
                <w:color w:val="000000" w:themeColor="text1"/>
                <w:sz w:val="20"/>
                <w:szCs w:val="20"/>
              </w:rPr>
            </w:pPr>
            <w:r w:rsidRPr="003A739D">
              <w:rPr>
                <w:rFonts w:asciiTheme="minorBidi" w:hAnsiTheme="minorBidi"/>
                <w:b/>
                <w:sz w:val="20"/>
                <w:lang w:bidi="pt-PT"/>
              </w:rPr>
              <w:t>Valores-limite de emissão (valores-limite ao longo do período indicado)</w:t>
            </w:r>
          </w:p>
        </w:tc>
      </w:tr>
      <w:tr w:rsidR="002E3B59" w:rsidRPr="003A739D" w14:paraId="7EFF38FF" w14:textId="77777777" w:rsidTr="009D4B1C">
        <w:trPr>
          <w:trHeight w:val="81"/>
        </w:trPr>
        <w:tc>
          <w:tcPr>
            <w:tcW w:w="4366" w:type="dxa"/>
          </w:tcPr>
          <w:p w14:paraId="448B0515"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CO (ppmv)</w:t>
            </w:r>
          </w:p>
        </w:tc>
        <w:tc>
          <w:tcPr>
            <w:tcW w:w="4536" w:type="dxa"/>
          </w:tcPr>
          <w:p w14:paraId="244ED2F1"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1 h: 28</w:t>
            </w:r>
          </w:p>
        </w:tc>
      </w:tr>
      <w:tr w:rsidR="002E3B59" w:rsidRPr="003A739D" w14:paraId="604E4B95" w14:textId="77777777" w:rsidTr="009D4B1C">
        <w:trPr>
          <w:trHeight w:val="89"/>
        </w:trPr>
        <w:tc>
          <w:tcPr>
            <w:tcW w:w="4366" w:type="dxa"/>
          </w:tcPr>
          <w:p w14:paraId="203A797D"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NO</w:t>
            </w:r>
            <w:r w:rsidRPr="003A739D">
              <w:rPr>
                <w:rFonts w:asciiTheme="minorBidi" w:hAnsiTheme="minorBidi"/>
                <w:i/>
                <w:sz w:val="20"/>
                <w:lang w:bidi="pt-PT"/>
              </w:rPr>
              <w:t xml:space="preserve">x </w:t>
            </w:r>
            <w:r w:rsidRPr="003A739D">
              <w:rPr>
                <w:rFonts w:asciiTheme="minorBidi" w:hAnsiTheme="minorBidi"/>
                <w:sz w:val="20"/>
                <w:lang w:bidi="pt-PT"/>
              </w:rPr>
              <w:t>(ppbv)</w:t>
            </w:r>
          </w:p>
        </w:tc>
        <w:tc>
          <w:tcPr>
            <w:tcW w:w="4536" w:type="dxa"/>
          </w:tcPr>
          <w:p w14:paraId="7E5364C8"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1 h: 99</w:t>
            </w:r>
          </w:p>
        </w:tc>
      </w:tr>
      <w:tr w:rsidR="002E3B59" w:rsidRPr="003A739D" w14:paraId="31901C3C" w14:textId="77777777" w:rsidTr="009D4B1C">
        <w:trPr>
          <w:trHeight w:val="87"/>
        </w:trPr>
        <w:tc>
          <w:tcPr>
            <w:tcW w:w="4366" w:type="dxa"/>
          </w:tcPr>
          <w:p w14:paraId="36B687F1"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SO</w:t>
            </w:r>
            <w:r w:rsidRPr="003A739D">
              <w:rPr>
                <w:rFonts w:asciiTheme="minorBidi" w:hAnsiTheme="minorBidi"/>
                <w:sz w:val="20"/>
                <w:vertAlign w:val="subscript"/>
                <w:lang w:bidi="pt-PT"/>
              </w:rPr>
              <w:t>2</w:t>
            </w:r>
            <w:r w:rsidRPr="003A739D">
              <w:rPr>
                <w:rFonts w:asciiTheme="minorBidi" w:hAnsiTheme="minorBidi"/>
                <w:sz w:val="20"/>
                <w:lang w:bidi="pt-PT"/>
              </w:rPr>
              <w:t xml:space="preserve"> (ppbv)</w:t>
            </w:r>
          </w:p>
        </w:tc>
        <w:tc>
          <w:tcPr>
            <w:tcW w:w="4536" w:type="dxa"/>
          </w:tcPr>
          <w:p w14:paraId="138A0936"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1 h: 6,8</w:t>
            </w:r>
          </w:p>
        </w:tc>
      </w:tr>
      <w:tr w:rsidR="002E3B59" w:rsidRPr="003A739D" w14:paraId="54A30CEB" w14:textId="77777777" w:rsidTr="009D4B1C">
        <w:trPr>
          <w:trHeight w:val="87"/>
        </w:trPr>
        <w:tc>
          <w:tcPr>
            <w:tcW w:w="4366" w:type="dxa"/>
          </w:tcPr>
          <w:p w14:paraId="0097E572"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CO</w:t>
            </w:r>
            <w:r w:rsidRPr="003A739D">
              <w:rPr>
                <w:rFonts w:asciiTheme="minorBidi" w:hAnsiTheme="minorBidi"/>
                <w:sz w:val="20"/>
                <w:vertAlign w:val="subscript"/>
                <w:lang w:bidi="pt-PT"/>
              </w:rPr>
              <w:t>2</w:t>
            </w:r>
            <w:r w:rsidRPr="003A739D">
              <w:rPr>
                <w:rFonts w:asciiTheme="minorBidi" w:hAnsiTheme="minorBidi"/>
                <w:sz w:val="20"/>
                <w:lang w:bidi="pt-PT"/>
              </w:rPr>
              <w:t xml:space="preserve"> (ppmv)</w:t>
            </w:r>
          </w:p>
        </w:tc>
        <w:tc>
          <w:tcPr>
            <w:tcW w:w="4536" w:type="dxa"/>
          </w:tcPr>
          <w:p w14:paraId="5E49EA01"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1 h: 1 000</w:t>
            </w:r>
          </w:p>
        </w:tc>
      </w:tr>
      <w:tr w:rsidR="002E3B59" w:rsidRPr="003A739D" w14:paraId="57A6FCE2" w14:textId="77777777" w:rsidTr="009D4B1C">
        <w:trPr>
          <w:trHeight w:val="87"/>
        </w:trPr>
        <w:tc>
          <w:tcPr>
            <w:tcW w:w="4366" w:type="dxa"/>
          </w:tcPr>
          <w:p w14:paraId="0E336F89"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H</w:t>
            </w:r>
            <w:r w:rsidRPr="003A739D">
              <w:rPr>
                <w:rFonts w:asciiTheme="minorBidi" w:hAnsiTheme="minorBidi"/>
                <w:sz w:val="20"/>
                <w:vertAlign w:val="subscript"/>
                <w:lang w:bidi="pt-PT"/>
              </w:rPr>
              <w:t>2</w:t>
            </w:r>
            <w:r w:rsidRPr="003A739D">
              <w:rPr>
                <w:rFonts w:asciiTheme="minorBidi" w:hAnsiTheme="minorBidi"/>
                <w:sz w:val="20"/>
                <w:lang w:bidi="pt-PT"/>
              </w:rPr>
              <w:t>S (ppbv)</w:t>
            </w:r>
          </w:p>
        </w:tc>
        <w:tc>
          <w:tcPr>
            <w:tcW w:w="4536" w:type="dxa"/>
          </w:tcPr>
          <w:p w14:paraId="664A9E47"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30 min: 4,6</w:t>
            </w:r>
          </w:p>
        </w:tc>
      </w:tr>
      <w:tr w:rsidR="002E3B59" w:rsidRPr="003A739D" w14:paraId="7C41D218" w14:textId="77777777" w:rsidTr="009D4B1C">
        <w:trPr>
          <w:trHeight w:val="81"/>
        </w:trPr>
        <w:tc>
          <w:tcPr>
            <w:tcW w:w="4366" w:type="dxa"/>
          </w:tcPr>
          <w:p w14:paraId="3C4043F1"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VOCs (ppbv)</w:t>
            </w:r>
          </w:p>
        </w:tc>
        <w:tc>
          <w:tcPr>
            <w:tcW w:w="4536" w:type="dxa"/>
          </w:tcPr>
          <w:p w14:paraId="087B463A"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1 h: 187</w:t>
            </w:r>
          </w:p>
        </w:tc>
      </w:tr>
      <w:tr w:rsidR="002E3B59" w:rsidRPr="003A739D" w14:paraId="358DD71E" w14:textId="77777777" w:rsidTr="009D4B1C">
        <w:trPr>
          <w:trHeight w:val="87"/>
        </w:trPr>
        <w:tc>
          <w:tcPr>
            <w:tcW w:w="4366" w:type="dxa"/>
          </w:tcPr>
          <w:p w14:paraId="0425D750"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PM2,5 (μg/m</w:t>
            </w:r>
            <w:r w:rsidRPr="003A739D">
              <w:rPr>
                <w:rFonts w:asciiTheme="minorBidi" w:hAnsiTheme="minorBidi"/>
                <w:sz w:val="20"/>
                <w:vertAlign w:val="superscript"/>
                <w:lang w:bidi="pt-PT"/>
              </w:rPr>
              <w:t>3</w:t>
            </w:r>
            <w:r w:rsidRPr="003A739D">
              <w:rPr>
                <w:rFonts w:asciiTheme="minorBidi" w:hAnsiTheme="minorBidi"/>
                <w:sz w:val="20"/>
                <w:lang w:bidi="pt-PT"/>
              </w:rPr>
              <w:t>)</w:t>
            </w:r>
          </w:p>
        </w:tc>
        <w:tc>
          <w:tcPr>
            <w:tcW w:w="4536" w:type="dxa"/>
          </w:tcPr>
          <w:p w14:paraId="3AC1BD74"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1 h: 25</w:t>
            </w:r>
          </w:p>
        </w:tc>
      </w:tr>
      <w:tr w:rsidR="002E3B59" w:rsidRPr="003A739D" w14:paraId="5991D6FD" w14:textId="77777777" w:rsidTr="009D4B1C">
        <w:trPr>
          <w:trHeight w:val="87"/>
        </w:trPr>
        <w:tc>
          <w:tcPr>
            <w:tcW w:w="4366" w:type="dxa"/>
          </w:tcPr>
          <w:p w14:paraId="1D827AC8"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NH</w:t>
            </w:r>
            <w:r w:rsidRPr="003A739D">
              <w:rPr>
                <w:rFonts w:asciiTheme="minorBidi" w:hAnsiTheme="minorBidi"/>
                <w:sz w:val="20"/>
                <w:vertAlign w:val="subscript"/>
                <w:lang w:bidi="pt-PT"/>
              </w:rPr>
              <w:t>3</w:t>
            </w:r>
            <w:r w:rsidRPr="003A739D">
              <w:rPr>
                <w:rFonts w:asciiTheme="minorBidi" w:hAnsiTheme="minorBidi"/>
                <w:sz w:val="20"/>
                <w:lang w:bidi="pt-PT"/>
              </w:rPr>
              <w:t xml:space="preserve"> (ppmv)</w:t>
            </w:r>
          </w:p>
        </w:tc>
        <w:tc>
          <w:tcPr>
            <w:tcW w:w="4536" w:type="dxa"/>
          </w:tcPr>
          <w:p w14:paraId="31AD1F2D"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000000" w:themeColor="text1"/>
                <w:sz w:val="20"/>
                <w:szCs w:val="20"/>
              </w:rPr>
            </w:pPr>
            <w:r w:rsidRPr="003A739D">
              <w:rPr>
                <w:rFonts w:asciiTheme="minorBidi" w:hAnsiTheme="minorBidi"/>
                <w:sz w:val="20"/>
                <w:lang w:bidi="pt-PT"/>
              </w:rPr>
              <w:t>1h: 25</w:t>
            </w:r>
          </w:p>
        </w:tc>
      </w:tr>
      <w:tr w:rsidR="002E3B59" w:rsidRPr="003A739D" w14:paraId="3922782F" w14:textId="77777777" w:rsidTr="009D4B1C">
        <w:trPr>
          <w:trHeight w:val="177"/>
        </w:trPr>
        <w:tc>
          <w:tcPr>
            <w:tcW w:w="8902" w:type="dxa"/>
            <w:gridSpan w:val="2"/>
          </w:tcPr>
          <w:p w14:paraId="4AF1995A" w14:textId="77777777" w:rsidR="002E3B59" w:rsidRPr="003A739D" w:rsidRDefault="002E3B59" w:rsidP="00796321">
            <w:pPr>
              <w:autoSpaceDE w:val="0"/>
              <w:autoSpaceDN w:val="0"/>
              <w:adjustRightInd w:val="0"/>
              <w:spacing w:before="40" w:after="40" w:line="181" w:lineRule="atLeast"/>
              <w:jc w:val="both"/>
              <w:rPr>
                <w:rFonts w:asciiTheme="minorBidi" w:hAnsiTheme="minorBidi"/>
                <w:color w:val="000000" w:themeColor="text1"/>
                <w:sz w:val="20"/>
                <w:szCs w:val="20"/>
              </w:rPr>
            </w:pPr>
            <w:r w:rsidRPr="003A739D">
              <w:rPr>
                <w:rFonts w:asciiTheme="minorBidi" w:hAnsiTheme="minorBidi"/>
                <w:sz w:val="20"/>
                <w:lang w:bidi="pt-PT"/>
              </w:rPr>
              <w:t>NOTA 1 NO</w:t>
            </w:r>
            <w:r w:rsidRPr="003A739D">
              <w:rPr>
                <w:rFonts w:asciiTheme="minorBidi" w:hAnsiTheme="minorBidi"/>
                <w:i/>
                <w:sz w:val="20"/>
                <w:lang w:bidi="pt-PT"/>
              </w:rPr>
              <w:t xml:space="preserve">x </w:t>
            </w:r>
            <w:r w:rsidRPr="003A739D">
              <w:rPr>
                <w:rFonts w:asciiTheme="minorBidi" w:hAnsiTheme="minorBidi"/>
                <w:sz w:val="20"/>
                <w:lang w:bidi="pt-PT"/>
              </w:rPr>
              <w:t>é a soma de NO e NO</w:t>
            </w:r>
            <w:r w:rsidRPr="003A739D">
              <w:rPr>
                <w:rFonts w:asciiTheme="minorBidi" w:hAnsiTheme="minorBidi"/>
                <w:sz w:val="20"/>
                <w:vertAlign w:val="subscript"/>
                <w:lang w:bidi="pt-PT"/>
              </w:rPr>
              <w:t>2</w:t>
            </w:r>
            <w:r w:rsidRPr="003A739D">
              <w:rPr>
                <w:rFonts w:asciiTheme="minorBidi" w:hAnsiTheme="minorBidi"/>
                <w:sz w:val="20"/>
                <w:lang w:bidi="pt-PT"/>
              </w:rPr>
              <w:t>. Os valores de medição são dados como NO</w:t>
            </w:r>
            <w:r w:rsidRPr="003A739D">
              <w:rPr>
                <w:rFonts w:asciiTheme="minorBidi" w:hAnsiTheme="minorBidi"/>
                <w:sz w:val="20"/>
                <w:vertAlign w:val="subscript"/>
                <w:lang w:bidi="pt-PT"/>
              </w:rPr>
              <w:t>2</w:t>
            </w:r>
            <w:r w:rsidRPr="003A739D">
              <w:rPr>
                <w:rFonts w:asciiTheme="minorBidi" w:hAnsiTheme="minorBidi"/>
                <w:sz w:val="20"/>
                <w:lang w:bidi="pt-PT"/>
              </w:rPr>
              <w:t>.</w:t>
            </w:r>
          </w:p>
          <w:p w14:paraId="3194EBAF" w14:textId="77777777" w:rsidR="002E3B59" w:rsidRPr="003A739D" w:rsidRDefault="002E3B59" w:rsidP="00796321">
            <w:pPr>
              <w:autoSpaceDE w:val="0"/>
              <w:autoSpaceDN w:val="0"/>
              <w:adjustRightInd w:val="0"/>
              <w:spacing w:before="40" w:after="40" w:line="181" w:lineRule="atLeast"/>
              <w:jc w:val="both"/>
              <w:rPr>
                <w:rFonts w:asciiTheme="minorBidi" w:hAnsiTheme="minorBidi"/>
                <w:color w:val="000000" w:themeColor="text1"/>
                <w:sz w:val="20"/>
                <w:szCs w:val="20"/>
              </w:rPr>
            </w:pPr>
            <w:r w:rsidRPr="003A739D">
              <w:rPr>
                <w:rFonts w:asciiTheme="minorBidi" w:hAnsiTheme="minorBidi"/>
                <w:sz w:val="20"/>
                <w:lang w:bidi="pt-PT"/>
              </w:rPr>
              <w:t>NOTA 2 ppmv significa partes por milhão em volume, ppbv significa partes por bilião em volume.</w:t>
            </w:r>
          </w:p>
        </w:tc>
      </w:tr>
    </w:tbl>
    <w:p w14:paraId="7A697438" w14:textId="77777777" w:rsidR="002E3B59" w:rsidRPr="003A739D" w:rsidRDefault="002E3B59" w:rsidP="002E3B59">
      <w:pPr>
        <w:spacing w:line="360" w:lineRule="auto"/>
        <w:jc w:val="both"/>
        <w:rPr>
          <w:rFonts w:asciiTheme="minorBidi" w:hAnsiTheme="minorBidi"/>
          <w:b/>
        </w:rPr>
      </w:pPr>
    </w:p>
    <w:p w14:paraId="3A9C7DAF" w14:textId="77777777" w:rsidR="00901E97" w:rsidRPr="003A739D" w:rsidRDefault="00901E97">
      <w:pPr>
        <w:rPr>
          <w:rFonts w:asciiTheme="minorBidi" w:hAnsiTheme="minorBidi"/>
          <w:b/>
          <w:iCs/>
          <w:color w:val="000000" w:themeColor="text1"/>
          <w:sz w:val="18"/>
          <w:szCs w:val="18"/>
        </w:rPr>
      </w:pPr>
      <w:r w:rsidRPr="003A739D">
        <w:rPr>
          <w:rFonts w:asciiTheme="minorBidi" w:hAnsiTheme="minorBidi"/>
          <w:b/>
          <w:i/>
          <w:lang w:bidi="pt-PT"/>
        </w:rPr>
        <w:br w:type="page"/>
      </w:r>
    </w:p>
    <w:p w14:paraId="208E6770" w14:textId="77777777" w:rsidR="002E3B59" w:rsidRPr="003A739D" w:rsidRDefault="002E3B59" w:rsidP="002E3B59">
      <w:pPr>
        <w:pStyle w:val="Caption"/>
        <w:rPr>
          <w:rFonts w:asciiTheme="minorBidi" w:hAnsiTheme="minorBidi"/>
          <w:b/>
          <w:color w:val="000000" w:themeColor="text1"/>
        </w:rPr>
      </w:pPr>
      <w:bookmarkStart w:id="94" w:name="_Toc42243779"/>
      <w:r w:rsidRPr="003A739D">
        <w:rPr>
          <w:rFonts w:asciiTheme="minorBidi" w:hAnsiTheme="minorBidi"/>
          <w:b/>
          <w:i w:val="0"/>
          <w:lang w:bidi="pt-PT"/>
        </w:rPr>
        <w:lastRenderedPageBreak/>
        <w:t xml:space="preserve">Tabela </w:t>
      </w:r>
      <w:r w:rsidR="00413F41" w:rsidRPr="003A739D">
        <w:rPr>
          <w:rFonts w:asciiTheme="minorBidi" w:hAnsiTheme="minorBidi"/>
          <w:b/>
          <w:i w:val="0"/>
          <w:lang w:bidi="pt-PT"/>
        </w:rPr>
        <w:fldChar w:fldCharType="begin"/>
      </w:r>
      <w:r w:rsidRPr="003A739D">
        <w:rPr>
          <w:rFonts w:asciiTheme="minorBidi" w:hAnsiTheme="minorBidi"/>
          <w:b/>
          <w:i w:val="0"/>
          <w:lang w:bidi="pt-PT"/>
        </w:rPr>
        <w:instrText xml:space="preserve"> SEQ Table \* ARABIC </w:instrText>
      </w:r>
      <w:r w:rsidR="00413F41" w:rsidRPr="003A739D">
        <w:rPr>
          <w:rFonts w:asciiTheme="minorBidi" w:hAnsiTheme="minorBidi"/>
          <w:b/>
          <w:i w:val="0"/>
          <w:lang w:bidi="pt-PT"/>
        </w:rPr>
        <w:fldChar w:fldCharType="separate"/>
      </w:r>
      <w:r w:rsidR="0096489D" w:rsidRPr="003A739D">
        <w:rPr>
          <w:rFonts w:asciiTheme="minorBidi" w:hAnsiTheme="minorBidi"/>
          <w:b/>
          <w:i w:val="0"/>
          <w:noProof/>
          <w:lang w:bidi="pt-PT"/>
        </w:rPr>
        <w:t>17</w:t>
      </w:r>
      <w:r w:rsidR="00413F41" w:rsidRPr="003A739D">
        <w:rPr>
          <w:rFonts w:asciiTheme="minorBidi" w:hAnsiTheme="minorBidi"/>
          <w:b/>
          <w:i w:val="0"/>
          <w:lang w:bidi="pt-PT"/>
        </w:rPr>
        <w:fldChar w:fldCharType="end"/>
      </w:r>
      <w:r w:rsidRPr="003A739D">
        <w:rPr>
          <w:rFonts w:asciiTheme="minorBidi" w:hAnsiTheme="minorBidi"/>
          <w:b/>
          <w:i w:val="0"/>
          <w:lang w:bidi="pt-PT"/>
        </w:rPr>
        <w:t xml:space="preserve">:  Valores-limite de emissões de ar ventilado ou extraído </w:t>
      </w:r>
      <w:r w:rsidR="008C6B30" w:rsidRPr="003A739D">
        <w:rPr>
          <w:rFonts w:asciiTheme="minorBidi" w:hAnsiTheme="minorBidi"/>
          <w:lang w:bidi="pt-PT"/>
        </w:rPr>
        <w:t>(ISO, 2018).</w:t>
      </w:r>
      <w:bookmarkEnd w:id="9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5"/>
        <w:gridCol w:w="5128"/>
      </w:tblGrid>
      <w:tr w:rsidR="002E3B59" w:rsidRPr="003A739D" w14:paraId="320EC0E6" w14:textId="77777777" w:rsidTr="009D4B1C">
        <w:trPr>
          <w:trHeight w:val="134"/>
        </w:trPr>
        <w:tc>
          <w:tcPr>
            <w:tcW w:w="3065" w:type="dxa"/>
            <w:shd w:val="clear" w:color="auto" w:fill="C5E0B3" w:themeFill="accent6" w:themeFillTint="66"/>
          </w:tcPr>
          <w:p w14:paraId="1222E465"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b/>
                <w:color w:val="211D1E"/>
                <w:sz w:val="20"/>
                <w:lang w:bidi="pt-PT"/>
              </w:rPr>
              <w:t>Parâmetro</w:t>
            </w:r>
          </w:p>
        </w:tc>
        <w:tc>
          <w:tcPr>
            <w:tcW w:w="5128" w:type="dxa"/>
            <w:shd w:val="clear" w:color="auto" w:fill="C5E0B3" w:themeFill="accent6" w:themeFillTint="66"/>
          </w:tcPr>
          <w:p w14:paraId="5FA0ACB7"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b/>
                <w:color w:val="211D1E"/>
                <w:sz w:val="20"/>
                <w:lang w:bidi="pt-PT"/>
              </w:rPr>
              <w:t>Valores-limite de emissão (1 h em média)</w:t>
            </w:r>
          </w:p>
        </w:tc>
      </w:tr>
      <w:tr w:rsidR="002E3B59" w:rsidRPr="003A739D" w14:paraId="1B332380" w14:textId="77777777" w:rsidTr="009D4B1C">
        <w:trPr>
          <w:trHeight w:val="125"/>
        </w:trPr>
        <w:tc>
          <w:tcPr>
            <w:tcW w:w="3065" w:type="dxa"/>
          </w:tcPr>
          <w:p w14:paraId="7B0AF7EA"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CO (ppmv)</w:t>
            </w:r>
          </w:p>
        </w:tc>
        <w:tc>
          <w:tcPr>
            <w:tcW w:w="5128" w:type="dxa"/>
          </w:tcPr>
          <w:p w14:paraId="6ED5CD55"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80</w:t>
            </w:r>
          </w:p>
        </w:tc>
      </w:tr>
      <w:tr w:rsidR="002E3B59" w:rsidRPr="003A739D" w14:paraId="2C15699E" w14:textId="77777777" w:rsidTr="009D4B1C">
        <w:trPr>
          <w:trHeight w:val="135"/>
        </w:trPr>
        <w:tc>
          <w:tcPr>
            <w:tcW w:w="3065" w:type="dxa"/>
          </w:tcPr>
          <w:p w14:paraId="13E5B574"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SO</w:t>
            </w:r>
            <w:r w:rsidRPr="003A739D">
              <w:rPr>
                <w:rFonts w:asciiTheme="minorBidi" w:hAnsiTheme="minorBidi"/>
                <w:color w:val="211D1E"/>
                <w:sz w:val="20"/>
                <w:vertAlign w:val="subscript"/>
                <w:lang w:bidi="pt-PT"/>
              </w:rPr>
              <w:t>2</w:t>
            </w:r>
            <w:r w:rsidRPr="003A739D">
              <w:rPr>
                <w:rFonts w:asciiTheme="minorBidi" w:hAnsiTheme="minorBidi"/>
                <w:color w:val="211D1E"/>
                <w:sz w:val="20"/>
                <w:lang w:bidi="pt-PT"/>
              </w:rPr>
              <w:t xml:space="preserve"> (ppmv)</w:t>
            </w:r>
          </w:p>
        </w:tc>
        <w:tc>
          <w:tcPr>
            <w:tcW w:w="5128" w:type="dxa"/>
          </w:tcPr>
          <w:p w14:paraId="6E6ECF59"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68</w:t>
            </w:r>
          </w:p>
        </w:tc>
      </w:tr>
      <w:tr w:rsidR="002E3B59" w:rsidRPr="003A739D" w14:paraId="3F3FE6CA" w14:textId="77777777" w:rsidTr="009D4B1C">
        <w:trPr>
          <w:trHeight w:val="137"/>
        </w:trPr>
        <w:tc>
          <w:tcPr>
            <w:tcW w:w="3065" w:type="dxa"/>
          </w:tcPr>
          <w:p w14:paraId="4C81959C"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NO</w:t>
            </w:r>
            <w:r w:rsidRPr="003A739D">
              <w:rPr>
                <w:rFonts w:asciiTheme="minorBidi" w:hAnsiTheme="minorBidi"/>
                <w:i/>
                <w:color w:val="211D1E"/>
                <w:sz w:val="20"/>
                <w:lang w:bidi="pt-PT"/>
              </w:rPr>
              <w:t xml:space="preserve">x </w:t>
            </w:r>
            <w:r w:rsidRPr="003A739D">
              <w:rPr>
                <w:rFonts w:asciiTheme="minorBidi" w:hAnsiTheme="minorBidi"/>
                <w:color w:val="211D1E"/>
                <w:sz w:val="20"/>
                <w:lang w:bidi="pt-PT"/>
              </w:rPr>
              <w:t>(ppmv)</w:t>
            </w:r>
          </w:p>
        </w:tc>
        <w:tc>
          <w:tcPr>
            <w:tcW w:w="5128" w:type="dxa"/>
          </w:tcPr>
          <w:p w14:paraId="225558E4"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195</w:t>
            </w:r>
          </w:p>
        </w:tc>
      </w:tr>
      <w:tr w:rsidR="002E3B59" w:rsidRPr="003A739D" w14:paraId="11B847BC" w14:textId="77777777" w:rsidTr="009D4B1C">
        <w:trPr>
          <w:trHeight w:val="125"/>
        </w:trPr>
        <w:tc>
          <w:tcPr>
            <w:tcW w:w="3065" w:type="dxa"/>
          </w:tcPr>
          <w:p w14:paraId="1185A38F"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VOC (ppmv)</w:t>
            </w:r>
          </w:p>
        </w:tc>
        <w:tc>
          <w:tcPr>
            <w:tcW w:w="5128" w:type="dxa"/>
          </w:tcPr>
          <w:p w14:paraId="4EE06610"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12</w:t>
            </w:r>
          </w:p>
        </w:tc>
      </w:tr>
      <w:tr w:rsidR="002E3B59" w:rsidRPr="003A739D" w14:paraId="7B8977D7" w14:textId="77777777" w:rsidTr="009D4B1C">
        <w:trPr>
          <w:trHeight w:val="135"/>
        </w:trPr>
        <w:tc>
          <w:tcPr>
            <w:tcW w:w="3065" w:type="dxa"/>
          </w:tcPr>
          <w:p w14:paraId="65A4BB8E"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H</w:t>
            </w:r>
            <w:r w:rsidRPr="003A739D">
              <w:rPr>
                <w:rFonts w:asciiTheme="minorBidi" w:hAnsiTheme="minorBidi"/>
                <w:color w:val="211D1E"/>
                <w:sz w:val="20"/>
                <w:vertAlign w:val="subscript"/>
                <w:lang w:bidi="pt-PT"/>
              </w:rPr>
              <w:t>2</w:t>
            </w:r>
            <w:r w:rsidRPr="003A739D">
              <w:rPr>
                <w:rFonts w:asciiTheme="minorBidi" w:hAnsiTheme="minorBidi"/>
                <w:color w:val="211D1E"/>
                <w:sz w:val="20"/>
                <w:lang w:bidi="pt-PT"/>
              </w:rPr>
              <w:t>S (ppmv)</w:t>
            </w:r>
          </w:p>
        </w:tc>
        <w:tc>
          <w:tcPr>
            <w:tcW w:w="5128" w:type="dxa"/>
          </w:tcPr>
          <w:p w14:paraId="7BBC22A1"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1,9</w:t>
            </w:r>
          </w:p>
        </w:tc>
      </w:tr>
      <w:tr w:rsidR="002E3B59" w:rsidRPr="003A739D" w14:paraId="048F4B1E" w14:textId="77777777" w:rsidTr="009D4B1C">
        <w:trPr>
          <w:trHeight w:val="125"/>
        </w:trPr>
        <w:tc>
          <w:tcPr>
            <w:tcW w:w="3065" w:type="dxa"/>
          </w:tcPr>
          <w:p w14:paraId="63C76EF6"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PAH (ppmv)</w:t>
            </w:r>
          </w:p>
        </w:tc>
        <w:tc>
          <w:tcPr>
            <w:tcW w:w="5128" w:type="dxa"/>
          </w:tcPr>
          <w:p w14:paraId="74F8B6F2"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0,001</w:t>
            </w:r>
          </w:p>
        </w:tc>
      </w:tr>
      <w:tr w:rsidR="002E3B59" w:rsidRPr="003A739D" w14:paraId="43D767F0" w14:textId="77777777" w:rsidTr="009D4B1C">
        <w:trPr>
          <w:trHeight w:val="135"/>
        </w:trPr>
        <w:tc>
          <w:tcPr>
            <w:tcW w:w="3065" w:type="dxa"/>
          </w:tcPr>
          <w:p w14:paraId="08417247"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PM2,5 (mg/m</w:t>
            </w:r>
            <w:r w:rsidRPr="003A739D">
              <w:rPr>
                <w:rFonts w:asciiTheme="minorBidi" w:hAnsiTheme="minorBidi"/>
                <w:color w:val="211D1E"/>
                <w:sz w:val="20"/>
                <w:vertAlign w:val="superscript"/>
                <w:lang w:bidi="pt-PT"/>
              </w:rPr>
              <w:t>3</w:t>
            </w:r>
            <w:r w:rsidRPr="003A739D">
              <w:rPr>
                <w:rFonts w:asciiTheme="minorBidi" w:hAnsiTheme="minorBidi"/>
                <w:color w:val="211D1E"/>
                <w:sz w:val="20"/>
                <w:lang w:bidi="pt-PT"/>
              </w:rPr>
              <w:t>)</w:t>
            </w:r>
          </w:p>
        </w:tc>
        <w:tc>
          <w:tcPr>
            <w:tcW w:w="5128" w:type="dxa"/>
          </w:tcPr>
          <w:p w14:paraId="51C9BFFF"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10</w:t>
            </w:r>
          </w:p>
        </w:tc>
      </w:tr>
      <w:tr w:rsidR="002E3B59" w:rsidRPr="003A739D" w14:paraId="653F8DC1" w14:textId="77777777" w:rsidTr="009D4B1C">
        <w:trPr>
          <w:trHeight w:val="135"/>
        </w:trPr>
        <w:tc>
          <w:tcPr>
            <w:tcW w:w="3065" w:type="dxa"/>
          </w:tcPr>
          <w:p w14:paraId="39BB34E9"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NH</w:t>
            </w:r>
            <w:r w:rsidRPr="003A739D">
              <w:rPr>
                <w:rFonts w:asciiTheme="minorBidi" w:hAnsiTheme="minorBidi"/>
                <w:color w:val="211D1E"/>
                <w:sz w:val="20"/>
                <w:vertAlign w:val="subscript"/>
                <w:lang w:bidi="pt-PT"/>
              </w:rPr>
              <w:t>3</w:t>
            </w:r>
            <w:r w:rsidRPr="003A739D">
              <w:rPr>
                <w:rFonts w:asciiTheme="minorBidi" w:hAnsiTheme="minorBidi"/>
                <w:color w:val="211D1E"/>
                <w:sz w:val="20"/>
                <w:lang w:bidi="pt-PT"/>
              </w:rPr>
              <w:t xml:space="preserve"> (ppmv)</w:t>
            </w:r>
          </w:p>
        </w:tc>
        <w:tc>
          <w:tcPr>
            <w:tcW w:w="5128" w:type="dxa"/>
          </w:tcPr>
          <w:p w14:paraId="5DE99680" w14:textId="77777777" w:rsidR="002E3B59" w:rsidRPr="003A739D" w:rsidRDefault="002E3B59" w:rsidP="00796321">
            <w:pPr>
              <w:autoSpaceDE w:val="0"/>
              <w:autoSpaceDN w:val="0"/>
              <w:adjustRightInd w:val="0"/>
              <w:spacing w:before="40" w:after="40" w:line="201" w:lineRule="atLeast"/>
              <w:jc w:val="center"/>
              <w:rPr>
                <w:rFonts w:asciiTheme="minorBidi" w:hAnsiTheme="minorBidi"/>
                <w:color w:val="211D1E"/>
                <w:sz w:val="20"/>
                <w:szCs w:val="20"/>
              </w:rPr>
            </w:pPr>
            <w:r w:rsidRPr="003A739D">
              <w:rPr>
                <w:rFonts w:asciiTheme="minorBidi" w:hAnsiTheme="minorBidi"/>
                <w:color w:val="211D1E"/>
                <w:sz w:val="20"/>
                <w:lang w:bidi="pt-PT"/>
              </w:rPr>
              <w:t>50</w:t>
            </w:r>
          </w:p>
        </w:tc>
      </w:tr>
      <w:tr w:rsidR="002E3B59" w:rsidRPr="003A739D" w14:paraId="06D14642" w14:textId="77777777" w:rsidTr="009D4B1C">
        <w:trPr>
          <w:trHeight w:val="725"/>
        </w:trPr>
        <w:tc>
          <w:tcPr>
            <w:tcW w:w="8193" w:type="dxa"/>
            <w:gridSpan w:val="2"/>
          </w:tcPr>
          <w:p w14:paraId="522E1C79" w14:textId="77777777" w:rsidR="002E3B59" w:rsidRPr="003A739D" w:rsidRDefault="002E3B59" w:rsidP="00796321">
            <w:pPr>
              <w:autoSpaceDE w:val="0"/>
              <w:autoSpaceDN w:val="0"/>
              <w:adjustRightInd w:val="0"/>
              <w:spacing w:before="40" w:after="40" w:line="181" w:lineRule="atLeast"/>
              <w:jc w:val="both"/>
              <w:rPr>
                <w:rFonts w:asciiTheme="minorBidi" w:hAnsiTheme="minorBidi"/>
                <w:color w:val="211D1E"/>
                <w:sz w:val="20"/>
                <w:szCs w:val="20"/>
              </w:rPr>
            </w:pPr>
            <w:r w:rsidRPr="003A739D">
              <w:rPr>
                <w:rFonts w:asciiTheme="minorBidi" w:hAnsiTheme="minorBidi"/>
                <w:color w:val="211D1E"/>
                <w:sz w:val="20"/>
                <w:lang w:bidi="pt-PT"/>
              </w:rPr>
              <w:t>NOTA 1 NO</w:t>
            </w:r>
            <w:r w:rsidRPr="003A739D">
              <w:rPr>
                <w:rFonts w:asciiTheme="minorBidi" w:hAnsiTheme="minorBidi"/>
                <w:i/>
                <w:color w:val="211D1E"/>
                <w:sz w:val="20"/>
                <w:lang w:bidi="pt-PT"/>
              </w:rPr>
              <w:t xml:space="preserve">x </w:t>
            </w:r>
            <w:r w:rsidRPr="003A739D">
              <w:rPr>
                <w:rFonts w:asciiTheme="minorBidi" w:hAnsiTheme="minorBidi"/>
                <w:color w:val="211D1E"/>
                <w:sz w:val="20"/>
                <w:lang w:bidi="pt-PT"/>
              </w:rPr>
              <w:t>é a soma de NO e NO</w:t>
            </w:r>
            <w:r w:rsidRPr="003A739D">
              <w:rPr>
                <w:rFonts w:asciiTheme="minorBidi" w:hAnsiTheme="minorBidi"/>
                <w:color w:val="211D1E"/>
                <w:sz w:val="20"/>
                <w:vertAlign w:val="subscript"/>
                <w:lang w:bidi="pt-PT"/>
              </w:rPr>
              <w:t>2</w:t>
            </w:r>
            <w:r w:rsidRPr="003A739D">
              <w:rPr>
                <w:rFonts w:asciiTheme="minorBidi" w:hAnsiTheme="minorBidi"/>
                <w:color w:val="211D1E"/>
                <w:sz w:val="20"/>
                <w:lang w:bidi="pt-PT"/>
              </w:rPr>
              <w:t>. Os valores de medição são dados como NO</w:t>
            </w:r>
            <w:r w:rsidRPr="003A739D">
              <w:rPr>
                <w:rFonts w:asciiTheme="minorBidi" w:hAnsiTheme="minorBidi"/>
                <w:color w:val="211D1E"/>
                <w:sz w:val="20"/>
                <w:vertAlign w:val="subscript"/>
                <w:lang w:bidi="pt-PT"/>
              </w:rPr>
              <w:t>2</w:t>
            </w:r>
            <w:r w:rsidRPr="003A739D">
              <w:rPr>
                <w:rFonts w:asciiTheme="minorBidi" w:hAnsiTheme="minorBidi"/>
                <w:color w:val="211D1E"/>
                <w:sz w:val="20"/>
                <w:lang w:bidi="pt-PT"/>
              </w:rPr>
              <w:t>.</w:t>
            </w:r>
          </w:p>
          <w:p w14:paraId="4E07355C" w14:textId="77777777" w:rsidR="002E3B59" w:rsidRPr="003A739D" w:rsidRDefault="002E3B59" w:rsidP="00796321">
            <w:pPr>
              <w:autoSpaceDE w:val="0"/>
              <w:autoSpaceDN w:val="0"/>
              <w:adjustRightInd w:val="0"/>
              <w:spacing w:before="40" w:after="40" w:line="181" w:lineRule="atLeast"/>
              <w:jc w:val="both"/>
              <w:rPr>
                <w:rFonts w:asciiTheme="minorBidi" w:hAnsiTheme="minorBidi"/>
                <w:color w:val="211D1E"/>
                <w:sz w:val="20"/>
                <w:szCs w:val="20"/>
              </w:rPr>
            </w:pPr>
            <w:r w:rsidRPr="003A739D">
              <w:rPr>
                <w:rFonts w:asciiTheme="minorBidi" w:hAnsiTheme="minorBidi"/>
                <w:color w:val="211D1E"/>
                <w:sz w:val="20"/>
                <w:lang w:bidi="pt-PT"/>
              </w:rPr>
              <w:t>NOTA 2 Não existe um valor-limite internacionalmente reconhecido para o PM2,5 no meio ambiente. A percentagem reconhecida do total de PM que é feita a partir de PM2,5 é de aproximadamente 15 % (para processos de combustão sem utilização de uma tecnologia de filtragem de pó).</w:t>
            </w:r>
          </w:p>
          <w:p w14:paraId="0596D761" w14:textId="77777777" w:rsidR="002E3B59" w:rsidRPr="003A739D" w:rsidRDefault="002E3B59" w:rsidP="00796321">
            <w:pPr>
              <w:autoSpaceDE w:val="0"/>
              <w:autoSpaceDN w:val="0"/>
              <w:adjustRightInd w:val="0"/>
              <w:spacing w:before="40" w:after="40" w:line="181" w:lineRule="atLeast"/>
              <w:jc w:val="both"/>
              <w:rPr>
                <w:rFonts w:asciiTheme="minorBidi" w:hAnsiTheme="minorBidi"/>
                <w:color w:val="211D1E"/>
                <w:sz w:val="20"/>
                <w:szCs w:val="20"/>
              </w:rPr>
            </w:pPr>
            <w:r w:rsidRPr="003A739D">
              <w:rPr>
                <w:rFonts w:asciiTheme="minorBidi" w:hAnsiTheme="minorBidi"/>
                <w:color w:val="211D1E"/>
                <w:sz w:val="20"/>
                <w:lang w:bidi="pt-PT"/>
              </w:rPr>
              <w:t>NOTA 3 ppmv significa partes por milhão em volume</w:t>
            </w:r>
          </w:p>
        </w:tc>
      </w:tr>
    </w:tbl>
    <w:p w14:paraId="2581174A" w14:textId="77777777" w:rsidR="002E3B59" w:rsidRPr="009D4B1C" w:rsidRDefault="002E3B59" w:rsidP="002E3B59">
      <w:pPr>
        <w:spacing w:line="360" w:lineRule="auto"/>
        <w:jc w:val="both"/>
        <w:rPr>
          <w:rFonts w:asciiTheme="minorBidi" w:hAnsiTheme="minorBidi"/>
          <w:b/>
          <w:sz w:val="21"/>
          <w:szCs w:val="21"/>
        </w:rPr>
      </w:pPr>
    </w:p>
    <w:p w14:paraId="64672608" w14:textId="77777777" w:rsidR="002E3B59" w:rsidRPr="009D4B1C" w:rsidRDefault="008C6B30" w:rsidP="008C6B30">
      <w:pPr>
        <w:spacing w:line="360" w:lineRule="auto"/>
        <w:rPr>
          <w:rFonts w:asciiTheme="minorBidi" w:hAnsiTheme="minorBidi"/>
          <w:b/>
          <w:sz w:val="21"/>
          <w:szCs w:val="21"/>
        </w:rPr>
      </w:pPr>
      <w:r w:rsidRPr="009D4B1C">
        <w:rPr>
          <w:rFonts w:asciiTheme="minorBidi" w:hAnsiTheme="minorBidi"/>
          <w:b/>
          <w:sz w:val="21"/>
          <w:szCs w:val="21"/>
          <w:lang w:bidi="pt-PT"/>
        </w:rPr>
        <w:t>4 Emissões de ruído</w:t>
      </w:r>
    </w:p>
    <w:p w14:paraId="642AEAEE" w14:textId="77777777" w:rsidR="002E3B59" w:rsidRPr="009D4B1C" w:rsidRDefault="002E3B59" w:rsidP="002E3B59">
      <w:pPr>
        <w:spacing w:line="360" w:lineRule="auto"/>
        <w:jc w:val="both"/>
        <w:rPr>
          <w:rFonts w:asciiTheme="minorBidi" w:hAnsiTheme="minorBidi"/>
          <w:color w:val="000000" w:themeColor="text1"/>
          <w:sz w:val="21"/>
          <w:szCs w:val="21"/>
        </w:rPr>
      </w:pPr>
      <w:r w:rsidRPr="009D4B1C">
        <w:rPr>
          <w:rFonts w:asciiTheme="minorBidi" w:hAnsiTheme="minorBidi"/>
          <w:color w:val="211D1E"/>
          <w:sz w:val="21"/>
          <w:szCs w:val="21"/>
          <w:lang w:bidi="pt-PT"/>
        </w:rPr>
        <w:t xml:space="preserve">As emissões de ruído do NSSS não devem representar riscos para a saúde e o bem-estar psicológico do utilizador, o sistema de saneamento deve cumprir os requisitos especificados. Quando instalado de acordo com as instruções do fabricante, num local de ensaio que cumpra os requisitos a seguir indicados: </w:t>
      </w:r>
    </w:p>
    <w:p w14:paraId="5D83871F" w14:textId="77777777" w:rsidR="002E3B59" w:rsidRPr="009D4B1C" w:rsidRDefault="002E3B59" w:rsidP="00934FBA">
      <w:pPr>
        <w:pStyle w:val="ListParagraph"/>
        <w:numPr>
          <w:ilvl w:val="0"/>
          <w:numId w:val="1"/>
        </w:numPr>
        <w:autoSpaceDE w:val="0"/>
        <w:autoSpaceDN w:val="0"/>
        <w:adjustRightInd w:val="0"/>
        <w:spacing w:after="180" w:line="360" w:lineRule="auto"/>
        <w:jc w:val="both"/>
        <w:rPr>
          <w:rFonts w:asciiTheme="minorBidi" w:hAnsiTheme="minorBidi"/>
          <w:color w:val="211D1E"/>
          <w:sz w:val="21"/>
          <w:szCs w:val="21"/>
        </w:rPr>
      </w:pPr>
      <w:r w:rsidRPr="009D4B1C">
        <w:rPr>
          <w:rFonts w:asciiTheme="minorBidi" w:hAnsiTheme="minorBidi"/>
          <w:color w:val="211D1E"/>
          <w:sz w:val="21"/>
          <w:szCs w:val="21"/>
          <w:lang w:bidi="pt-PT"/>
        </w:rPr>
        <w:t>Qualquer fonte de ruído associada ao funcionamento do sistema (como tratamento, mecanismo de evacuação ou componentes mecânicos), medida a 1 m da instalação não deve exceder uma média de 60 dBA (</w:t>
      </w:r>
      <w:r w:rsidRPr="009D4B1C">
        <w:rPr>
          <w:rFonts w:asciiTheme="minorBidi" w:hAnsiTheme="minorBidi"/>
          <w:i/>
          <w:color w:val="211D1E"/>
          <w:sz w:val="21"/>
          <w:szCs w:val="21"/>
          <w:lang w:bidi="pt-PT"/>
        </w:rPr>
        <w:t>EX</w:t>
      </w:r>
      <w:r w:rsidRPr="009D4B1C">
        <w:rPr>
          <w:rFonts w:asciiTheme="minorBidi" w:hAnsiTheme="minorBidi"/>
          <w:color w:val="211D1E"/>
          <w:sz w:val="21"/>
          <w:szCs w:val="21"/>
          <w:lang w:bidi="pt-PT"/>
        </w:rPr>
        <w:t xml:space="preserve">,24h) durante 24 h, </w:t>
      </w:r>
    </w:p>
    <w:p w14:paraId="19E3A839" w14:textId="77777777" w:rsidR="002E3B59" w:rsidRPr="009D4B1C" w:rsidRDefault="002E3B59" w:rsidP="00934FBA">
      <w:pPr>
        <w:pStyle w:val="ListParagraph"/>
        <w:numPr>
          <w:ilvl w:val="0"/>
          <w:numId w:val="1"/>
        </w:numPr>
        <w:autoSpaceDE w:val="0"/>
        <w:autoSpaceDN w:val="0"/>
        <w:adjustRightInd w:val="0"/>
        <w:spacing w:after="180" w:line="360" w:lineRule="auto"/>
        <w:jc w:val="both"/>
        <w:rPr>
          <w:rFonts w:asciiTheme="minorBidi" w:hAnsiTheme="minorBidi"/>
          <w:color w:val="211D1E"/>
          <w:sz w:val="21"/>
          <w:szCs w:val="21"/>
        </w:rPr>
      </w:pPr>
      <w:r w:rsidRPr="009D4B1C">
        <w:rPr>
          <w:rFonts w:asciiTheme="minorBidi" w:hAnsiTheme="minorBidi"/>
          <w:color w:val="211D1E"/>
          <w:sz w:val="21"/>
          <w:szCs w:val="21"/>
          <w:lang w:bidi="pt-PT"/>
        </w:rPr>
        <w:t>E não deve em momento algum exceder 85 dBA (</w:t>
      </w:r>
      <w:r w:rsidRPr="009D4B1C">
        <w:rPr>
          <w:rFonts w:asciiTheme="minorBidi" w:hAnsiTheme="minorBidi"/>
          <w:i/>
          <w:color w:val="211D1E"/>
          <w:sz w:val="21"/>
          <w:szCs w:val="21"/>
          <w:lang w:bidi="pt-PT"/>
        </w:rPr>
        <w:t>L</w:t>
      </w:r>
      <w:r w:rsidRPr="009D4B1C">
        <w:rPr>
          <w:rFonts w:asciiTheme="minorBidi" w:hAnsiTheme="minorBidi"/>
          <w:color w:val="211D1E"/>
          <w:sz w:val="21"/>
          <w:szCs w:val="21"/>
          <w:lang w:bidi="pt-PT"/>
        </w:rPr>
        <w:t>pA, máx) durante os ensaios.</w:t>
      </w:r>
    </w:p>
    <w:p w14:paraId="4DB96521" w14:textId="77777777" w:rsidR="002E3B59" w:rsidRPr="009D4B1C" w:rsidRDefault="002E3B59" w:rsidP="00C825F7">
      <w:pPr>
        <w:autoSpaceDE w:val="0"/>
        <w:autoSpaceDN w:val="0"/>
        <w:adjustRightInd w:val="0"/>
        <w:spacing w:after="180" w:line="360" w:lineRule="auto"/>
        <w:ind w:left="709" w:firstLine="11"/>
        <w:jc w:val="both"/>
        <w:rPr>
          <w:rFonts w:asciiTheme="minorBidi" w:hAnsiTheme="minorBidi"/>
          <w:color w:val="211D1E"/>
          <w:sz w:val="21"/>
          <w:szCs w:val="21"/>
        </w:rPr>
      </w:pPr>
      <w:r w:rsidRPr="009D4B1C">
        <w:rPr>
          <w:rFonts w:asciiTheme="minorBidi" w:hAnsiTheme="minorBidi"/>
          <w:color w:val="211D1E"/>
          <w:sz w:val="21"/>
          <w:szCs w:val="21"/>
          <w:lang w:bidi="pt-PT"/>
        </w:rPr>
        <w:t xml:space="preserve">NOTA 1:  </w:t>
      </w:r>
      <w:r w:rsidRPr="009D4B1C">
        <w:rPr>
          <w:rFonts w:asciiTheme="minorBidi" w:hAnsiTheme="minorBidi"/>
          <w:i/>
          <w:color w:val="211D1E"/>
          <w:sz w:val="21"/>
          <w:szCs w:val="21"/>
          <w:lang w:bidi="pt-PT"/>
        </w:rPr>
        <w:t>EX</w:t>
      </w:r>
      <w:r w:rsidRPr="009D4B1C">
        <w:rPr>
          <w:rFonts w:asciiTheme="minorBidi" w:hAnsiTheme="minorBidi"/>
          <w:color w:val="211D1E"/>
          <w:sz w:val="21"/>
          <w:szCs w:val="21"/>
          <w:lang w:bidi="pt-PT"/>
        </w:rPr>
        <w:t>, 24 h representa os níveis de ruído diários do sistema, equivalentes ao nível médio de ruído do sistema durante um período de 24 h.</w:t>
      </w:r>
    </w:p>
    <w:p w14:paraId="5C697555" w14:textId="77777777" w:rsidR="00901E97" w:rsidRPr="009D4B1C" w:rsidRDefault="002E3B59" w:rsidP="005B337B">
      <w:pPr>
        <w:spacing w:line="360" w:lineRule="auto"/>
        <w:ind w:firstLine="720"/>
        <w:jc w:val="both"/>
        <w:rPr>
          <w:rFonts w:asciiTheme="minorBidi" w:hAnsiTheme="minorBidi"/>
          <w:color w:val="211D1E"/>
          <w:sz w:val="21"/>
          <w:szCs w:val="21"/>
        </w:rPr>
      </w:pPr>
      <w:r w:rsidRPr="009D4B1C">
        <w:rPr>
          <w:rFonts w:asciiTheme="minorBidi" w:hAnsiTheme="minorBidi"/>
          <w:color w:val="211D1E"/>
          <w:sz w:val="21"/>
          <w:szCs w:val="21"/>
          <w:lang w:bidi="pt-PT"/>
        </w:rPr>
        <w:t xml:space="preserve">NOTA 2:  </w:t>
      </w:r>
      <w:r w:rsidRPr="009D4B1C">
        <w:rPr>
          <w:rFonts w:asciiTheme="minorBidi" w:hAnsiTheme="minorBidi"/>
          <w:i/>
          <w:color w:val="211D1E"/>
          <w:sz w:val="21"/>
          <w:szCs w:val="21"/>
          <w:lang w:bidi="pt-PT"/>
        </w:rPr>
        <w:t>L</w:t>
      </w:r>
      <w:r w:rsidRPr="009D4B1C">
        <w:rPr>
          <w:rFonts w:asciiTheme="minorBidi" w:hAnsiTheme="minorBidi"/>
          <w:color w:val="211D1E"/>
          <w:sz w:val="21"/>
          <w:szCs w:val="21"/>
          <w:lang w:bidi="pt-PT"/>
        </w:rPr>
        <w:t>pA, máx. representa o nível máximo de pressão sonora ponderado A.</w:t>
      </w:r>
    </w:p>
    <w:p w14:paraId="54C72F9E" w14:textId="77777777" w:rsidR="00901E97" w:rsidRPr="003A739D" w:rsidRDefault="00901E97">
      <w:pPr>
        <w:rPr>
          <w:rFonts w:asciiTheme="minorBidi" w:hAnsiTheme="minorBidi"/>
          <w:color w:val="211D1E"/>
          <w:sz w:val="20"/>
        </w:rPr>
      </w:pPr>
      <w:r w:rsidRPr="003A739D">
        <w:rPr>
          <w:rFonts w:asciiTheme="minorBidi" w:hAnsiTheme="minorBidi"/>
          <w:color w:val="211D1E"/>
          <w:sz w:val="20"/>
          <w:lang w:bidi="pt-PT"/>
        </w:rPr>
        <w:br w:type="page"/>
      </w:r>
    </w:p>
    <w:p w14:paraId="787AB642" w14:textId="77777777" w:rsidR="002E3B59" w:rsidRPr="003A739D" w:rsidRDefault="002E3B59" w:rsidP="005B337B">
      <w:pPr>
        <w:spacing w:line="360" w:lineRule="auto"/>
        <w:ind w:firstLine="720"/>
        <w:jc w:val="both"/>
        <w:rPr>
          <w:rFonts w:asciiTheme="minorBidi" w:hAnsiTheme="minorBidi"/>
          <w:color w:val="211D1E"/>
          <w:sz w:val="20"/>
        </w:rPr>
      </w:pPr>
    </w:p>
    <w:p w14:paraId="16AEF778" w14:textId="77777777" w:rsidR="002E3B59" w:rsidRPr="003A739D" w:rsidRDefault="00C825F7" w:rsidP="002E3B59">
      <w:pPr>
        <w:spacing w:line="360" w:lineRule="auto"/>
        <w:ind w:left="360"/>
        <w:jc w:val="both"/>
        <w:rPr>
          <w:rFonts w:asciiTheme="minorBidi" w:hAnsiTheme="minorBidi"/>
          <w:b/>
        </w:rPr>
      </w:pPr>
      <w:r w:rsidRPr="003A739D">
        <w:rPr>
          <w:rFonts w:asciiTheme="minorBidi" w:hAnsiTheme="minorBidi"/>
          <w:b/>
          <w:lang w:bidi="pt-PT"/>
        </w:rPr>
        <w:t>NOTAS</w:t>
      </w:r>
    </w:p>
    <w:p w14:paraId="515862E0" w14:textId="77777777" w:rsidR="002E3B59" w:rsidRPr="003A739D" w:rsidRDefault="00E37F22" w:rsidP="002E3B59">
      <w:pPr>
        <w:spacing w:line="360" w:lineRule="auto"/>
        <w:ind w:left="360"/>
        <w:jc w:val="both"/>
        <w:rPr>
          <w:rFonts w:asciiTheme="minorBidi" w:hAnsiTheme="minorBidi"/>
          <w:b/>
        </w:rPr>
      </w:pPr>
      <w:r w:rsidRPr="003A739D">
        <w:rPr>
          <w:rFonts w:asciiTheme="minorBidi" w:hAnsiTheme="minorBidi"/>
          <w:b/>
          <w:noProof/>
          <w:lang w:val="en-US"/>
        </w:rPr>
        <mc:AlternateContent>
          <mc:Choice Requires="wps">
            <w:drawing>
              <wp:anchor distT="0" distB="0" distL="114300" distR="114300" simplePos="0" relativeHeight="251635712" behindDoc="0" locked="0" layoutInCell="1" allowOverlap="1" wp14:anchorId="7C250609" wp14:editId="336584C7">
                <wp:simplePos x="0" y="0"/>
                <wp:positionH relativeFrom="margin">
                  <wp:posOffset>114300</wp:posOffset>
                </wp:positionH>
                <wp:positionV relativeFrom="paragraph">
                  <wp:posOffset>99060</wp:posOffset>
                </wp:positionV>
                <wp:extent cx="5556250" cy="6457950"/>
                <wp:effectExtent l="0" t="0" r="6350" b="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56250" cy="6457950"/>
                        </a:xfrm>
                        <a:prstGeom prst="round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F2540" w14:textId="77777777" w:rsidR="00A1178B" w:rsidRPr="003563D0" w:rsidRDefault="00A1178B" w:rsidP="002E3B59">
                            <w:pPr>
                              <w:rPr>
                                <w:rFonts w:ascii="Arial" w:hAnsi="Arial" w:cs="Arial"/>
                                <w:b/>
                                <w:sz w:val="24"/>
                                <w:szCs w:val="24"/>
                                <w:u w:val="single"/>
                              </w:rPr>
                            </w:pPr>
                          </w:p>
                          <w:p w14:paraId="69A5054E" w14:textId="77777777" w:rsidR="00A1178B" w:rsidRDefault="00A1178B" w:rsidP="002E3B5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C250609" id="Rounded Rectangle 42" o:spid="_x0000_s1197" style="position:absolute;left:0;text-align:left;margin-left:9pt;margin-top:7.8pt;width:437.5pt;height:508.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" fillcolor="white [3212]" strokecolor="black [3213]" strokeweight="1pt">
                <v:path arrowok="t"/>
                <v:textbox>
                  <w:txbxContent>
                    <w:p w14:paraId="76DF2540" w14:textId="77777777" w:rsidR="00A1178B" w:rsidRPr="003563D0" w:rsidRDefault="00A1178B" w:rsidP="002E3B59">
                      <w:pPr>
                        <w:rPr>
                          <w:rFonts w:ascii="Arial" w:hAnsi="Arial" w:cs="Arial"/>
                          <w:b/>
                          <w:sz w:val="24"/>
                          <w:szCs w:val="24"/>
                          <w:u w:val="single"/>
                        </w:rPr>
                      </w:pPr>
                    </w:p>
                    <w:p w14:paraId="69A5054E" w14:textId="77777777" w:rsidR="00A1178B" w:rsidRDefault="00A1178B" w:rsidP="002E3B59">
                      <w:pPr>
                        <w:jc w:val="center"/>
                      </w:pPr>
                    </w:p>
                  </w:txbxContent>
                </v:textbox>
                <w10:wrap anchorx="margin"/>
              </v:roundrect>
            </w:pict>
          </mc:Fallback>
        </mc:AlternateContent>
      </w:r>
    </w:p>
    <w:p w14:paraId="46D612A0" w14:textId="77777777" w:rsidR="002E3B59" w:rsidRPr="003A739D" w:rsidRDefault="002E3B59" w:rsidP="002E3B59">
      <w:pPr>
        <w:spacing w:line="360" w:lineRule="auto"/>
        <w:ind w:left="-1080"/>
        <w:rPr>
          <w:rFonts w:asciiTheme="minorBidi" w:hAnsiTheme="minorBidi"/>
          <w:b/>
        </w:rPr>
      </w:pPr>
      <w:r w:rsidRPr="003A739D">
        <w:rPr>
          <w:rFonts w:asciiTheme="minorBidi" w:hAnsiTheme="minorBidi"/>
          <w:color w:val="211D1E"/>
          <w:lang w:bidi="pt-PT"/>
        </w:rPr>
        <w:t xml:space="preserve"> </w:t>
      </w:r>
    </w:p>
    <w:p w14:paraId="1D956981" w14:textId="77777777" w:rsidR="002E3B59" w:rsidRPr="003A739D" w:rsidRDefault="002E3B59" w:rsidP="002E3B59">
      <w:pPr>
        <w:spacing w:line="360" w:lineRule="auto"/>
        <w:rPr>
          <w:rFonts w:asciiTheme="minorBidi" w:hAnsiTheme="minorBidi"/>
          <w:b/>
        </w:rPr>
      </w:pPr>
    </w:p>
    <w:p w14:paraId="07FD4A7D" w14:textId="77777777" w:rsidR="002E3B59" w:rsidRPr="009B65D6" w:rsidRDefault="002E3B59" w:rsidP="002E3B59">
      <w:pPr>
        <w:spacing w:line="360" w:lineRule="auto"/>
        <w:ind w:left="-1080"/>
        <w:jc w:val="center"/>
        <w:rPr>
          <w:rFonts w:asciiTheme="minorBidi" w:hAnsiTheme="minorBidi"/>
          <w:b/>
          <w:bCs/>
          <w:iCs/>
          <w:sz w:val="28"/>
          <w:szCs w:val="28"/>
          <w:lang w:val="fr-FR"/>
        </w:rPr>
      </w:pPr>
    </w:p>
    <w:p w14:paraId="1B1F61F9" w14:textId="77777777" w:rsidR="002E3B59" w:rsidRPr="009B65D6" w:rsidRDefault="002E3B59" w:rsidP="002E3B59">
      <w:pPr>
        <w:spacing w:line="360" w:lineRule="auto"/>
        <w:ind w:left="-1080"/>
        <w:jc w:val="center"/>
        <w:rPr>
          <w:rFonts w:asciiTheme="minorBidi" w:hAnsiTheme="minorBidi"/>
          <w:b/>
          <w:bCs/>
          <w:iCs/>
          <w:sz w:val="28"/>
          <w:szCs w:val="28"/>
          <w:lang w:val="fr-FR"/>
        </w:rPr>
      </w:pPr>
    </w:p>
    <w:p w14:paraId="1DFE48A7" w14:textId="77777777" w:rsidR="004120CF" w:rsidRPr="009B65D6" w:rsidRDefault="004120CF" w:rsidP="002E3B59">
      <w:pPr>
        <w:spacing w:line="360" w:lineRule="auto"/>
        <w:ind w:left="-1080"/>
        <w:jc w:val="center"/>
        <w:rPr>
          <w:rFonts w:asciiTheme="minorBidi" w:hAnsiTheme="minorBidi"/>
          <w:b/>
          <w:bCs/>
          <w:iCs/>
          <w:sz w:val="28"/>
          <w:szCs w:val="28"/>
          <w:lang w:val="fr-FR"/>
        </w:rPr>
      </w:pPr>
    </w:p>
    <w:p w14:paraId="3F35F52D" w14:textId="77777777" w:rsidR="004120CF" w:rsidRPr="009B65D6" w:rsidRDefault="004120CF" w:rsidP="002E3B59">
      <w:pPr>
        <w:spacing w:line="360" w:lineRule="auto"/>
        <w:ind w:left="-1080"/>
        <w:jc w:val="center"/>
        <w:rPr>
          <w:rFonts w:asciiTheme="minorBidi" w:hAnsiTheme="minorBidi"/>
          <w:b/>
          <w:bCs/>
          <w:iCs/>
          <w:sz w:val="28"/>
          <w:szCs w:val="28"/>
          <w:lang w:val="fr-FR"/>
        </w:rPr>
      </w:pPr>
    </w:p>
    <w:p w14:paraId="140B9644" w14:textId="77777777" w:rsidR="004120CF" w:rsidRPr="009B65D6" w:rsidRDefault="004120CF" w:rsidP="002E3B59">
      <w:pPr>
        <w:spacing w:line="360" w:lineRule="auto"/>
        <w:ind w:left="-1080"/>
        <w:jc w:val="center"/>
        <w:rPr>
          <w:rFonts w:asciiTheme="minorBidi" w:hAnsiTheme="minorBidi"/>
          <w:b/>
          <w:bCs/>
          <w:iCs/>
          <w:sz w:val="28"/>
          <w:szCs w:val="28"/>
          <w:lang w:val="fr-FR"/>
        </w:rPr>
      </w:pPr>
    </w:p>
    <w:p w14:paraId="1B907D28" w14:textId="77777777" w:rsidR="004120CF" w:rsidRPr="009B65D6" w:rsidRDefault="004120CF" w:rsidP="002E3B59">
      <w:pPr>
        <w:spacing w:line="360" w:lineRule="auto"/>
        <w:ind w:left="-1080"/>
        <w:jc w:val="center"/>
        <w:rPr>
          <w:rFonts w:asciiTheme="minorBidi" w:hAnsiTheme="minorBidi"/>
          <w:b/>
          <w:bCs/>
          <w:iCs/>
          <w:sz w:val="28"/>
          <w:szCs w:val="28"/>
          <w:lang w:val="fr-FR"/>
        </w:rPr>
      </w:pPr>
    </w:p>
    <w:p w14:paraId="111E21D4" w14:textId="77777777" w:rsidR="004120CF" w:rsidRPr="009B65D6" w:rsidRDefault="004120CF" w:rsidP="002E3B59">
      <w:pPr>
        <w:spacing w:line="360" w:lineRule="auto"/>
        <w:ind w:left="-1080"/>
        <w:jc w:val="center"/>
        <w:rPr>
          <w:rFonts w:asciiTheme="minorBidi" w:hAnsiTheme="minorBidi"/>
          <w:b/>
          <w:bCs/>
          <w:iCs/>
          <w:sz w:val="28"/>
          <w:szCs w:val="28"/>
          <w:lang w:val="fr-FR"/>
        </w:rPr>
      </w:pPr>
    </w:p>
    <w:p w14:paraId="4C0481A1" w14:textId="77777777" w:rsidR="004120CF" w:rsidRPr="009B65D6" w:rsidRDefault="004120CF" w:rsidP="002E3B59">
      <w:pPr>
        <w:spacing w:line="360" w:lineRule="auto"/>
        <w:ind w:left="-1080"/>
        <w:jc w:val="center"/>
        <w:rPr>
          <w:rFonts w:asciiTheme="minorBidi" w:hAnsiTheme="minorBidi"/>
          <w:b/>
          <w:bCs/>
          <w:iCs/>
          <w:sz w:val="28"/>
          <w:szCs w:val="28"/>
          <w:lang w:val="fr-FR"/>
        </w:rPr>
      </w:pPr>
    </w:p>
    <w:p w14:paraId="63EDDF7E" w14:textId="77777777" w:rsidR="004120CF" w:rsidRPr="009B65D6" w:rsidRDefault="004120CF" w:rsidP="002E3B59">
      <w:pPr>
        <w:spacing w:line="360" w:lineRule="auto"/>
        <w:ind w:left="-1080"/>
        <w:jc w:val="center"/>
        <w:rPr>
          <w:rFonts w:asciiTheme="minorBidi" w:hAnsiTheme="minorBidi"/>
          <w:b/>
          <w:bCs/>
          <w:iCs/>
          <w:sz w:val="28"/>
          <w:szCs w:val="28"/>
          <w:lang w:val="fr-FR"/>
        </w:rPr>
      </w:pPr>
    </w:p>
    <w:p w14:paraId="37A3D517" w14:textId="77777777" w:rsidR="00C67DB6" w:rsidRPr="003A739D" w:rsidRDefault="00C67DB6" w:rsidP="00951553">
      <w:pPr>
        <w:spacing w:line="360" w:lineRule="auto"/>
        <w:rPr>
          <w:rFonts w:asciiTheme="minorBidi" w:hAnsiTheme="minorBidi"/>
          <w:b/>
        </w:rPr>
      </w:pPr>
    </w:p>
    <w:p w14:paraId="2332B7E9" w14:textId="77777777" w:rsidR="00C67DB6" w:rsidRPr="003A739D" w:rsidRDefault="00C67DB6" w:rsidP="00951553">
      <w:pPr>
        <w:spacing w:line="360" w:lineRule="auto"/>
        <w:rPr>
          <w:rFonts w:asciiTheme="minorBidi" w:hAnsiTheme="minorBidi"/>
          <w:b/>
        </w:rPr>
      </w:pPr>
    </w:p>
    <w:p w14:paraId="6BC63657" w14:textId="77777777" w:rsidR="00C67DB6" w:rsidRPr="003A739D" w:rsidRDefault="00C67DB6" w:rsidP="00951553">
      <w:pPr>
        <w:spacing w:line="360" w:lineRule="auto"/>
        <w:rPr>
          <w:rFonts w:asciiTheme="minorBidi" w:hAnsiTheme="minorBidi"/>
          <w:b/>
        </w:rPr>
      </w:pPr>
    </w:p>
    <w:p w14:paraId="2E1F997F" w14:textId="77777777" w:rsidR="00C67DB6" w:rsidRPr="003A739D" w:rsidRDefault="00C67DB6" w:rsidP="00951553">
      <w:pPr>
        <w:spacing w:line="360" w:lineRule="auto"/>
        <w:rPr>
          <w:rFonts w:asciiTheme="minorBidi" w:hAnsiTheme="minorBidi"/>
          <w:b/>
        </w:rPr>
      </w:pPr>
    </w:p>
    <w:p w14:paraId="0D507A93" w14:textId="77777777" w:rsidR="004120CF" w:rsidRPr="003A739D" w:rsidRDefault="004120CF">
      <w:pPr>
        <w:rPr>
          <w:rFonts w:asciiTheme="minorBidi" w:hAnsiTheme="minorBidi"/>
          <w:b/>
        </w:rPr>
      </w:pPr>
      <w:r w:rsidRPr="003A739D">
        <w:rPr>
          <w:rFonts w:asciiTheme="minorBidi" w:hAnsiTheme="minorBidi"/>
          <w:b/>
          <w:lang w:bidi="pt-PT"/>
        </w:rPr>
        <w:br w:type="page"/>
      </w:r>
    </w:p>
    <w:p w14:paraId="637B2048" w14:textId="77777777" w:rsidR="00EB5794" w:rsidRPr="003A739D" w:rsidRDefault="00A440DB" w:rsidP="00615F49">
      <w:pPr>
        <w:pStyle w:val="Heading1"/>
        <w:jc w:val="center"/>
        <w:rPr>
          <w:rFonts w:asciiTheme="minorBidi" w:hAnsiTheme="minorBidi" w:cstheme="minorBidi"/>
          <w:b/>
          <w:color w:val="auto"/>
        </w:rPr>
      </w:pPr>
      <w:bookmarkStart w:id="95" w:name="_Toc42243681"/>
      <w:r w:rsidRPr="003A739D">
        <w:rPr>
          <w:rFonts w:asciiTheme="minorBidi" w:hAnsiTheme="minorBidi" w:cstheme="minorBidi"/>
          <w:b/>
          <w:color w:val="auto"/>
          <w:lang w:bidi="pt-PT"/>
        </w:rPr>
        <w:lastRenderedPageBreak/>
        <w:t>SECÇÃO E</w:t>
      </w:r>
      <w:bookmarkEnd w:id="95"/>
    </w:p>
    <w:p w14:paraId="059263EB" w14:textId="77777777" w:rsidR="00B67FCB" w:rsidRPr="009D4B1C" w:rsidRDefault="00B67FCB" w:rsidP="00061481">
      <w:pPr>
        <w:pStyle w:val="Heading1"/>
        <w:rPr>
          <w:rFonts w:asciiTheme="minorBidi" w:hAnsiTheme="minorBidi" w:cstheme="minorBidi"/>
          <w:b/>
          <w:color w:val="auto"/>
          <w:sz w:val="21"/>
          <w:szCs w:val="21"/>
        </w:rPr>
      </w:pPr>
      <w:bookmarkStart w:id="96" w:name="_Toc42243682"/>
      <w:r w:rsidRPr="009D4B1C">
        <w:rPr>
          <w:rFonts w:asciiTheme="minorBidi" w:hAnsiTheme="minorBidi" w:cstheme="minorBidi"/>
          <w:b/>
          <w:color w:val="auto"/>
          <w:sz w:val="21"/>
          <w:szCs w:val="21"/>
          <w:lang w:bidi="pt-PT"/>
        </w:rPr>
        <w:t>Observações Finais</w:t>
      </w:r>
      <w:bookmarkEnd w:id="96"/>
    </w:p>
    <w:p w14:paraId="5C0FE837" w14:textId="77777777" w:rsidR="00715CCC" w:rsidRPr="009D4B1C" w:rsidRDefault="00715CCC" w:rsidP="00E316DC">
      <w:pPr>
        <w:pStyle w:val="Heading1"/>
        <w:numPr>
          <w:ilvl w:val="1"/>
          <w:numId w:val="11"/>
        </w:numPr>
        <w:rPr>
          <w:rFonts w:asciiTheme="minorBidi" w:hAnsiTheme="minorBidi" w:cstheme="minorBidi"/>
          <w:color w:val="auto"/>
          <w:sz w:val="21"/>
          <w:szCs w:val="21"/>
        </w:rPr>
      </w:pPr>
      <w:bookmarkStart w:id="97" w:name="_Toc42243683"/>
      <w:r w:rsidRPr="009D4B1C">
        <w:rPr>
          <w:rFonts w:asciiTheme="minorBidi" w:hAnsiTheme="minorBidi" w:cstheme="minorBidi"/>
          <w:b/>
          <w:color w:val="auto"/>
          <w:sz w:val="21"/>
          <w:szCs w:val="21"/>
          <w:lang w:bidi="pt-PT"/>
        </w:rPr>
        <w:t>Vantagens da adopção idêntica da norma</w:t>
      </w:r>
      <w:bookmarkEnd w:id="97"/>
    </w:p>
    <w:p w14:paraId="694C6882" w14:textId="77777777" w:rsidR="006E5306" w:rsidRPr="009D4B1C" w:rsidRDefault="001E1456" w:rsidP="00061481">
      <w:pPr>
        <w:pStyle w:val="ListParagraph"/>
        <w:numPr>
          <w:ilvl w:val="0"/>
          <w:numId w:val="28"/>
        </w:numPr>
        <w:spacing w:before="120" w:line="360" w:lineRule="auto"/>
        <w:jc w:val="both"/>
        <w:rPr>
          <w:rFonts w:asciiTheme="minorBidi" w:hAnsiTheme="minorBidi"/>
          <w:sz w:val="21"/>
          <w:szCs w:val="21"/>
        </w:rPr>
      </w:pPr>
      <w:r w:rsidRPr="009D4B1C">
        <w:rPr>
          <w:rFonts w:asciiTheme="minorBidi" w:hAnsiTheme="minorBidi"/>
          <w:sz w:val="21"/>
          <w:szCs w:val="21"/>
          <w:lang w:bidi="pt-PT"/>
        </w:rPr>
        <w:t>Envolver-se directamente em mercados que tenham adoptado de forma idêntica a ISO 30500</w:t>
      </w:r>
    </w:p>
    <w:p w14:paraId="33523DF6" w14:textId="77777777" w:rsidR="006E5306" w:rsidRPr="009D4B1C" w:rsidRDefault="001E1456" w:rsidP="00715CCC">
      <w:pPr>
        <w:pStyle w:val="ListParagraph"/>
        <w:numPr>
          <w:ilvl w:val="0"/>
          <w:numId w:val="28"/>
        </w:numPr>
        <w:spacing w:line="360" w:lineRule="auto"/>
        <w:jc w:val="both"/>
        <w:rPr>
          <w:rFonts w:asciiTheme="minorBidi" w:hAnsiTheme="minorBidi"/>
          <w:sz w:val="21"/>
          <w:szCs w:val="21"/>
        </w:rPr>
      </w:pPr>
      <w:r w:rsidRPr="009D4B1C">
        <w:rPr>
          <w:rFonts w:asciiTheme="minorBidi" w:hAnsiTheme="minorBidi"/>
          <w:sz w:val="21"/>
          <w:szCs w:val="21"/>
          <w:lang w:bidi="pt-PT"/>
        </w:rPr>
        <w:t>Respeitar as normas de segurança humana e ambiental recomendadas pelos peritos mundiais</w:t>
      </w:r>
    </w:p>
    <w:p w14:paraId="751FCE12" w14:textId="77777777" w:rsidR="006E5306" w:rsidRPr="009D4B1C" w:rsidRDefault="001E1456" w:rsidP="00715CCC">
      <w:pPr>
        <w:pStyle w:val="ListParagraph"/>
        <w:numPr>
          <w:ilvl w:val="0"/>
          <w:numId w:val="28"/>
        </w:numPr>
        <w:spacing w:line="360" w:lineRule="auto"/>
        <w:jc w:val="both"/>
        <w:rPr>
          <w:rFonts w:asciiTheme="minorBidi" w:hAnsiTheme="minorBidi"/>
          <w:sz w:val="21"/>
          <w:szCs w:val="21"/>
        </w:rPr>
      </w:pPr>
      <w:r w:rsidRPr="009D4B1C">
        <w:rPr>
          <w:rFonts w:asciiTheme="minorBidi" w:hAnsiTheme="minorBidi"/>
          <w:sz w:val="21"/>
          <w:szCs w:val="21"/>
          <w:lang w:bidi="pt-PT"/>
        </w:rPr>
        <w:t>Confiar na revisão da ISO 30500 em cada 5 anos (poupa tempo e dinheiro)</w:t>
      </w:r>
    </w:p>
    <w:p w14:paraId="60318239" w14:textId="77777777" w:rsidR="00715CCC" w:rsidRPr="009D4B1C" w:rsidRDefault="001E1456" w:rsidP="00F7474B">
      <w:pPr>
        <w:pStyle w:val="ListParagraph"/>
        <w:numPr>
          <w:ilvl w:val="0"/>
          <w:numId w:val="28"/>
        </w:numPr>
        <w:spacing w:line="360" w:lineRule="auto"/>
        <w:jc w:val="both"/>
        <w:rPr>
          <w:rFonts w:asciiTheme="minorBidi" w:hAnsiTheme="minorBidi"/>
          <w:sz w:val="21"/>
          <w:szCs w:val="21"/>
        </w:rPr>
      </w:pPr>
      <w:r w:rsidRPr="009D4B1C">
        <w:rPr>
          <w:rFonts w:asciiTheme="minorBidi" w:hAnsiTheme="minorBidi"/>
          <w:sz w:val="21"/>
          <w:szCs w:val="21"/>
          <w:lang w:bidi="pt-PT"/>
        </w:rPr>
        <w:t xml:space="preserve">Contribuir para os ODSs da ONU: 1, 3, 4, 5, 6, 8, 9, 10, 11, 14, 15 </w:t>
      </w:r>
    </w:p>
    <w:p w14:paraId="665D9DF2" w14:textId="77777777" w:rsidR="00715CCC" w:rsidRPr="009D4B1C" w:rsidRDefault="00F7474B" w:rsidP="00E316DC">
      <w:pPr>
        <w:pStyle w:val="ListParagraph"/>
        <w:numPr>
          <w:ilvl w:val="0"/>
          <w:numId w:val="28"/>
        </w:numPr>
        <w:spacing w:after="0" w:line="360" w:lineRule="auto"/>
        <w:jc w:val="both"/>
        <w:rPr>
          <w:rFonts w:asciiTheme="minorBidi" w:hAnsiTheme="minorBidi"/>
          <w:sz w:val="21"/>
          <w:szCs w:val="21"/>
        </w:rPr>
      </w:pPr>
      <w:r w:rsidRPr="009D4B1C">
        <w:rPr>
          <w:rFonts w:asciiTheme="minorBidi" w:hAnsiTheme="minorBidi"/>
          <w:sz w:val="21"/>
          <w:szCs w:val="21"/>
          <w:lang w:bidi="pt-PT"/>
        </w:rPr>
        <w:t>Já adoptado de forma idêntica:</w:t>
      </w:r>
    </w:p>
    <w:p w14:paraId="30813391" w14:textId="77777777" w:rsidR="00E32FD2" w:rsidRPr="003A739D" w:rsidRDefault="00E37F22" w:rsidP="00E316DC">
      <w:pPr>
        <w:jc w:val="center"/>
        <w:rPr>
          <w:rFonts w:asciiTheme="minorBidi" w:hAnsiTheme="minorBidi"/>
        </w:rPr>
      </w:pPr>
      <w:r w:rsidRPr="003A739D">
        <w:rPr>
          <w:rFonts w:asciiTheme="minorBidi" w:hAnsiTheme="minorBidi"/>
          <w:noProof/>
          <w:lang w:val="en-US"/>
        </w:rPr>
        <mc:AlternateContent>
          <mc:Choice Requires="wpg">
            <w:drawing>
              <wp:inline distT="0" distB="0" distL="0" distR="0" wp14:anchorId="58A3835C" wp14:editId="13F33BB0">
                <wp:extent cx="4690745" cy="1040765"/>
                <wp:effectExtent l="0" t="0" r="0" b="6985"/>
                <wp:docPr id="1"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90745" cy="1040765"/>
                          <a:chOff x="0" y="0"/>
                          <a:chExt cx="46907" cy="10407"/>
                        </a:xfrm>
                      </wpg:grpSpPr>
                      <pic:pic xmlns:pic="http://schemas.openxmlformats.org/drawingml/2006/picture">
                        <pic:nvPicPr>
                          <pic:cNvPr id="3" name="Picture 107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6907" cy="10407"/>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179"/>
                        <wps:cNvSpPr txBox="1">
                          <a:spLocks noChangeArrowheads="1"/>
                        </wps:cNvSpPr>
                        <wps:spPr bwMode="auto">
                          <a:xfrm>
                            <a:off x="1295" y="1162"/>
                            <a:ext cx="476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7546B"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Nov</w:t>
                              </w:r>
                            </w:p>
                            <w:p w14:paraId="205E473E"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2018</w:t>
                              </w:r>
                            </w:p>
                          </w:txbxContent>
                        </wps:txbx>
                        <wps:bodyPr rot="0" vert="horz" wrap="square" lIns="91440" tIns="45720" rIns="91440" bIns="45720" anchor="t" anchorCtr="0" upright="1">
                          <a:spAutoFit/>
                        </wps:bodyPr>
                      </wps:wsp>
                      <wps:wsp>
                        <wps:cNvPr id="5" name="Text Box 180"/>
                        <wps:cNvSpPr txBox="1">
                          <a:spLocks noChangeArrowheads="1"/>
                        </wps:cNvSpPr>
                        <wps:spPr bwMode="auto">
                          <a:xfrm>
                            <a:off x="7982" y="1162"/>
                            <a:ext cx="476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BD5B2"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bidi="pt-PT"/>
                                </w:rPr>
                                <w:t>Abr</w:t>
                              </w:r>
                            </w:p>
                            <w:p w14:paraId="7F11D7FD"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2019</w:t>
                              </w:r>
                            </w:p>
                          </w:txbxContent>
                        </wps:txbx>
                        <wps:bodyPr rot="0" vert="horz" wrap="square" lIns="91440" tIns="45720" rIns="91440" bIns="45720" anchor="t" anchorCtr="0" upright="1">
                          <a:spAutoFit/>
                        </wps:bodyPr>
                      </wps:wsp>
                      <wps:wsp>
                        <wps:cNvPr id="7" name="Text Box 181"/>
                        <wps:cNvSpPr txBox="1">
                          <a:spLocks noChangeArrowheads="1"/>
                        </wps:cNvSpPr>
                        <wps:spPr bwMode="auto">
                          <a:xfrm>
                            <a:off x="14395" y="1162"/>
                            <a:ext cx="476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CEEDD"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bidi="pt-PT"/>
                                </w:rPr>
                                <w:t>Junho</w:t>
                              </w:r>
                            </w:p>
                            <w:p w14:paraId="7F048F04"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2019</w:t>
                              </w:r>
                            </w:p>
                          </w:txbxContent>
                        </wps:txbx>
                        <wps:bodyPr rot="0" vert="horz" wrap="square" lIns="91440" tIns="45720" rIns="91440" bIns="45720" anchor="t" anchorCtr="0" upright="1">
                          <a:spAutoFit/>
                        </wps:bodyPr>
                      </wps:wsp>
                      <wps:wsp>
                        <wps:cNvPr id="9" name="Text Box 182"/>
                        <wps:cNvSpPr txBox="1">
                          <a:spLocks noChangeArrowheads="1"/>
                        </wps:cNvSpPr>
                        <wps:spPr bwMode="auto">
                          <a:xfrm>
                            <a:off x="21088" y="1162"/>
                            <a:ext cx="476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C3A13"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bidi="pt-PT"/>
                                </w:rPr>
                                <w:t>Ago</w:t>
                              </w:r>
                            </w:p>
                            <w:p w14:paraId="338CCB30"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2019</w:t>
                              </w:r>
                            </w:p>
                          </w:txbxContent>
                        </wps:txbx>
                        <wps:bodyPr rot="0" vert="horz" wrap="square" lIns="91440" tIns="45720" rIns="91440" bIns="45720" anchor="t" anchorCtr="0" upright="1">
                          <a:spAutoFit/>
                        </wps:bodyPr>
                      </wps:wsp>
                      <wps:wsp>
                        <wps:cNvPr id="11" name="Text Box 183"/>
                        <wps:cNvSpPr txBox="1">
                          <a:spLocks noChangeArrowheads="1"/>
                        </wps:cNvSpPr>
                        <wps:spPr bwMode="auto">
                          <a:xfrm>
                            <a:off x="27705" y="1092"/>
                            <a:ext cx="476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4DEA6"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bidi="pt-PT"/>
                                </w:rPr>
                                <w:t>Set</w:t>
                              </w:r>
                            </w:p>
                            <w:p w14:paraId="7DDE74BF"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2019</w:t>
                              </w:r>
                            </w:p>
                          </w:txbxContent>
                        </wps:txbx>
                        <wps:bodyPr rot="0" vert="horz" wrap="square" lIns="91440" tIns="45720" rIns="91440" bIns="45720" anchor="t" anchorCtr="0" upright="1">
                          <a:spAutoFit/>
                        </wps:bodyPr>
                      </wps:wsp>
                      <wps:wsp>
                        <wps:cNvPr id="12" name="Text Box 184"/>
                        <wps:cNvSpPr txBox="1">
                          <a:spLocks noChangeArrowheads="1"/>
                        </wps:cNvSpPr>
                        <wps:spPr bwMode="auto">
                          <a:xfrm>
                            <a:off x="34188" y="1092"/>
                            <a:ext cx="476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A81AEF"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bidi="pt-PT"/>
                                </w:rPr>
                                <w:t>Out</w:t>
                              </w:r>
                            </w:p>
                            <w:p w14:paraId="0C1E0BF5"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2019</w:t>
                              </w:r>
                            </w:p>
                          </w:txbxContent>
                        </wps:txbx>
                        <wps:bodyPr rot="0" vert="horz" wrap="square" lIns="91440" tIns="45720" rIns="91440" bIns="45720" anchor="t" anchorCtr="0" upright="1">
                          <a:spAutoFit/>
                        </wps:bodyPr>
                      </wps:wsp>
                      <wps:wsp>
                        <wps:cNvPr id="13" name="Text Box 185"/>
                        <wps:cNvSpPr txBox="1">
                          <a:spLocks noChangeArrowheads="1"/>
                        </wps:cNvSpPr>
                        <wps:spPr bwMode="auto">
                          <a:xfrm>
                            <a:off x="40805" y="1092"/>
                            <a:ext cx="4769" cy="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252BC"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Nov</w:t>
                              </w:r>
                            </w:p>
                            <w:p w14:paraId="51CCBDDA"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2019</w:t>
                              </w:r>
                            </w:p>
                          </w:txbxContent>
                        </wps:txbx>
                        <wps:bodyPr rot="0" vert="horz" wrap="square" lIns="91440" tIns="45720" rIns="91440" bIns="45720" anchor="t" anchorCtr="0" upright="1">
                          <a:spAutoFit/>
                        </wps:bodyPr>
                      </wps:wsp>
                      <wps:wsp>
                        <wps:cNvPr id="14" name="Text Box 186"/>
                        <wps:cNvSpPr txBox="1">
                          <a:spLocks noChangeArrowheads="1"/>
                        </wps:cNvSpPr>
                        <wps:spPr bwMode="auto">
                          <a:xfrm>
                            <a:off x="0" y="5390"/>
                            <a:ext cx="7028"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4DE209"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SENEGAL</w:t>
                              </w:r>
                            </w:p>
                            <w:p w14:paraId="7DE532CE"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FRANÇA</w:t>
                              </w:r>
                            </w:p>
                            <w:p w14:paraId="5CDB0A3C"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REINO UNIDO</w:t>
                              </w:r>
                            </w:p>
                          </w:txbxContent>
                        </wps:txbx>
                        <wps:bodyPr rot="0" vert="horz" wrap="square" lIns="0" tIns="0" rIns="0" bIns="0" anchor="t" anchorCtr="0" upright="1">
                          <a:noAutofit/>
                        </wps:bodyPr>
                      </wps:wsp>
                      <wps:wsp>
                        <wps:cNvPr id="15" name="Text Box 187"/>
                        <wps:cNvSpPr txBox="1">
                          <a:spLocks noChangeArrowheads="1"/>
                        </wps:cNvSpPr>
                        <wps:spPr bwMode="auto">
                          <a:xfrm>
                            <a:off x="7165" y="5390"/>
                            <a:ext cx="5587"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A85D9"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ÁFRICA DO SUL</w:t>
                              </w:r>
                            </w:p>
                          </w:txbxContent>
                        </wps:txbx>
                        <wps:bodyPr rot="0" vert="horz" wrap="square" lIns="0" tIns="0" rIns="0" bIns="0" anchor="t" anchorCtr="0" upright="1">
                          <a:noAutofit/>
                        </wps:bodyPr>
                      </wps:wsp>
                      <wps:wsp>
                        <wps:cNvPr id="17" name="Text Box 188"/>
                        <wps:cNvSpPr txBox="1">
                          <a:spLocks noChangeArrowheads="1"/>
                        </wps:cNvSpPr>
                        <wps:spPr bwMode="auto">
                          <a:xfrm>
                            <a:off x="13716" y="5390"/>
                            <a:ext cx="5322"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37BF9"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COSTA DO MARFIM</w:t>
                              </w:r>
                            </w:p>
                          </w:txbxContent>
                        </wps:txbx>
                        <wps:bodyPr rot="0" vert="horz" wrap="square" lIns="0" tIns="0" rIns="0" bIns="0" anchor="t" anchorCtr="0" upright="1">
                          <a:noAutofit/>
                        </wps:bodyPr>
                      </wps:wsp>
                      <wps:wsp>
                        <wps:cNvPr id="18" name="Text Box 189"/>
                        <wps:cNvSpPr txBox="1">
                          <a:spLocks noChangeArrowheads="1"/>
                        </wps:cNvSpPr>
                        <wps:spPr bwMode="auto">
                          <a:xfrm>
                            <a:off x="19516" y="5390"/>
                            <a:ext cx="7506"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34F99"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BENIM BANGLADESH</w:t>
                              </w:r>
                            </w:p>
                          </w:txbxContent>
                        </wps:txbx>
                        <wps:bodyPr rot="0" vert="horz" wrap="square" lIns="0" tIns="0" rIns="0" bIns="0" anchor="t" anchorCtr="0" upright="1">
                          <a:noAutofit/>
                        </wps:bodyPr>
                      </wps:wsp>
                      <wps:wsp>
                        <wps:cNvPr id="19" name="Text Box 190"/>
                        <wps:cNvSpPr txBox="1">
                          <a:spLocks noChangeArrowheads="1"/>
                        </wps:cNvSpPr>
                        <wps:spPr bwMode="auto">
                          <a:xfrm>
                            <a:off x="27159" y="5390"/>
                            <a:ext cx="5595"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3ED67"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RUANDA</w:t>
                              </w:r>
                            </w:p>
                          </w:txbxContent>
                        </wps:txbx>
                        <wps:bodyPr rot="0" vert="horz" wrap="square" lIns="0" tIns="0" rIns="0" bIns="0" anchor="t" anchorCtr="0" upright="1">
                          <a:noAutofit/>
                        </wps:bodyPr>
                      </wps:wsp>
                      <wps:wsp>
                        <wps:cNvPr id="20" name="Text Box 191"/>
                        <wps:cNvSpPr txBox="1">
                          <a:spLocks noChangeArrowheads="1"/>
                        </wps:cNvSpPr>
                        <wps:spPr bwMode="auto">
                          <a:xfrm>
                            <a:off x="33573" y="5390"/>
                            <a:ext cx="5518"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FDA82"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UGANDA</w:t>
                              </w:r>
                            </w:p>
                            <w:p w14:paraId="363EADE1"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NIGÉRIA</w:t>
                              </w:r>
                            </w:p>
                          </w:txbxContent>
                        </wps:txbx>
                        <wps:bodyPr rot="0" vert="horz" wrap="square" lIns="0" tIns="0" rIns="0" bIns="0" anchor="t" anchorCtr="0" upright="1">
                          <a:noAutofit/>
                        </wps:bodyPr>
                      </wps:wsp>
                      <wps:wsp>
                        <wps:cNvPr id="21" name="Text Box 192"/>
                        <wps:cNvSpPr txBox="1">
                          <a:spLocks noChangeArrowheads="1"/>
                        </wps:cNvSpPr>
                        <wps:spPr bwMode="auto">
                          <a:xfrm>
                            <a:off x="39987" y="5390"/>
                            <a:ext cx="6344"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04974"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CAMARÕES</w:t>
                              </w:r>
                            </w:p>
                            <w:p w14:paraId="789ED9DA"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CANADÁ</w:t>
                              </w:r>
                            </w:p>
                            <w:p w14:paraId="011883EC"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EUA</w:t>
                              </w:r>
                            </w:p>
                          </w:txbxContent>
                        </wps:txbx>
                        <wps:bodyPr rot="0" vert="horz" wrap="square" lIns="0" tIns="0" rIns="0" bIns="0" anchor="t" anchorCtr="0" upright="1">
                          <a:noAutofit/>
                        </wps:bodyPr>
                      </wps:wsp>
                    </wpg:wg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8A3835C" id="Group 193" o:spid="_x0000_s1198" style="width:369.35pt;height:81.95pt;mso-position-horizontal-relative:char;mso-position-vertical-relative:line" coordsize="46907,104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">
                <v:shape id="Picture 1073" o:spid="_x0000_s1199" type="#_x0000_t75" style="position:absolute;width:46907;height:10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">
                  <v:imagedata r:id="rId78" o:title=""/>
                </v:shape>
                <v:shape id="Text Box 179" o:spid="_x0000_s1200" type="#_x0000_t202" style="position:absolute;left:1295;top:1162;width:476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44UwQAAANoAAAAPAAAAZHJzL2Rvd25yZXYueG1sRI9Pa8JA&#10;FMTvBb/D8gRvdWOx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OQLjhTBAAAA2gAAAA8AAAAA&#10;AAAAAAAAAAAABwIAAGRycy9kb3ducmV2LnhtbFBLBQYAAAAAAwADALcAAAD1AgAAAAA=&#10;" filled="f" stroked="f">
                  <v:textbox style="mso-fit-shape-to-text:t">
                    <w:txbxContent>
                      <w:p w14:paraId="1AA7546B"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Nov</w:t>
                        </w:r>
                      </w:p>
                      <w:p w14:paraId="205E473E"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2018</w:t>
                        </w:r>
                      </w:p>
                    </w:txbxContent>
                  </v:textbox>
                </v:shape>
                <v:shape id="Text Box 180" o:spid="_x0000_s1201" type="#_x0000_t202" style="position:absolute;left:7982;top:1162;width:476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" filled="f" stroked="f">
                  <v:textbox style="mso-fit-shape-to-text:t">
                    <w:txbxContent>
                      <w:p w14:paraId="360BD5B2"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bidi="pt-PT"/>
                          </w:rPr>
                          <w:t>Abr</w:t>
                        </w:r>
                      </w:p>
                      <w:p w14:paraId="7F11D7FD"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2019</w:t>
                        </w:r>
                      </w:p>
                    </w:txbxContent>
                  </v:textbox>
                </v:shape>
                <v:shape id="Text Box 181" o:spid="_x0000_s1202" type="#_x0000_t202" style="position:absolute;left:14395;top:1162;width:476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" filled="f" stroked="f">
                  <v:textbox style="mso-fit-shape-to-text:t">
                    <w:txbxContent>
                      <w:p w14:paraId="661CEEDD"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bidi="pt-PT"/>
                          </w:rPr>
                          <w:t>Junho</w:t>
                        </w:r>
                      </w:p>
                      <w:p w14:paraId="7F048F04"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2019</w:t>
                        </w:r>
                      </w:p>
                    </w:txbxContent>
                  </v:textbox>
                </v:shape>
                <v:shape id="Text Box 182" o:spid="_x0000_s1203" type="#_x0000_t202" style="position:absolute;left:21088;top:1162;width:476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3A3C3A13"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bidi="pt-PT"/>
                          </w:rPr>
                          <w:t>Ago</w:t>
                        </w:r>
                      </w:p>
                      <w:p w14:paraId="338CCB30"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2019</w:t>
                        </w:r>
                      </w:p>
                    </w:txbxContent>
                  </v:textbox>
                </v:shape>
                <v:shape id="Text Box 183" o:spid="_x0000_s1204" type="#_x0000_t202" style="position:absolute;left:27705;top:1092;width:476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14:paraId="4804DEA6"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bidi="pt-PT"/>
                          </w:rPr>
                          <w:t>Set</w:t>
                        </w:r>
                      </w:p>
                      <w:p w14:paraId="7DDE74BF"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2019</w:t>
                        </w:r>
                      </w:p>
                    </w:txbxContent>
                  </v:textbox>
                </v:shape>
                <v:shape id="Text Box 184" o:spid="_x0000_s1205" type="#_x0000_t202" style="position:absolute;left:34188;top:1092;width:476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14:paraId="40A81AEF"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Pr>
                            <w:color w:val="FFFFFF" w:themeColor="background1"/>
                            <w:sz w:val="16"/>
                            <w:lang w:bidi="pt-PT"/>
                          </w:rPr>
                          <w:t>Out</w:t>
                        </w:r>
                      </w:p>
                      <w:p w14:paraId="0C1E0BF5"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2019</w:t>
                        </w:r>
                      </w:p>
                    </w:txbxContent>
                  </v:textbox>
                </v:shape>
                <v:shape id="Text Box 185" o:spid="_x0000_s1206" type="#_x0000_t202" style="position:absolute;left:40805;top:1092;width:4769;height:3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14:paraId="3A2252BC"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Nov</w:t>
                        </w:r>
                      </w:p>
                      <w:p w14:paraId="51CCBDDA" w14:textId="77777777" w:rsidR="00A1178B" w:rsidRPr="00471A4C" w:rsidRDefault="00A1178B" w:rsidP="00471A4C">
                        <w:pPr>
                          <w:tabs>
                            <w:tab w:val="left" w:pos="284"/>
                          </w:tabs>
                          <w:spacing w:after="0" w:line="240" w:lineRule="auto"/>
                          <w:jc w:val="center"/>
                          <w:rPr>
                            <w:rFonts w:ascii="Arial" w:hAnsi="Arial" w:cs="Arial"/>
                            <w:color w:val="FFFFFF" w:themeColor="background1"/>
                            <w:sz w:val="16"/>
                            <w:lang w:val="en-US"/>
                          </w:rPr>
                        </w:pPr>
                        <w:r w:rsidRPr="00471A4C">
                          <w:rPr>
                            <w:color w:val="FFFFFF" w:themeColor="background1"/>
                            <w:sz w:val="16"/>
                            <w:lang w:bidi="pt-PT"/>
                          </w:rPr>
                          <w:t>2019</w:t>
                        </w:r>
                      </w:p>
                    </w:txbxContent>
                  </v:textbox>
                </v:shape>
                <v:shape id="Text Box 186" o:spid="_x0000_s1207" type="#_x0000_t202" style="position:absolute;top:5390;width:7028;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234DE209"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SENEGAL</w:t>
                        </w:r>
                      </w:p>
                      <w:p w14:paraId="7DE532CE"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FRANÇA</w:t>
                        </w:r>
                      </w:p>
                      <w:p w14:paraId="5CDB0A3C"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REINO UNIDO</w:t>
                        </w:r>
                      </w:p>
                    </w:txbxContent>
                  </v:textbox>
                </v:shape>
                <v:shape id="Text Box 187" o:spid="_x0000_s1208" type="#_x0000_t202" style="position:absolute;left:7165;top:5390;width:5587;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485A85D9"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 xml:space="preserve">ÁFRICA </w:t>
                        </w:r>
                        <w:r w:rsidRPr="00471A4C">
                          <w:rPr>
                            <w:b/>
                            <w:color w:val="1F4E79" w:themeColor="accent1" w:themeShade="80"/>
                            <w:sz w:val="15"/>
                            <w:lang w:bidi="pt-PT"/>
                          </w:rPr>
                          <w:t>DO SUL</w:t>
                        </w:r>
                      </w:p>
                    </w:txbxContent>
                  </v:textbox>
                </v:shape>
                <v:shape id="Text Box 188" o:spid="_x0000_s1209" type="#_x0000_t202" style="position:absolute;left:13716;top:5390;width:5322;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13637BF9"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 xml:space="preserve">COSTA </w:t>
                        </w:r>
                        <w:r w:rsidRPr="00471A4C">
                          <w:rPr>
                            <w:b/>
                            <w:color w:val="1F4E79" w:themeColor="accent1" w:themeShade="80"/>
                            <w:sz w:val="15"/>
                            <w:lang w:bidi="pt-PT"/>
                          </w:rPr>
                          <w:t>DO MARFIM</w:t>
                        </w:r>
                      </w:p>
                    </w:txbxContent>
                  </v:textbox>
                </v:shape>
                <v:shape id="Text Box 189" o:spid="_x0000_s1210" type="#_x0000_t202" style="position:absolute;left:19516;top:5390;width:7506;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8734F99"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 xml:space="preserve">BENIM </w:t>
                        </w:r>
                        <w:r w:rsidRPr="00471A4C">
                          <w:rPr>
                            <w:b/>
                            <w:color w:val="1F4E79" w:themeColor="accent1" w:themeShade="80"/>
                            <w:sz w:val="15"/>
                            <w:lang w:bidi="pt-PT"/>
                          </w:rPr>
                          <w:t>BANGLADESH</w:t>
                        </w:r>
                      </w:p>
                    </w:txbxContent>
                  </v:textbox>
                </v:shape>
                <v:shape id="Text Box 190" o:spid="_x0000_s1211" type="#_x0000_t202" style="position:absolute;left:27159;top:5390;width:5595;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4EC3ED67"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RUANDA</w:t>
                        </w:r>
                      </w:p>
                    </w:txbxContent>
                  </v:textbox>
                </v:shape>
                <v:shape id="Text Box 191" o:spid="_x0000_s1212" type="#_x0000_t202" style="position:absolute;left:33573;top:5390;width:5518;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14:paraId="770FDA82"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UGANDA</w:t>
                        </w:r>
                      </w:p>
                      <w:p w14:paraId="363EADE1"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NIGÉRIA</w:t>
                        </w:r>
                      </w:p>
                    </w:txbxContent>
                  </v:textbox>
                </v:shape>
                <v:shape id="Text Box 192" o:spid="_x0000_s1213" type="#_x0000_t202" style="position:absolute;left:39987;top:5390;width:6344;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53D04974"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CAMARÕES</w:t>
                        </w:r>
                      </w:p>
                      <w:p w14:paraId="789ED9DA"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CANADÁ</w:t>
                        </w:r>
                      </w:p>
                      <w:p w14:paraId="011883EC" w14:textId="77777777" w:rsidR="00A1178B" w:rsidRPr="00471A4C" w:rsidRDefault="00A1178B" w:rsidP="00471A4C">
                        <w:pPr>
                          <w:tabs>
                            <w:tab w:val="left" w:pos="284"/>
                          </w:tabs>
                          <w:spacing w:after="0" w:line="240" w:lineRule="auto"/>
                          <w:jc w:val="center"/>
                          <w:rPr>
                            <w:rFonts w:ascii="Arial" w:hAnsi="Arial" w:cs="Arial"/>
                            <w:b/>
                            <w:color w:val="1F4E79" w:themeColor="accent1" w:themeShade="80"/>
                            <w:sz w:val="15"/>
                            <w:szCs w:val="15"/>
                            <w:lang w:val="en-US"/>
                          </w:rPr>
                        </w:pPr>
                        <w:r w:rsidRPr="00471A4C">
                          <w:rPr>
                            <w:b/>
                            <w:color w:val="1F4E79" w:themeColor="accent1" w:themeShade="80"/>
                            <w:sz w:val="15"/>
                            <w:lang w:bidi="pt-PT"/>
                          </w:rPr>
                          <w:t>EUA</w:t>
                        </w:r>
                      </w:p>
                    </w:txbxContent>
                  </v:textbox>
                </v:shape>
                <w10:anchorlock/>
              </v:group>
            </w:pict>
          </mc:Fallback>
        </mc:AlternateContent>
      </w:r>
    </w:p>
    <w:p w14:paraId="67A415AB" w14:textId="77777777" w:rsidR="00B67FCB" w:rsidRPr="009D4B1C" w:rsidRDefault="00B67FCB" w:rsidP="009D4B1C">
      <w:pPr>
        <w:pStyle w:val="Heading1"/>
        <w:numPr>
          <w:ilvl w:val="1"/>
          <w:numId w:val="11"/>
        </w:numPr>
        <w:spacing w:before="0"/>
        <w:rPr>
          <w:rFonts w:asciiTheme="minorBidi" w:hAnsiTheme="minorBidi" w:cstheme="minorBidi"/>
          <w:b/>
          <w:color w:val="auto"/>
          <w:sz w:val="21"/>
          <w:szCs w:val="21"/>
        </w:rPr>
      </w:pPr>
      <w:bookmarkStart w:id="98" w:name="_Toc42243684"/>
      <w:r w:rsidRPr="009D4B1C">
        <w:rPr>
          <w:rFonts w:asciiTheme="minorBidi" w:hAnsiTheme="minorBidi" w:cstheme="minorBidi"/>
          <w:b/>
          <w:color w:val="auto"/>
          <w:sz w:val="21"/>
          <w:szCs w:val="21"/>
          <w:lang w:bidi="pt-PT"/>
        </w:rPr>
        <w:t>As vantagens da adopção da norma SANS/ISO 30500</w:t>
      </w:r>
      <w:bookmarkEnd w:id="98"/>
      <w:r w:rsidRPr="009D4B1C">
        <w:rPr>
          <w:rFonts w:asciiTheme="minorBidi" w:hAnsiTheme="minorBidi" w:cstheme="minorBidi"/>
          <w:b/>
          <w:color w:val="auto"/>
          <w:sz w:val="21"/>
          <w:szCs w:val="21"/>
          <w:lang w:bidi="pt-PT"/>
        </w:rPr>
        <w:t xml:space="preserve"> </w:t>
      </w:r>
    </w:p>
    <w:p w14:paraId="1CE032B7" w14:textId="77777777" w:rsidR="006E5306" w:rsidRPr="009D4B1C" w:rsidRDefault="001E1456" w:rsidP="009D4B1C">
      <w:pPr>
        <w:pStyle w:val="ListParagraph"/>
        <w:numPr>
          <w:ilvl w:val="0"/>
          <w:numId w:val="28"/>
        </w:numPr>
        <w:spacing w:before="120" w:line="360" w:lineRule="auto"/>
        <w:jc w:val="both"/>
        <w:rPr>
          <w:rFonts w:asciiTheme="minorBidi" w:hAnsiTheme="minorBidi"/>
          <w:sz w:val="21"/>
          <w:szCs w:val="21"/>
          <w:lang w:val="pt-BR"/>
        </w:rPr>
      </w:pPr>
      <w:r w:rsidRPr="009D4B1C">
        <w:rPr>
          <w:rFonts w:asciiTheme="minorBidi" w:hAnsiTheme="minorBidi"/>
          <w:sz w:val="21"/>
          <w:szCs w:val="21"/>
          <w:lang w:bidi="pt-PT"/>
        </w:rPr>
        <w:t>Reduz o Custo de construção de novas infra-estruturas e de manutenção das infra-estruturas existentes</w:t>
      </w:r>
    </w:p>
    <w:p w14:paraId="6006580B" w14:textId="77777777" w:rsidR="006E5306" w:rsidRPr="009D4B1C" w:rsidRDefault="001E1456" w:rsidP="00F7474B">
      <w:pPr>
        <w:pStyle w:val="ListParagraph"/>
        <w:numPr>
          <w:ilvl w:val="0"/>
          <w:numId w:val="28"/>
        </w:numPr>
        <w:spacing w:line="360" w:lineRule="auto"/>
        <w:jc w:val="both"/>
        <w:rPr>
          <w:rFonts w:asciiTheme="minorBidi" w:hAnsiTheme="minorBidi"/>
          <w:sz w:val="21"/>
          <w:szCs w:val="21"/>
          <w:lang w:val="pt-BR"/>
        </w:rPr>
      </w:pPr>
      <w:r w:rsidRPr="009D4B1C">
        <w:rPr>
          <w:rFonts w:asciiTheme="minorBidi" w:hAnsiTheme="minorBidi"/>
          <w:sz w:val="21"/>
          <w:szCs w:val="21"/>
          <w:lang w:bidi="pt-PT"/>
        </w:rPr>
        <w:t xml:space="preserve">Compensa o custo dos novos esgotos </w:t>
      </w:r>
    </w:p>
    <w:p w14:paraId="6E6C755C" w14:textId="77777777" w:rsidR="006E5306" w:rsidRPr="009D4B1C" w:rsidRDefault="001E1456" w:rsidP="00F7474B">
      <w:pPr>
        <w:pStyle w:val="ListParagraph"/>
        <w:numPr>
          <w:ilvl w:val="0"/>
          <w:numId w:val="28"/>
        </w:numPr>
        <w:spacing w:line="360" w:lineRule="auto"/>
        <w:jc w:val="both"/>
        <w:rPr>
          <w:rFonts w:asciiTheme="minorBidi" w:hAnsiTheme="minorBidi"/>
          <w:sz w:val="21"/>
          <w:szCs w:val="21"/>
          <w:lang w:val="pt-BR"/>
        </w:rPr>
      </w:pPr>
      <w:r w:rsidRPr="009D4B1C">
        <w:rPr>
          <w:rFonts w:asciiTheme="minorBidi" w:hAnsiTheme="minorBidi"/>
          <w:sz w:val="21"/>
          <w:szCs w:val="21"/>
          <w:lang w:bidi="pt-PT"/>
        </w:rPr>
        <w:t>A adopção da norma pode funcionar como catalisador para a industrialização do saneamento na África do Sul</w:t>
      </w:r>
    </w:p>
    <w:p w14:paraId="51DF42AE" w14:textId="77777777" w:rsidR="006E5306" w:rsidRPr="009D4B1C" w:rsidRDefault="001E1456" w:rsidP="00F7474B">
      <w:pPr>
        <w:pStyle w:val="ListParagraph"/>
        <w:numPr>
          <w:ilvl w:val="0"/>
          <w:numId w:val="28"/>
        </w:numPr>
        <w:spacing w:line="360" w:lineRule="auto"/>
        <w:jc w:val="both"/>
        <w:rPr>
          <w:rFonts w:asciiTheme="minorBidi" w:hAnsiTheme="minorBidi"/>
          <w:sz w:val="21"/>
          <w:szCs w:val="21"/>
          <w:lang w:val="pt-BR"/>
        </w:rPr>
      </w:pPr>
      <w:r w:rsidRPr="009D4B1C">
        <w:rPr>
          <w:rFonts w:asciiTheme="minorBidi" w:hAnsiTheme="minorBidi"/>
          <w:sz w:val="21"/>
          <w:szCs w:val="21"/>
          <w:lang w:bidi="pt-PT"/>
        </w:rPr>
        <w:t>Potencia a criação de novos empregos e contribui para o PIB</w:t>
      </w:r>
    </w:p>
    <w:p w14:paraId="7D0DFB94" w14:textId="77777777" w:rsidR="006E5306" w:rsidRPr="009D4B1C" w:rsidRDefault="001E1456" w:rsidP="00F7474B">
      <w:pPr>
        <w:pStyle w:val="ListParagraph"/>
        <w:numPr>
          <w:ilvl w:val="0"/>
          <w:numId w:val="28"/>
        </w:numPr>
        <w:spacing w:line="360" w:lineRule="auto"/>
        <w:jc w:val="both"/>
        <w:rPr>
          <w:rFonts w:asciiTheme="minorBidi" w:hAnsiTheme="minorBidi"/>
          <w:sz w:val="21"/>
          <w:szCs w:val="21"/>
          <w:lang w:val="pt-BR"/>
        </w:rPr>
      </w:pPr>
      <w:r w:rsidRPr="009D4B1C">
        <w:rPr>
          <w:rFonts w:asciiTheme="minorBidi" w:hAnsiTheme="minorBidi"/>
          <w:sz w:val="21"/>
          <w:szCs w:val="21"/>
          <w:lang w:bidi="pt-PT"/>
        </w:rPr>
        <w:t>Abre o mercado a alternativas inovadoras e sustentáveis às soluções sanitárias existentes</w:t>
      </w:r>
    </w:p>
    <w:p w14:paraId="1C794BF6" w14:textId="77777777" w:rsidR="006E5306" w:rsidRPr="009D4B1C" w:rsidRDefault="001E1456" w:rsidP="00F7474B">
      <w:pPr>
        <w:pStyle w:val="ListParagraph"/>
        <w:numPr>
          <w:ilvl w:val="0"/>
          <w:numId w:val="28"/>
        </w:numPr>
        <w:spacing w:line="360" w:lineRule="auto"/>
        <w:jc w:val="both"/>
        <w:rPr>
          <w:rFonts w:asciiTheme="minorBidi" w:hAnsiTheme="minorBidi"/>
          <w:sz w:val="21"/>
          <w:szCs w:val="21"/>
          <w:lang w:val="pt-BR"/>
        </w:rPr>
      </w:pPr>
      <w:r w:rsidRPr="009D4B1C">
        <w:rPr>
          <w:rFonts w:asciiTheme="minorBidi" w:hAnsiTheme="minorBidi"/>
          <w:sz w:val="21"/>
          <w:szCs w:val="21"/>
          <w:lang w:bidi="pt-PT"/>
        </w:rPr>
        <w:t>A produção em massa tornará o NSSS numa solução alternativa acessível e sustentável</w:t>
      </w:r>
    </w:p>
    <w:p w14:paraId="7463E51F" w14:textId="77777777" w:rsidR="006E5306" w:rsidRPr="009D4B1C" w:rsidRDefault="001E1456" w:rsidP="00F7474B">
      <w:pPr>
        <w:pStyle w:val="ListParagraph"/>
        <w:numPr>
          <w:ilvl w:val="0"/>
          <w:numId w:val="28"/>
        </w:numPr>
        <w:spacing w:line="360" w:lineRule="auto"/>
        <w:jc w:val="both"/>
        <w:rPr>
          <w:rFonts w:asciiTheme="minorBidi" w:hAnsiTheme="minorBidi"/>
          <w:sz w:val="21"/>
          <w:szCs w:val="21"/>
          <w:lang w:val="pt-BR"/>
        </w:rPr>
      </w:pPr>
      <w:r w:rsidRPr="009D4B1C">
        <w:rPr>
          <w:rFonts w:asciiTheme="minorBidi" w:hAnsiTheme="minorBidi"/>
          <w:sz w:val="21"/>
          <w:szCs w:val="21"/>
          <w:lang w:bidi="pt-PT"/>
        </w:rPr>
        <w:t xml:space="preserve">Não se trata apenas de um investimento empresarial, mas também de um aumento do bem-estar social e do investimento na saúde </w:t>
      </w:r>
    </w:p>
    <w:p w14:paraId="3759BE6A" w14:textId="77777777" w:rsidR="006E5306" w:rsidRPr="009D4B1C" w:rsidRDefault="001E1456" w:rsidP="00F7474B">
      <w:pPr>
        <w:pStyle w:val="ListParagraph"/>
        <w:numPr>
          <w:ilvl w:val="0"/>
          <w:numId w:val="28"/>
        </w:numPr>
        <w:spacing w:line="360" w:lineRule="auto"/>
        <w:jc w:val="both"/>
        <w:rPr>
          <w:rFonts w:asciiTheme="minorBidi" w:hAnsiTheme="minorBidi"/>
          <w:sz w:val="21"/>
          <w:szCs w:val="21"/>
          <w:lang w:val="pt-BR"/>
        </w:rPr>
      </w:pPr>
      <w:r w:rsidRPr="009D4B1C">
        <w:rPr>
          <w:rFonts w:asciiTheme="minorBidi" w:hAnsiTheme="minorBidi"/>
          <w:sz w:val="21"/>
          <w:szCs w:val="21"/>
          <w:lang w:bidi="pt-PT"/>
        </w:rPr>
        <w:t>Por cada dólar (USD) investido em Saneamento, há um retorno de 5,5 USD em custos de saúde mais baixos, aumento da produtividade e menos mortes prematuras (OMS, 2012)</w:t>
      </w:r>
    </w:p>
    <w:p w14:paraId="08EAAE92" w14:textId="77777777" w:rsidR="006E5306" w:rsidRPr="009D4B1C" w:rsidRDefault="001E1456" w:rsidP="00F7474B">
      <w:pPr>
        <w:pStyle w:val="ListParagraph"/>
        <w:numPr>
          <w:ilvl w:val="0"/>
          <w:numId w:val="28"/>
        </w:numPr>
        <w:spacing w:line="360" w:lineRule="auto"/>
        <w:jc w:val="both"/>
        <w:rPr>
          <w:rFonts w:asciiTheme="minorBidi" w:hAnsiTheme="minorBidi"/>
          <w:sz w:val="21"/>
          <w:szCs w:val="21"/>
          <w:lang w:val="pt-BR"/>
        </w:rPr>
      </w:pPr>
      <w:r w:rsidRPr="009D4B1C">
        <w:rPr>
          <w:rFonts w:asciiTheme="minorBidi" w:hAnsiTheme="minorBidi"/>
          <w:sz w:val="21"/>
          <w:szCs w:val="21"/>
          <w:lang w:bidi="pt-PT"/>
        </w:rPr>
        <w:t>Custo mundial do saneamento deficiente rondava os 223 mil milhões de dólares em 2015 (Oxford Economics)</w:t>
      </w:r>
    </w:p>
    <w:p w14:paraId="2E37C426" w14:textId="77777777" w:rsidR="00721019" w:rsidRPr="009D4B1C" w:rsidRDefault="00721019" w:rsidP="009D4B1C">
      <w:pPr>
        <w:pStyle w:val="Heading1"/>
        <w:numPr>
          <w:ilvl w:val="1"/>
          <w:numId w:val="11"/>
        </w:numPr>
        <w:spacing w:before="120"/>
        <w:rPr>
          <w:rFonts w:asciiTheme="minorBidi" w:hAnsiTheme="minorBidi" w:cstheme="minorBidi"/>
          <w:b/>
          <w:color w:val="auto"/>
          <w:sz w:val="21"/>
          <w:szCs w:val="21"/>
        </w:rPr>
      </w:pPr>
      <w:bookmarkStart w:id="99" w:name="_Toc42243685"/>
      <w:r w:rsidRPr="009D4B1C">
        <w:rPr>
          <w:rFonts w:asciiTheme="minorBidi" w:hAnsiTheme="minorBidi" w:cstheme="minorBidi"/>
          <w:b/>
          <w:color w:val="auto"/>
          <w:sz w:val="21"/>
          <w:szCs w:val="21"/>
          <w:lang w:bidi="pt-PT"/>
        </w:rPr>
        <w:t>Restrições</w:t>
      </w:r>
      <w:bookmarkEnd w:id="99"/>
      <w:r w:rsidRPr="009D4B1C">
        <w:rPr>
          <w:rFonts w:asciiTheme="minorBidi" w:hAnsiTheme="minorBidi" w:cstheme="minorBidi"/>
          <w:b/>
          <w:color w:val="auto"/>
          <w:sz w:val="21"/>
          <w:szCs w:val="21"/>
          <w:lang w:bidi="pt-PT"/>
        </w:rPr>
        <w:t xml:space="preserve"> </w:t>
      </w:r>
    </w:p>
    <w:p w14:paraId="2C6CA69F" w14:textId="77777777" w:rsidR="00CD2205" w:rsidRPr="009D4B1C" w:rsidRDefault="00CD2205" w:rsidP="00E316DC">
      <w:pPr>
        <w:numPr>
          <w:ilvl w:val="0"/>
          <w:numId w:val="7"/>
        </w:numPr>
        <w:spacing w:before="160"/>
        <w:rPr>
          <w:rFonts w:asciiTheme="minorBidi" w:hAnsiTheme="minorBidi"/>
          <w:sz w:val="21"/>
          <w:szCs w:val="21"/>
        </w:rPr>
      </w:pPr>
      <w:r w:rsidRPr="009D4B1C">
        <w:rPr>
          <w:rFonts w:asciiTheme="minorBidi" w:hAnsiTheme="minorBidi"/>
          <w:sz w:val="21"/>
          <w:szCs w:val="21"/>
          <w:lang w:bidi="pt-PT"/>
        </w:rPr>
        <w:t>Custo da certificação - mecanismo de financiamento</w:t>
      </w:r>
    </w:p>
    <w:p w14:paraId="5F40D9CE" w14:textId="77777777" w:rsidR="00CD2205" w:rsidRPr="009D4B1C" w:rsidRDefault="00CD2205" w:rsidP="00934FBA">
      <w:pPr>
        <w:numPr>
          <w:ilvl w:val="0"/>
          <w:numId w:val="7"/>
        </w:numPr>
        <w:rPr>
          <w:rFonts w:asciiTheme="minorBidi" w:hAnsiTheme="minorBidi"/>
          <w:sz w:val="21"/>
          <w:szCs w:val="21"/>
        </w:rPr>
      </w:pPr>
      <w:r w:rsidRPr="009D4B1C">
        <w:rPr>
          <w:rFonts w:asciiTheme="minorBidi" w:hAnsiTheme="minorBidi"/>
          <w:sz w:val="21"/>
          <w:szCs w:val="21"/>
          <w:lang w:bidi="pt-PT"/>
        </w:rPr>
        <w:t>Ainda não existe capacidade laboratorial para o SANS/ISO:30500 - necessidade de desenvolver mecanismos e um quadro regulamentar</w:t>
      </w:r>
    </w:p>
    <w:p w14:paraId="55F0AEF1" w14:textId="77777777" w:rsidR="00B67FCB" w:rsidRPr="003A739D" w:rsidRDefault="00CD2205" w:rsidP="007D2649">
      <w:pPr>
        <w:numPr>
          <w:ilvl w:val="0"/>
          <w:numId w:val="7"/>
        </w:numPr>
        <w:rPr>
          <w:rFonts w:asciiTheme="minorBidi" w:hAnsiTheme="minorBidi"/>
          <w:b/>
          <w:sz w:val="24"/>
          <w:szCs w:val="24"/>
        </w:rPr>
      </w:pPr>
      <w:r w:rsidRPr="009D4B1C">
        <w:rPr>
          <w:rFonts w:asciiTheme="minorBidi" w:hAnsiTheme="minorBidi"/>
          <w:sz w:val="21"/>
          <w:szCs w:val="21"/>
          <w:lang w:bidi="pt-PT"/>
        </w:rPr>
        <w:t>Ainda não existe um quadro definido sobre como obter a certificação rapidamente e dela beneficiar da melhor forma possível</w:t>
      </w:r>
      <w:r w:rsidR="00B67FCB" w:rsidRPr="003A739D">
        <w:rPr>
          <w:rFonts w:asciiTheme="minorBidi" w:hAnsiTheme="minorBidi"/>
          <w:b/>
          <w:sz w:val="24"/>
          <w:lang w:bidi="pt-PT"/>
        </w:rPr>
        <w:br w:type="page"/>
      </w:r>
    </w:p>
    <w:p w14:paraId="0D743E1A" w14:textId="77777777" w:rsidR="00D6680A" w:rsidRPr="00E87A04" w:rsidRDefault="00D6680A" w:rsidP="00D6680A">
      <w:pPr>
        <w:rPr>
          <w:rFonts w:asciiTheme="minorBidi" w:hAnsiTheme="minorBidi"/>
          <w:b/>
          <w:sz w:val="21"/>
          <w:szCs w:val="21"/>
          <w:lang w:val="en-US"/>
        </w:rPr>
      </w:pPr>
      <w:proofErr w:type="spellStart"/>
      <w:r w:rsidRPr="00E87A04">
        <w:rPr>
          <w:rFonts w:asciiTheme="minorBidi" w:hAnsiTheme="minorBidi"/>
          <w:b/>
          <w:sz w:val="21"/>
          <w:szCs w:val="21"/>
          <w:lang w:val="en-US" w:bidi="pt-PT"/>
        </w:rPr>
        <w:lastRenderedPageBreak/>
        <w:t>Bibliografia</w:t>
      </w:r>
      <w:proofErr w:type="spellEnd"/>
      <w:r w:rsidRPr="00E87A04">
        <w:rPr>
          <w:rFonts w:asciiTheme="minorBidi" w:hAnsiTheme="minorBidi"/>
          <w:b/>
          <w:sz w:val="21"/>
          <w:szCs w:val="21"/>
          <w:lang w:val="en-US" w:bidi="pt-PT"/>
        </w:rPr>
        <w:t xml:space="preserve"> </w:t>
      </w:r>
    </w:p>
    <w:p w14:paraId="3F7F2A29" w14:textId="77777777" w:rsidR="008813A6" w:rsidRPr="00E87A04" w:rsidRDefault="008813A6" w:rsidP="00D6680A">
      <w:pPr>
        <w:pStyle w:val="Default"/>
        <w:rPr>
          <w:rFonts w:asciiTheme="minorBidi" w:hAnsiTheme="minorBidi" w:cstheme="minorBidi"/>
          <w:sz w:val="21"/>
          <w:szCs w:val="21"/>
          <w:lang w:val="en-US"/>
        </w:rPr>
      </w:pPr>
    </w:p>
    <w:p w14:paraId="0C814203" w14:textId="77777777" w:rsidR="008813A6" w:rsidRPr="00E87A04" w:rsidRDefault="008813A6" w:rsidP="00C057D7">
      <w:pPr>
        <w:pStyle w:val="Default"/>
        <w:spacing w:line="276" w:lineRule="auto"/>
        <w:jc w:val="both"/>
        <w:rPr>
          <w:rFonts w:asciiTheme="minorBidi" w:hAnsiTheme="minorBidi" w:cstheme="minorBidi"/>
          <w:sz w:val="21"/>
          <w:szCs w:val="21"/>
          <w:lang w:val="en-US"/>
        </w:rPr>
      </w:pPr>
      <w:r w:rsidRPr="00E87A04">
        <w:rPr>
          <w:rFonts w:asciiTheme="minorBidi" w:hAnsiTheme="minorBidi" w:cstheme="minorBidi"/>
          <w:sz w:val="21"/>
          <w:szCs w:val="21"/>
          <w:lang w:val="en-US" w:bidi="pt-PT"/>
        </w:rPr>
        <w:t>ISO (2000). ISO 14622.Space systems − Structural design − Loads and induced environment.</w:t>
      </w:r>
    </w:p>
    <w:p w14:paraId="55CE1BC5" w14:textId="77777777" w:rsidR="008813A6" w:rsidRPr="00E87A04" w:rsidRDefault="008813A6" w:rsidP="00C057D7">
      <w:pPr>
        <w:pStyle w:val="Default"/>
        <w:spacing w:line="276" w:lineRule="auto"/>
        <w:jc w:val="both"/>
        <w:rPr>
          <w:rFonts w:asciiTheme="minorBidi" w:hAnsiTheme="minorBidi" w:cstheme="minorBidi"/>
          <w:sz w:val="21"/>
          <w:szCs w:val="21"/>
          <w:lang w:val="en-US"/>
        </w:rPr>
      </w:pPr>
    </w:p>
    <w:p w14:paraId="5F0C349F" w14:textId="77777777" w:rsidR="008813A6" w:rsidRPr="00E87A04" w:rsidRDefault="008813A6" w:rsidP="00C057D7">
      <w:pPr>
        <w:pStyle w:val="Default"/>
        <w:spacing w:line="276" w:lineRule="auto"/>
        <w:jc w:val="both"/>
        <w:rPr>
          <w:rFonts w:asciiTheme="minorBidi" w:hAnsiTheme="minorBidi" w:cstheme="minorBidi"/>
          <w:sz w:val="21"/>
          <w:szCs w:val="21"/>
          <w:lang w:val="en-US"/>
        </w:rPr>
      </w:pPr>
      <w:r w:rsidRPr="00E87A04">
        <w:rPr>
          <w:rFonts w:asciiTheme="minorBidi" w:hAnsiTheme="minorBidi" w:cstheme="minorBidi"/>
          <w:sz w:val="21"/>
          <w:szCs w:val="21"/>
          <w:lang w:val="en-US" w:bidi="pt-PT"/>
        </w:rPr>
        <w:t>ISO (2009). ISO 3506-1. Mechanical properties of corrosion-resistant stainless steel fasteners − Part 1: Bolts, screws and studs.</w:t>
      </w:r>
    </w:p>
    <w:p w14:paraId="724BB2B7" w14:textId="77777777" w:rsidR="008813A6" w:rsidRPr="00E87A04" w:rsidRDefault="008813A6" w:rsidP="00C057D7">
      <w:pPr>
        <w:pStyle w:val="Default"/>
        <w:spacing w:line="276" w:lineRule="auto"/>
        <w:jc w:val="both"/>
        <w:rPr>
          <w:rFonts w:asciiTheme="minorBidi" w:hAnsiTheme="minorBidi" w:cstheme="minorBidi"/>
          <w:sz w:val="21"/>
          <w:szCs w:val="21"/>
          <w:lang w:val="en-US"/>
        </w:rPr>
      </w:pPr>
    </w:p>
    <w:p w14:paraId="5D141974" w14:textId="77777777" w:rsidR="008813A6" w:rsidRPr="00E87A04" w:rsidRDefault="008813A6" w:rsidP="00C057D7">
      <w:pPr>
        <w:pStyle w:val="Default"/>
        <w:spacing w:line="276" w:lineRule="auto"/>
        <w:jc w:val="both"/>
        <w:rPr>
          <w:rFonts w:asciiTheme="minorBidi" w:hAnsiTheme="minorBidi" w:cstheme="minorBidi"/>
          <w:sz w:val="21"/>
          <w:szCs w:val="21"/>
          <w:lang w:val="en-US"/>
        </w:rPr>
      </w:pPr>
      <w:r w:rsidRPr="00E87A04">
        <w:rPr>
          <w:rFonts w:asciiTheme="minorBidi" w:hAnsiTheme="minorBidi" w:cstheme="minorBidi"/>
          <w:sz w:val="21"/>
          <w:szCs w:val="21"/>
          <w:lang w:val="en-US" w:bidi="pt-PT"/>
        </w:rPr>
        <w:t>ISO (2009). ISO 3506-2. Mechanical properties of corrosion-resistant stainless steel fasteners − Part 2: Nuts.</w:t>
      </w:r>
    </w:p>
    <w:p w14:paraId="67216475" w14:textId="77777777" w:rsidR="008813A6" w:rsidRPr="00E87A04" w:rsidRDefault="008813A6" w:rsidP="00C057D7">
      <w:pPr>
        <w:pStyle w:val="Default"/>
        <w:spacing w:line="276" w:lineRule="auto"/>
        <w:jc w:val="both"/>
        <w:rPr>
          <w:rFonts w:asciiTheme="minorBidi" w:hAnsiTheme="minorBidi" w:cstheme="minorBidi"/>
          <w:sz w:val="21"/>
          <w:szCs w:val="21"/>
          <w:lang w:val="en-US"/>
        </w:rPr>
      </w:pPr>
    </w:p>
    <w:p w14:paraId="0717DD3C" w14:textId="77777777" w:rsidR="008813A6" w:rsidRPr="00E87A04" w:rsidRDefault="008813A6" w:rsidP="00C057D7">
      <w:pPr>
        <w:pStyle w:val="Default"/>
        <w:spacing w:line="276" w:lineRule="auto"/>
        <w:jc w:val="both"/>
        <w:rPr>
          <w:rFonts w:asciiTheme="minorBidi" w:hAnsiTheme="minorBidi" w:cstheme="minorBidi"/>
          <w:sz w:val="21"/>
          <w:szCs w:val="21"/>
          <w:lang w:val="en-US"/>
        </w:rPr>
      </w:pPr>
      <w:r w:rsidRPr="00E87A04">
        <w:rPr>
          <w:rFonts w:asciiTheme="minorBidi" w:hAnsiTheme="minorBidi" w:cstheme="minorBidi"/>
          <w:sz w:val="21"/>
          <w:szCs w:val="21"/>
          <w:lang w:val="en-US" w:bidi="pt-PT"/>
        </w:rPr>
        <w:t>ISO (2009). ISO 3506-2. Mechanical properties of corrosion-resistant stainless steel fasteners − Part 3: Set screws and similar fasteners not under tensile stress</w:t>
      </w:r>
    </w:p>
    <w:p w14:paraId="398EFC85" w14:textId="77777777" w:rsidR="008813A6" w:rsidRPr="00E87A04" w:rsidRDefault="008813A6" w:rsidP="00C057D7">
      <w:pPr>
        <w:pStyle w:val="Default"/>
        <w:spacing w:line="276" w:lineRule="auto"/>
        <w:jc w:val="both"/>
        <w:rPr>
          <w:rFonts w:asciiTheme="minorBidi" w:hAnsiTheme="minorBidi" w:cstheme="minorBidi"/>
          <w:sz w:val="21"/>
          <w:szCs w:val="21"/>
          <w:lang w:val="en-US"/>
        </w:rPr>
      </w:pPr>
    </w:p>
    <w:p w14:paraId="3D7A5D39" w14:textId="77777777" w:rsidR="00B05BB5" w:rsidRPr="00E87A04" w:rsidRDefault="00B05BB5" w:rsidP="00C057D7">
      <w:pPr>
        <w:pStyle w:val="Default"/>
        <w:spacing w:line="276" w:lineRule="auto"/>
        <w:jc w:val="both"/>
        <w:rPr>
          <w:rFonts w:asciiTheme="minorBidi" w:hAnsiTheme="minorBidi" w:cstheme="minorBidi"/>
          <w:sz w:val="21"/>
          <w:szCs w:val="21"/>
          <w:lang w:val="en-US"/>
        </w:rPr>
      </w:pPr>
      <w:r w:rsidRPr="00E87A04">
        <w:rPr>
          <w:rFonts w:asciiTheme="minorBidi" w:hAnsiTheme="minorBidi" w:cstheme="minorBidi"/>
          <w:sz w:val="21"/>
          <w:szCs w:val="21"/>
          <w:lang w:val="en-US" w:bidi="pt-PT"/>
        </w:rPr>
        <w:t xml:space="preserve">ISO (2016). ISO 20186-1. Mechanical vibration-Measurement and evaluation of machine vibration − Part 1: General guidelines. </w:t>
      </w:r>
    </w:p>
    <w:p w14:paraId="1A57248F" w14:textId="77777777" w:rsidR="00B05BB5" w:rsidRPr="00E87A04" w:rsidRDefault="00C057D7" w:rsidP="00C057D7">
      <w:pPr>
        <w:pStyle w:val="Default"/>
        <w:spacing w:line="276" w:lineRule="auto"/>
        <w:jc w:val="both"/>
        <w:rPr>
          <w:rFonts w:asciiTheme="minorBidi" w:hAnsiTheme="minorBidi" w:cstheme="minorBidi"/>
          <w:sz w:val="21"/>
          <w:szCs w:val="21"/>
          <w:lang w:val="en-US"/>
        </w:rPr>
      </w:pPr>
      <w:r w:rsidRPr="00E87A04">
        <w:rPr>
          <w:rFonts w:asciiTheme="minorBidi" w:hAnsiTheme="minorBidi" w:cstheme="minorBidi"/>
          <w:sz w:val="21"/>
          <w:szCs w:val="21"/>
          <w:lang w:val="en-US" w:bidi="pt-PT"/>
        </w:rPr>
        <w:t xml:space="preserve"> </w:t>
      </w:r>
    </w:p>
    <w:p w14:paraId="1C22350E" w14:textId="77777777" w:rsidR="00D72194" w:rsidRPr="00E87A04" w:rsidRDefault="00D72194" w:rsidP="00D72194">
      <w:pPr>
        <w:pStyle w:val="Default"/>
        <w:spacing w:line="276" w:lineRule="auto"/>
        <w:jc w:val="both"/>
        <w:rPr>
          <w:rFonts w:asciiTheme="minorBidi" w:hAnsiTheme="minorBidi" w:cstheme="minorBidi"/>
          <w:bCs/>
          <w:color w:val="211D1E"/>
          <w:sz w:val="21"/>
          <w:szCs w:val="21"/>
          <w:lang w:val="en-US"/>
        </w:rPr>
      </w:pPr>
      <w:r w:rsidRPr="00E87A04">
        <w:rPr>
          <w:rFonts w:asciiTheme="minorBidi" w:hAnsiTheme="minorBidi" w:cstheme="minorBidi"/>
          <w:color w:val="211D1E"/>
          <w:sz w:val="21"/>
          <w:szCs w:val="21"/>
          <w:lang w:val="en-US" w:bidi="pt-PT"/>
        </w:rPr>
        <w:t>ISO (2017). 7250-1. Basic human body measurements for technological design − part 1: Body measurement definitions and landmark. Switzerland.</w:t>
      </w:r>
    </w:p>
    <w:p w14:paraId="675A08EA" w14:textId="77777777" w:rsidR="00D72194" w:rsidRPr="00E87A04" w:rsidRDefault="00D72194" w:rsidP="00D72194">
      <w:pPr>
        <w:pStyle w:val="Default"/>
        <w:spacing w:line="276" w:lineRule="auto"/>
        <w:jc w:val="both"/>
        <w:rPr>
          <w:rFonts w:asciiTheme="minorBidi" w:hAnsiTheme="minorBidi" w:cstheme="minorBidi"/>
          <w:sz w:val="21"/>
          <w:szCs w:val="21"/>
          <w:lang w:val="en-US"/>
        </w:rPr>
      </w:pPr>
    </w:p>
    <w:p w14:paraId="0414E702" w14:textId="77777777" w:rsidR="00D6680A" w:rsidRPr="00E87A04" w:rsidRDefault="00D6680A" w:rsidP="00C057D7">
      <w:pPr>
        <w:pStyle w:val="Default"/>
        <w:spacing w:line="276" w:lineRule="auto"/>
        <w:jc w:val="both"/>
        <w:rPr>
          <w:rFonts w:asciiTheme="minorBidi" w:hAnsiTheme="minorBidi" w:cstheme="minorBidi"/>
          <w:bCs/>
          <w:color w:val="211D1E"/>
          <w:sz w:val="21"/>
          <w:szCs w:val="21"/>
          <w:lang w:val="en-US"/>
        </w:rPr>
      </w:pPr>
      <w:r w:rsidRPr="00E87A04">
        <w:rPr>
          <w:rFonts w:asciiTheme="minorBidi" w:hAnsiTheme="minorBidi" w:cstheme="minorBidi"/>
          <w:sz w:val="21"/>
          <w:szCs w:val="21"/>
          <w:lang w:val="en-US" w:bidi="pt-PT"/>
        </w:rPr>
        <w:t>ISO (2018). ISO 30500. Non-Sewered Sanitation Systems − Prefabricated integrated treatment units − General safety and performance requirements for design and testing. Switzerland</w:t>
      </w:r>
    </w:p>
    <w:p w14:paraId="30EEDDB7" w14:textId="77777777" w:rsidR="00411EDC" w:rsidRPr="00E87A04" w:rsidRDefault="00411EDC" w:rsidP="00C057D7">
      <w:pPr>
        <w:pStyle w:val="Default"/>
        <w:spacing w:line="276" w:lineRule="auto"/>
        <w:jc w:val="both"/>
        <w:rPr>
          <w:rFonts w:asciiTheme="minorBidi" w:hAnsiTheme="minorBidi" w:cstheme="minorBidi"/>
          <w:bCs/>
          <w:color w:val="211D1E"/>
          <w:sz w:val="21"/>
          <w:szCs w:val="21"/>
          <w:lang w:val="en-US"/>
        </w:rPr>
      </w:pPr>
    </w:p>
    <w:p w14:paraId="56BC92D7" w14:textId="77777777" w:rsidR="00D72194" w:rsidRPr="00E87A04" w:rsidRDefault="00D72194" w:rsidP="00D72194">
      <w:pPr>
        <w:pStyle w:val="Default"/>
        <w:spacing w:line="276" w:lineRule="auto"/>
        <w:jc w:val="both"/>
        <w:rPr>
          <w:rFonts w:asciiTheme="minorBidi" w:hAnsiTheme="minorBidi" w:cstheme="minorBidi"/>
          <w:sz w:val="21"/>
          <w:szCs w:val="21"/>
          <w:lang w:val="en-US"/>
        </w:rPr>
      </w:pPr>
      <w:r w:rsidRPr="00E87A04">
        <w:rPr>
          <w:rFonts w:asciiTheme="minorBidi" w:hAnsiTheme="minorBidi" w:cstheme="minorBidi"/>
          <w:sz w:val="21"/>
          <w:szCs w:val="21"/>
          <w:lang w:val="en-US" w:bidi="pt-PT"/>
        </w:rPr>
        <w:t>National Sanitation Masterplan (2018). Department of Water and Sanitation.</w:t>
      </w:r>
    </w:p>
    <w:p w14:paraId="1B5A2863" w14:textId="77777777" w:rsidR="00D72194" w:rsidRPr="00E87A04" w:rsidRDefault="00D72194" w:rsidP="00D72194">
      <w:pPr>
        <w:pStyle w:val="Default"/>
        <w:spacing w:line="276" w:lineRule="auto"/>
        <w:jc w:val="both"/>
        <w:rPr>
          <w:rFonts w:asciiTheme="minorBidi" w:hAnsiTheme="minorBidi" w:cstheme="minorBidi"/>
          <w:sz w:val="21"/>
          <w:szCs w:val="21"/>
          <w:lang w:val="en-US"/>
        </w:rPr>
      </w:pPr>
    </w:p>
    <w:p w14:paraId="6CCC0F1E" w14:textId="77777777" w:rsidR="00B05BB5" w:rsidRPr="00E87A04" w:rsidRDefault="00B05BB5" w:rsidP="00C057D7">
      <w:pPr>
        <w:pStyle w:val="Default"/>
        <w:spacing w:line="276" w:lineRule="auto"/>
        <w:jc w:val="both"/>
        <w:rPr>
          <w:rFonts w:asciiTheme="minorBidi" w:hAnsiTheme="minorBidi" w:cstheme="minorBidi"/>
          <w:bCs/>
          <w:color w:val="auto"/>
          <w:sz w:val="21"/>
          <w:szCs w:val="21"/>
          <w:lang w:val="en-US"/>
        </w:rPr>
      </w:pPr>
      <w:r w:rsidRPr="00E87A04">
        <w:rPr>
          <w:rFonts w:asciiTheme="minorBidi" w:hAnsiTheme="minorBidi" w:cstheme="minorBidi"/>
          <w:color w:val="auto"/>
          <w:sz w:val="21"/>
          <w:szCs w:val="21"/>
          <w:lang w:val="en-US" w:bidi="pt-PT"/>
        </w:rPr>
        <w:t>National Sanitation Policy (2016). Department of Water and Sanitation. South Africa.</w:t>
      </w:r>
    </w:p>
    <w:p w14:paraId="6B6CD1BB" w14:textId="77777777" w:rsidR="00B05BB5" w:rsidRPr="00E87A04" w:rsidRDefault="00B05BB5" w:rsidP="00C057D7">
      <w:pPr>
        <w:pStyle w:val="Default"/>
        <w:spacing w:line="276" w:lineRule="auto"/>
        <w:jc w:val="both"/>
        <w:rPr>
          <w:rFonts w:asciiTheme="minorBidi" w:hAnsiTheme="minorBidi" w:cstheme="minorBidi"/>
          <w:bCs/>
          <w:color w:val="auto"/>
          <w:sz w:val="21"/>
          <w:szCs w:val="21"/>
          <w:lang w:val="en-US"/>
        </w:rPr>
      </w:pPr>
    </w:p>
    <w:p w14:paraId="48B6D910" w14:textId="77777777" w:rsidR="00B05BB5" w:rsidRPr="00E87A04" w:rsidRDefault="00B05BB5" w:rsidP="00C057D7">
      <w:pPr>
        <w:pStyle w:val="Default"/>
        <w:spacing w:line="276" w:lineRule="auto"/>
        <w:jc w:val="both"/>
        <w:rPr>
          <w:rFonts w:asciiTheme="minorBidi" w:hAnsiTheme="minorBidi" w:cstheme="minorBidi"/>
          <w:sz w:val="21"/>
          <w:szCs w:val="21"/>
          <w:lang w:val="en-US"/>
        </w:rPr>
      </w:pPr>
      <w:r w:rsidRPr="00E87A04">
        <w:rPr>
          <w:rFonts w:asciiTheme="minorBidi" w:hAnsiTheme="minorBidi" w:cstheme="minorBidi"/>
          <w:sz w:val="21"/>
          <w:szCs w:val="21"/>
          <w:shd w:val="clear" w:color="auto" w:fill="FFFFFF"/>
          <w:lang w:val="en-US" w:bidi="pt-PT"/>
        </w:rPr>
        <w:t xml:space="preserve">National Water Act 36 (1998). Republic of South Africa Government Gazette, CAPE Town, South Africa. </w:t>
      </w:r>
    </w:p>
    <w:p w14:paraId="29B20478" w14:textId="77777777" w:rsidR="00D6680A" w:rsidRPr="00E87A04" w:rsidRDefault="00D6680A" w:rsidP="00C057D7">
      <w:pPr>
        <w:pStyle w:val="Heading1"/>
        <w:shd w:val="clear" w:color="auto" w:fill="FFFFFF"/>
        <w:spacing w:before="0" w:line="276" w:lineRule="auto"/>
        <w:jc w:val="both"/>
        <w:rPr>
          <w:rFonts w:asciiTheme="minorBidi" w:hAnsiTheme="minorBidi" w:cstheme="minorBidi"/>
          <w:sz w:val="21"/>
          <w:szCs w:val="21"/>
          <w:lang w:val="en-US"/>
        </w:rPr>
      </w:pPr>
    </w:p>
    <w:p w14:paraId="2D623847" w14:textId="77777777" w:rsidR="00D6680A" w:rsidRPr="00E87A04" w:rsidRDefault="00D6680A" w:rsidP="00C057D7">
      <w:pPr>
        <w:spacing w:after="0" w:line="276" w:lineRule="auto"/>
        <w:jc w:val="both"/>
        <w:rPr>
          <w:rFonts w:asciiTheme="minorBidi" w:hAnsiTheme="minorBidi"/>
          <w:sz w:val="21"/>
          <w:szCs w:val="21"/>
          <w:lang w:val="en-US"/>
        </w:rPr>
      </w:pPr>
      <w:r w:rsidRPr="00E87A04">
        <w:rPr>
          <w:rFonts w:asciiTheme="minorBidi" w:hAnsiTheme="minorBidi"/>
          <w:sz w:val="21"/>
          <w:szCs w:val="21"/>
          <w:lang w:val="en-US" w:bidi="pt-PT"/>
        </w:rPr>
        <w:t>United Nations (2018). Sustainable Development Goal 6 Synthesis Report 2018 on Water and Sanitation. New York.</w:t>
      </w:r>
    </w:p>
    <w:p w14:paraId="2C15B69D" w14:textId="77777777" w:rsidR="00C057D7" w:rsidRPr="00E87A04" w:rsidRDefault="00C057D7" w:rsidP="00C057D7">
      <w:pPr>
        <w:spacing w:after="0" w:line="276" w:lineRule="auto"/>
        <w:jc w:val="both"/>
        <w:rPr>
          <w:rFonts w:asciiTheme="minorBidi" w:hAnsiTheme="minorBidi"/>
          <w:sz w:val="21"/>
          <w:szCs w:val="21"/>
          <w:lang w:val="en-US"/>
        </w:rPr>
      </w:pPr>
    </w:p>
    <w:p w14:paraId="580B6F10" w14:textId="77777777" w:rsidR="00D6680A" w:rsidRPr="00E87A04" w:rsidRDefault="00D6680A" w:rsidP="00C057D7">
      <w:pPr>
        <w:pStyle w:val="Default"/>
        <w:spacing w:line="276" w:lineRule="auto"/>
        <w:jc w:val="both"/>
        <w:rPr>
          <w:rFonts w:asciiTheme="minorBidi" w:hAnsiTheme="minorBidi" w:cstheme="minorBidi"/>
          <w:sz w:val="21"/>
          <w:szCs w:val="21"/>
          <w:lang w:val="en-US"/>
        </w:rPr>
      </w:pPr>
      <w:r w:rsidRPr="00E87A04">
        <w:rPr>
          <w:rFonts w:asciiTheme="minorBidi" w:hAnsiTheme="minorBidi" w:cstheme="minorBidi"/>
          <w:sz w:val="21"/>
          <w:szCs w:val="21"/>
          <w:lang w:val="en-US" w:bidi="pt-PT"/>
        </w:rPr>
        <w:t>United Nations (2019). Special edition: progress towards the Sustainable Development Goals. Report of the Secretary-General. United Nations.</w:t>
      </w:r>
    </w:p>
    <w:p w14:paraId="49B0A456" w14:textId="77777777" w:rsidR="002D3834" w:rsidRPr="00E87A04" w:rsidRDefault="002D3834" w:rsidP="00C057D7">
      <w:pPr>
        <w:pStyle w:val="Default"/>
        <w:spacing w:line="276" w:lineRule="auto"/>
        <w:jc w:val="both"/>
        <w:rPr>
          <w:rFonts w:asciiTheme="minorBidi" w:hAnsiTheme="minorBidi" w:cstheme="minorBidi"/>
          <w:sz w:val="21"/>
          <w:szCs w:val="21"/>
          <w:lang w:val="en-US"/>
        </w:rPr>
      </w:pPr>
    </w:p>
    <w:p w14:paraId="189D43D2" w14:textId="77777777" w:rsidR="002D3834" w:rsidRPr="00E87A04" w:rsidRDefault="002D3834" w:rsidP="00C057D7">
      <w:pPr>
        <w:pStyle w:val="Default"/>
        <w:spacing w:line="276" w:lineRule="auto"/>
        <w:jc w:val="both"/>
        <w:rPr>
          <w:rFonts w:asciiTheme="minorBidi" w:hAnsiTheme="minorBidi" w:cstheme="minorBidi"/>
          <w:sz w:val="21"/>
          <w:szCs w:val="21"/>
          <w:shd w:val="clear" w:color="auto" w:fill="FFFFFF"/>
          <w:lang w:val="en-US"/>
        </w:rPr>
      </w:pPr>
      <w:r w:rsidRPr="00E87A04">
        <w:rPr>
          <w:rFonts w:asciiTheme="minorBidi" w:hAnsiTheme="minorBidi" w:cstheme="minorBidi"/>
          <w:sz w:val="21"/>
          <w:szCs w:val="21"/>
          <w:shd w:val="clear" w:color="auto" w:fill="FFFFFF"/>
          <w:lang w:val="en-US" w:bidi="pt-PT"/>
        </w:rPr>
        <w:t>Water Service Act.108 (1997). Republic of South Africa Government Gazette, Cape Town, South Africa.</w:t>
      </w:r>
    </w:p>
    <w:p w14:paraId="643F9B31" w14:textId="77777777" w:rsidR="002D3834" w:rsidRPr="00E87A04" w:rsidRDefault="002D3834" w:rsidP="00C057D7">
      <w:pPr>
        <w:pStyle w:val="Default"/>
        <w:spacing w:line="276" w:lineRule="auto"/>
        <w:jc w:val="both"/>
        <w:rPr>
          <w:rFonts w:asciiTheme="minorBidi" w:hAnsiTheme="minorBidi" w:cstheme="minorBidi"/>
          <w:sz w:val="21"/>
          <w:szCs w:val="21"/>
          <w:lang w:val="en-US"/>
        </w:rPr>
      </w:pPr>
    </w:p>
    <w:p w14:paraId="773180B6" w14:textId="77777777" w:rsidR="00D72194" w:rsidRPr="00E87A04" w:rsidRDefault="00D72194" w:rsidP="00D72194">
      <w:pPr>
        <w:autoSpaceDE w:val="0"/>
        <w:autoSpaceDN w:val="0"/>
        <w:adjustRightInd w:val="0"/>
        <w:spacing w:after="0" w:line="276" w:lineRule="auto"/>
        <w:jc w:val="both"/>
        <w:rPr>
          <w:rFonts w:asciiTheme="minorBidi" w:hAnsiTheme="minorBidi"/>
          <w:sz w:val="21"/>
          <w:szCs w:val="21"/>
          <w:shd w:val="clear" w:color="auto" w:fill="FFFFFF"/>
          <w:lang w:val="en-US"/>
        </w:rPr>
      </w:pPr>
      <w:r w:rsidRPr="00E87A04">
        <w:rPr>
          <w:rFonts w:asciiTheme="minorBidi" w:hAnsiTheme="minorBidi"/>
          <w:sz w:val="21"/>
          <w:szCs w:val="21"/>
          <w:lang w:val="en-US" w:bidi="pt-PT"/>
        </w:rPr>
        <w:t>White Paper on Basic Household sanitation (2001).</w:t>
      </w:r>
      <w:r w:rsidRPr="00E87A04">
        <w:rPr>
          <w:rFonts w:asciiTheme="minorBidi" w:hAnsiTheme="minorBidi"/>
          <w:sz w:val="21"/>
          <w:szCs w:val="21"/>
          <w:shd w:val="clear" w:color="auto" w:fill="FFFFFF"/>
          <w:lang w:val="en-US" w:bidi="pt-PT"/>
        </w:rPr>
        <w:t xml:space="preserve"> Department of Water Affairs and Forestry, Pretoria, South Africa.</w:t>
      </w:r>
    </w:p>
    <w:p w14:paraId="4123C51F" w14:textId="77777777" w:rsidR="00D72194" w:rsidRPr="00E87A04" w:rsidRDefault="00D72194" w:rsidP="00D72194">
      <w:pPr>
        <w:autoSpaceDE w:val="0"/>
        <w:autoSpaceDN w:val="0"/>
        <w:adjustRightInd w:val="0"/>
        <w:spacing w:after="0" w:line="276" w:lineRule="auto"/>
        <w:jc w:val="both"/>
        <w:rPr>
          <w:rFonts w:asciiTheme="minorBidi" w:hAnsiTheme="minorBidi"/>
          <w:sz w:val="21"/>
          <w:szCs w:val="21"/>
          <w:shd w:val="clear" w:color="auto" w:fill="FFFFFF"/>
          <w:lang w:val="en-US"/>
        </w:rPr>
      </w:pPr>
    </w:p>
    <w:p w14:paraId="144E0B9C" w14:textId="77777777" w:rsidR="008C6B30" w:rsidRPr="00E87A04" w:rsidRDefault="008C6B30" w:rsidP="00C057D7">
      <w:pPr>
        <w:pStyle w:val="Default"/>
        <w:spacing w:line="276" w:lineRule="auto"/>
        <w:jc w:val="both"/>
        <w:rPr>
          <w:rFonts w:asciiTheme="minorBidi" w:hAnsiTheme="minorBidi" w:cstheme="minorBidi"/>
          <w:sz w:val="21"/>
          <w:szCs w:val="21"/>
          <w:lang w:val="en-US"/>
        </w:rPr>
      </w:pPr>
      <w:r w:rsidRPr="00E87A04">
        <w:rPr>
          <w:rFonts w:asciiTheme="minorBidi" w:hAnsiTheme="minorBidi" w:cstheme="minorBidi"/>
          <w:sz w:val="21"/>
          <w:szCs w:val="21"/>
          <w:lang w:val="en-US" w:bidi="pt-PT"/>
        </w:rPr>
        <w:t>White Paper on Water Supply and Sanitation Policy (1994). Department of Water Affairs and Forestry. Cape Town, South Africa.</w:t>
      </w:r>
    </w:p>
    <w:p w14:paraId="11200EE1" w14:textId="77777777" w:rsidR="00C057D7" w:rsidRPr="00E87A04" w:rsidRDefault="00C057D7" w:rsidP="00C057D7">
      <w:pPr>
        <w:pStyle w:val="Default"/>
        <w:spacing w:line="276" w:lineRule="auto"/>
        <w:jc w:val="both"/>
        <w:rPr>
          <w:rFonts w:asciiTheme="minorBidi" w:hAnsiTheme="minorBidi" w:cstheme="minorBidi"/>
          <w:sz w:val="21"/>
          <w:szCs w:val="21"/>
          <w:lang w:val="en-US"/>
        </w:rPr>
      </w:pPr>
    </w:p>
    <w:p w14:paraId="15E791DA" w14:textId="77777777" w:rsidR="00B05BB5" w:rsidRPr="00E87A04" w:rsidRDefault="00B05BB5" w:rsidP="00C057D7">
      <w:pPr>
        <w:spacing w:after="0" w:line="276" w:lineRule="auto"/>
        <w:jc w:val="both"/>
        <w:rPr>
          <w:rFonts w:asciiTheme="minorBidi" w:hAnsiTheme="minorBidi"/>
          <w:b/>
          <w:sz w:val="21"/>
          <w:szCs w:val="21"/>
          <w:lang w:val="en-US"/>
        </w:rPr>
      </w:pPr>
      <w:r w:rsidRPr="00E87A04">
        <w:rPr>
          <w:rFonts w:asciiTheme="minorBidi" w:hAnsiTheme="minorBidi"/>
          <w:sz w:val="21"/>
          <w:szCs w:val="21"/>
          <w:lang w:val="en-US" w:bidi="pt-PT"/>
        </w:rPr>
        <w:t>World Health Organization (WHO) (2015). Sanitation safety planning Manual for safe use and disposal of wastewater, greywater and excreta. World Health Organization: Geneva, p 13</w:t>
      </w:r>
    </w:p>
    <w:p w14:paraId="6FD30FF0" w14:textId="77777777" w:rsidR="002D3834" w:rsidRPr="00E87A04" w:rsidRDefault="009B65D6" w:rsidP="00C057D7">
      <w:pPr>
        <w:spacing w:after="0" w:line="276" w:lineRule="auto"/>
        <w:jc w:val="both"/>
        <w:rPr>
          <w:rFonts w:asciiTheme="minorBidi" w:hAnsiTheme="minorBidi"/>
          <w:iCs/>
          <w:sz w:val="21"/>
          <w:szCs w:val="21"/>
          <w:shd w:val="clear" w:color="auto" w:fill="FFFFFF"/>
          <w:lang w:val="en-US"/>
        </w:rPr>
      </w:pPr>
      <w:hyperlink r:id="rId79" w:history="1">
        <w:r w:rsidR="00D6680A" w:rsidRPr="00E87A04">
          <w:rPr>
            <w:rStyle w:val="Hyperlink"/>
            <w:rFonts w:asciiTheme="minorBidi" w:hAnsiTheme="minorBidi"/>
            <w:color w:val="663366"/>
            <w:sz w:val="21"/>
            <w:szCs w:val="21"/>
            <w:lang w:val="en-US" w:bidi="pt-PT"/>
          </w:rPr>
          <w:t>"Goal 6 Targets"</w:t>
        </w:r>
      </w:hyperlink>
      <w:r w:rsidR="00D6680A" w:rsidRPr="00E87A04">
        <w:rPr>
          <w:rFonts w:asciiTheme="minorBidi" w:hAnsiTheme="minorBidi"/>
          <w:color w:val="222222"/>
          <w:sz w:val="21"/>
          <w:szCs w:val="21"/>
          <w:shd w:val="clear" w:color="auto" w:fill="FFFFFF"/>
          <w:lang w:val="en-US" w:bidi="pt-PT"/>
        </w:rPr>
        <w:t xml:space="preserve">. United Nations Development </w:t>
      </w:r>
      <w:proofErr w:type="spellStart"/>
      <w:r w:rsidR="00D6680A" w:rsidRPr="00E87A04">
        <w:rPr>
          <w:rFonts w:asciiTheme="minorBidi" w:hAnsiTheme="minorBidi"/>
          <w:color w:val="222222"/>
          <w:sz w:val="21"/>
          <w:szCs w:val="21"/>
          <w:shd w:val="clear" w:color="auto" w:fill="FFFFFF"/>
          <w:lang w:val="en-US" w:bidi="pt-PT"/>
        </w:rPr>
        <w:t>Programme</w:t>
      </w:r>
      <w:proofErr w:type="spellEnd"/>
      <w:r w:rsidR="00D6680A" w:rsidRPr="00E87A04">
        <w:rPr>
          <w:rFonts w:asciiTheme="minorBidi" w:hAnsiTheme="minorBidi"/>
          <w:color w:val="222222"/>
          <w:sz w:val="21"/>
          <w:szCs w:val="21"/>
          <w:shd w:val="clear" w:color="auto" w:fill="FFFFFF"/>
          <w:lang w:val="en-US" w:bidi="pt-PT"/>
        </w:rPr>
        <w:t>. Retrieved 17.01.2020</w:t>
      </w:r>
    </w:p>
    <w:p w14:paraId="0F176FCA" w14:textId="77777777" w:rsidR="00D6680A" w:rsidRPr="00E87A04" w:rsidRDefault="009B65D6" w:rsidP="00C057D7">
      <w:pPr>
        <w:spacing w:after="0" w:line="276" w:lineRule="auto"/>
        <w:jc w:val="both"/>
        <w:rPr>
          <w:rStyle w:val="Hyperlink"/>
          <w:rFonts w:asciiTheme="minorBidi" w:hAnsiTheme="minorBidi"/>
          <w:sz w:val="21"/>
          <w:szCs w:val="21"/>
          <w:lang w:val="en-US"/>
        </w:rPr>
      </w:pPr>
      <w:hyperlink r:id="rId80" w:history="1">
        <w:r w:rsidR="00D6680A" w:rsidRPr="00E87A04">
          <w:rPr>
            <w:rStyle w:val="Hyperlink"/>
            <w:rFonts w:asciiTheme="minorBidi" w:hAnsiTheme="minorBidi"/>
            <w:sz w:val="21"/>
            <w:szCs w:val="21"/>
            <w:lang w:val="en-US" w:bidi="pt-PT"/>
          </w:rPr>
          <w:t>https://www.undp.org/content/undp/en/home/sustainable-development-goals/goal-6-clean-water-and-sanitation/targets/</w:t>
        </w:r>
      </w:hyperlink>
      <w:r w:rsidR="00D6680A" w:rsidRPr="00E87A04">
        <w:rPr>
          <w:rStyle w:val="Hyperlink"/>
          <w:rFonts w:asciiTheme="minorBidi" w:hAnsiTheme="minorBidi"/>
          <w:sz w:val="21"/>
          <w:szCs w:val="21"/>
          <w:lang w:val="en-US" w:bidi="pt-PT"/>
        </w:rPr>
        <w:t>. [</w:t>
      </w:r>
      <w:r w:rsidR="00D6680A" w:rsidRPr="00E87A04">
        <w:rPr>
          <w:rFonts w:asciiTheme="minorBidi" w:hAnsiTheme="minorBidi"/>
          <w:sz w:val="21"/>
          <w:szCs w:val="21"/>
          <w:shd w:val="clear" w:color="auto" w:fill="FFFFFF"/>
          <w:lang w:val="en-US" w:bidi="pt-PT"/>
        </w:rPr>
        <w:t>Retrieved 17.01.2020].</w:t>
      </w:r>
    </w:p>
    <w:p w14:paraId="112846C4" w14:textId="77777777" w:rsidR="00D6680A" w:rsidRPr="00E87A04" w:rsidRDefault="00D6680A" w:rsidP="00C057D7">
      <w:pPr>
        <w:pStyle w:val="Default"/>
        <w:spacing w:line="276" w:lineRule="auto"/>
        <w:jc w:val="both"/>
        <w:rPr>
          <w:rStyle w:val="Hyperlink"/>
          <w:rFonts w:asciiTheme="minorBidi" w:hAnsiTheme="minorBidi" w:cstheme="minorBidi"/>
          <w:sz w:val="21"/>
          <w:szCs w:val="21"/>
          <w:lang w:val="en-US"/>
        </w:rPr>
      </w:pPr>
    </w:p>
    <w:p w14:paraId="512F9163" w14:textId="77777777" w:rsidR="00D6680A" w:rsidRPr="00E87A04" w:rsidRDefault="009B65D6" w:rsidP="00C057D7">
      <w:pPr>
        <w:pStyle w:val="Default"/>
        <w:spacing w:line="276" w:lineRule="auto"/>
        <w:jc w:val="both"/>
        <w:rPr>
          <w:rFonts w:asciiTheme="minorBidi" w:hAnsiTheme="minorBidi" w:cstheme="minorBidi"/>
          <w:sz w:val="21"/>
          <w:szCs w:val="21"/>
          <w:lang w:val="en-US"/>
        </w:rPr>
      </w:pPr>
      <w:hyperlink r:id="rId81" w:history="1">
        <w:r w:rsidR="00D6680A" w:rsidRPr="00E87A04">
          <w:rPr>
            <w:rStyle w:val="Hyperlink"/>
            <w:rFonts w:asciiTheme="minorBidi" w:hAnsiTheme="minorBidi" w:cstheme="minorBidi"/>
            <w:sz w:val="21"/>
            <w:szCs w:val="21"/>
            <w:lang w:val="en-US" w:bidi="pt-PT"/>
          </w:rPr>
          <w:t>https://www.aswesawit.com/asian-toilet/</w:t>
        </w:r>
      </w:hyperlink>
      <w:r w:rsidR="00D6680A" w:rsidRPr="00E87A04">
        <w:rPr>
          <w:rFonts w:asciiTheme="minorBidi" w:hAnsiTheme="minorBidi" w:cstheme="minorBidi"/>
          <w:sz w:val="21"/>
          <w:szCs w:val="21"/>
          <w:lang w:val="en-US" w:bidi="pt-PT"/>
        </w:rPr>
        <w:t>. How to use a squatting Pan. [Retrieved 16. 01. 2020]</w:t>
      </w:r>
    </w:p>
    <w:p w14:paraId="28E9680B" w14:textId="77777777" w:rsidR="00D6680A" w:rsidRPr="00E87A04" w:rsidRDefault="00D6680A" w:rsidP="00C057D7">
      <w:pPr>
        <w:pStyle w:val="Default"/>
        <w:spacing w:line="276" w:lineRule="auto"/>
        <w:jc w:val="both"/>
        <w:rPr>
          <w:rStyle w:val="Hyperlink"/>
          <w:rFonts w:asciiTheme="minorBidi" w:hAnsiTheme="minorBidi" w:cstheme="minorBidi"/>
          <w:sz w:val="21"/>
          <w:szCs w:val="21"/>
          <w:lang w:val="en-US"/>
        </w:rPr>
      </w:pPr>
    </w:p>
    <w:p w14:paraId="1D49491D" w14:textId="77777777" w:rsidR="00D6680A" w:rsidRPr="00E87A04" w:rsidRDefault="009B65D6" w:rsidP="00C057D7">
      <w:pPr>
        <w:pStyle w:val="Default"/>
        <w:spacing w:line="276" w:lineRule="auto"/>
        <w:jc w:val="both"/>
        <w:rPr>
          <w:rStyle w:val="Hyperlink"/>
          <w:rFonts w:asciiTheme="minorBidi" w:hAnsiTheme="minorBidi" w:cstheme="minorBidi"/>
          <w:color w:val="auto"/>
          <w:sz w:val="21"/>
          <w:szCs w:val="21"/>
        </w:rPr>
      </w:pPr>
      <w:hyperlink r:id="rId82" w:history="1">
        <w:r w:rsidR="00D6680A" w:rsidRPr="00E87A04">
          <w:rPr>
            <w:rStyle w:val="Hyperlink"/>
            <w:rFonts w:asciiTheme="minorBidi" w:hAnsiTheme="minorBidi" w:cstheme="minorBidi"/>
            <w:sz w:val="21"/>
            <w:szCs w:val="21"/>
            <w:shd w:val="clear" w:color="auto" w:fill="FFFFFF" w:themeFill="background1"/>
            <w:lang w:val="en-US" w:bidi="pt-PT"/>
          </w:rPr>
          <w:t>http://</w:t>
        </w:r>
      </w:hyperlink>
      <w:hyperlink r:id="rId83" w:history="1">
        <w:r w:rsidR="00D6680A" w:rsidRPr="00E87A04">
          <w:rPr>
            <w:rStyle w:val="Hyperlink"/>
            <w:rFonts w:asciiTheme="minorBidi" w:hAnsiTheme="minorBidi" w:cstheme="minorBidi"/>
            <w:sz w:val="21"/>
            <w:szCs w:val="21"/>
            <w:shd w:val="clear" w:color="auto" w:fill="FFFFFF" w:themeFill="background1"/>
            <w:lang w:val="en-US" w:bidi="pt-PT"/>
          </w:rPr>
          <w:t>www.bluediversiontoilet.com</w:t>
        </w:r>
      </w:hyperlink>
      <w:r w:rsidR="00D6680A" w:rsidRPr="00E87A04">
        <w:rPr>
          <w:rStyle w:val="Hyperlink"/>
          <w:rFonts w:asciiTheme="minorBidi" w:hAnsiTheme="minorBidi" w:cstheme="minorBidi"/>
          <w:sz w:val="21"/>
          <w:szCs w:val="21"/>
          <w:shd w:val="clear" w:color="auto" w:fill="FFFFFF" w:themeFill="background1"/>
          <w:lang w:val="en-US" w:bidi="pt-PT"/>
        </w:rPr>
        <w:t xml:space="preserve">. Blue diversion toilet [Retrieved: 13. </w:t>
      </w:r>
      <w:r w:rsidR="00D6680A" w:rsidRPr="00E87A04">
        <w:rPr>
          <w:rStyle w:val="Hyperlink"/>
          <w:rFonts w:asciiTheme="minorBidi" w:hAnsiTheme="minorBidi" w:cstheme="minorBidi"/>
          <w:sz w:val="21"/>
          <w:szCs w:val="21"/>
          <w:shd w:val="clear" w:color="auto" w:fill="FFFFFF" w:themeFill="background1"/>
          <w:lang w:bidi="pt-PT"/>
        </w:rPr>
        <w:t>01.2020]</w:t>
      </w:r>
    </w:p>
    <w:p w14:paraId="1F868C38" w14:textId="77777777" w:rsidR="00D6680A" w:rsidRPr="00E87A04" w:rsidRDefault="00D6680A" w:rsidP="00C057D7">
      <w:pPr>
        <w:pStyle w:val="Default"/>
        <w:spacing w:line="276" w:lineRule="auto"/>
        <w:jc w:val="both"/>
        <w:rPr>
          <w:rFonts w:asciiTheme="minorBidi" w:hAnsiTheme="minorBidi" w:cstheme="minorBidi"/>
          <w:color w:val="auto"/>
          <w:sz w:val="21"/>
          <w:szCs w:val="21"/>
        </w:rPr>
      </w:pPr>
    </w:p>
    <w:p w14:paraId="07BDFA0B" w14:textId="77777777" w:rsidR="00D6680A" w:rsidRPr="00E87A04" w:rsidRDefault="009B65D6" w:rsidP="00C057D7">
      <w:pPr>
        <w:pStyle w:val="Default"/>
        <w:spacing w:line="276" w:lineRule="auto"/>
        <w:jc w:val="both"/>
        <w:rPr>
          <w:rFonts w:asciiTheme="minorBidi" w:hAnsiTheme="minorBidi" w:cstheme="minorBidi"/>
          <w:sz w:val="21"/>
          <w:szCs w:val="21"/>
          <w:lang w:val="en-US"/>
        </w:rPr>
      </w:pPr>
      <w:hyperlink r:id="rId84" w:history="1">
        <w:r w:rsidR="00D6680A" w:rsidRPr="00E87A04">
          <w:rPr>
            <w:rStyle w:val="Hyperlink"/>
            <w:rFonts w:asciiTheme="minorBidi" w:hAnsiTheme="minorBidi" w:cstheme="minorBidi"/>
            <w:sz w:val="21"/>
            <w:szCs w:val="21"/>
            <w:lang w:bidi="pt-PT"/>
          </w:rPr>
          <w:t xml:space="preserve">https://newgen2-acc66.firebaseapp.com/. </w:t>
        </w:r>
        <w:proofErr w:type="spellStart"/>
        <w:r w:rsidR="00D6680A" w:rsidRPr="00E87A04">
          <w:rPr>
            <w:rStyle w:val="Hyperlink"/>
            <w:rFonts w:asciiTheme="minorBidi" w:hAnsiTheme="minorBidi" w:cstheme="minorBidi"/>
            <w:sz w:val="21"/>
            <w:szCs w:val="21"/>
            <w:lang w:val="en-US" w:bidi="pt-PT"/>
          </w:rPr>
          <w:t>NewGenerator</w:t>
        </w:r>
        <w:proofErr w:type="spellEnd"/>
      </w:hyperlink>
      <w:r w:rsidR="00D6680A" w:rsidRPr="00E87A04">
        <w:rPr>
          <w:rFonts w:asciiTheme="minorBidi" w:hAnsiTheme="minorBidi" w:cstheme="minorBidi"/>
          <w:sz w:val="21"/>
          <w:szCs w:val="21"/>
          <w:lang w:val="en-US" w:bidi="pt-PT"/>
        </w:rPr>
        <w:t xml:space="preserve"> resource recovery machine</w:t>
      </w:r>
    </w:p>
    <w:p w14:paraId="1E2E263B" w14:textId="77777777" w:rsidR="00D6680A" w:rsidRPr="00E87A04" w:rsidRDefault="00D6680A" w:rsidP="00C057D7">
      <w:pPr>
        <w:pStyle w:val="Default"/>
        <w:spacing w:line="276" w:lineRule="auto"/>
        <w:jc w:val="both"/>
        <w:rPr>
          <w:rFonts w:asciiTheme="minorBidi" w:hAnsiTheme="minorBidi" w:cstheme="minorBidi"/>
          <w:sz w:val="21"/>
          <w:szCs w:val="21"/>
          <w:lang w:val="en-US"/>
        </w:rPr>
      </w:pPr>
      <w:r w:rsidRPr="00E87A04">
        <w:rPr>
          <w:rFonts w:asciiTheme="minorBidi" w:hAnsiTheme="minorBidi" w:cstheme="minorBidi"/>
          <w:sz w:val="21"/>
          <w:szCs w:val="21"/>
          <w:lang w:val="en-US" w:bidi="pt-PT"/>
        </w:rPr>
        <w:t>[Retrieved: 13.01.2020]</w:t>
      </w:r>
    </w:p>
    <w:p w14:paraId="6B7D5BAE" w14:textId="77777777" w:rsidR="00D6680A" w:rsidRPr="00E87A04" w:rsidRDefault="00D6680A" w:rsidP="00C057D7">
      <w:pPr>
        <w:pStyle w:val="Default"/>
        <w:spacing w:line="276" w:lineRule="auto"/>
        <w:jc w:val="both"/>
        <w:rPr>
          <w:rFonts w:asciiTheme="minorBidi" w:hAnsiTheme="minorBidi" w:cstheme="minorBidi"/>
          <w:sz w:val="21"/>
          <w:szCs w:val="21"/>
          <w:lang w:val="en-US"/>
        </w:rPr>
      </w:pPr>
    </w:p>
    <w:p w14:paraId="43330F88" w14:textId="77777777" w:rsidR="00D6680A" w:rsidRPr="00E87A04" w:rsidRDefault="009B65D6" w:rsidP="00C057D7">
      <w:pPr>
        <w:pStyle w:val="Default"/>
        <w:spacing w:line="276" w:lineRule="auto"/>
        <w:jc w:val="both"/>
        <w:rPr>
          <w:rFonts w:asciiTheme="minorBidi" w:hAnsiTheme="minorBidi" w:cstheme="minorBidi"/>
          <w:sz w:val="21"/>
          <w:szCs w:val="21"/>
        </w:rPr>
      </w:pPr>
      <w:hyperlink r:id="rId85" w:history="1">
        <w:r w:rsidR="00D6680A" w:rsidRPr="00E87A04">
          <w:rPr>
            <w:rStyle w:val="Hyperlink"/>
            <w:rFonts w:asciiTheme="minorBidi" w:hAnsiTheme="minorBidi" w:cstheme="minorBidi"/>
            <w:sz w:val="21"/>
            <w:szCs w:val="21"/>
            <w:lang w:val="en-US" w:bidi="pt-PT"/>
          </w:rPr>
          <w:t>http://www.nanomembranetoilet.org/</w:t>
        </w:r>
      </w:hyperlink>
      <w:r w:rsidR="00D6680A" w:rsidRPr="00E87A04">
        <w:rPr>
          <w:rFonts w:asciiTheme="minorBidi" w:hAnsiTheme="minorBidi" w:cstheme="minorBidi"/>
          <w:sz w:val="21"/>
          <w:szCs w:val="21"/>
          <w:lang w:val="en-US" w:bidi="pt-PT"/>
        </w:rPr>
        <w:t xml:space="preserve">. The Nano Membrane Toilet. </w:t>
      </w:r>
      <w:r w:rsidR="00D6680A" w:rsidRPr="00E87A04">
        <w:rPr>
          <w:rFonts w:asciiTheme="minorBidi" w:hAnsiTheme="minorBidi" w:cstheme="minorBidi"/>
          <w:sz w:val="21"/>
          <w:szCs w:val="21"/>
          <w:lang w:bidi="pt-PT"/>
        </w:rPr>
        <w:t>[Retrieved: 13. 01.2020]</w:t>
      </w:r>
    </w:p>
    <w:p w14:paraId="18E7AED9" w14:textId="77777777" w:rsidR="00D6680A" w:rsidRPr="00E87A04" w:rsidRDefault="00D6680A" w:rsidP="00C057D7">
      <w:pPr>
        <w:pStyle w:val="Default"/>
        <w:spacing w:line="276" w:lineRule="auto"/>
        <w:jc w:val="both"/>
        <w:rPr>
          <w:rFonts w:asciiTheme="minorBidi" w:hAnsiTheme="minorBidi" w:cstheme="minorBidi"/>
          <w:sz w:val="21"/>
          <w:szCs w:val="21"/>
        </w:rPr>
      </w:pPr>
    </w:p>
    <w:p w14:paraId="0B2B7787" w14:textId="77777777" w:rsidR="00D6680A" w:rsidRPr="00E87A04" w:rsidRDefault="009B65D6" w:rsidP="00C057D7">
      <w:pPr>
        <w:pStyle w:val="Default"/>
        <w:spacing w:line="276" w:lineRule="auto"/>
        <w:jc w:val="both"/>
        <w:rPr>
          <w:rFonts w:asciiTheme="minorBidi" w:hAnsiTheme="minorBidi" w:cstheme="minorBidi"/>
          <w:sz w:val="21"/>
          <w:szCs w:val="21"/>
          <w:lang w:val="en-US"/>
        </w:rPr>
      </w:pPr>
      <w:hyperlink r:id="rId86" w:history="1">
        <w:r w:rsidR="00D6680A" w:rsidRPr="00E87A04">
          <w:rPr>
            <w:rStyle w:val="Hyperlink"/>
            <w:rFonts w:asciiTheme="minorBidi" w:hAnsiTheme="minorBidi" w:cstheme="minorBidi"/>
            <w:sz w:val="21"/>
            <w:szCs w:val="21"/>
            <w:lang w:bidi="pt-PT"/>
          </w:rPr>
          <w:t>https://sanitation.ansi.org/EcoSanToilet</w:t>
        </w:r>
      </w:hyperlink>
      <w:r w:rsidR="00D6680A" w:rsidRPr="00E87A04">
        <w:rPr>
          <w:rStyle w:val="Hyperlink"/>
          <w:rFonts w:asciiTheme="minorBidi" w:hAnsiTheme="minorBidi" w:cstheme="minorBidi"/>
          <w:sz w:val="21"/>
          <w:szCs w:val="21"/>
          <w:lang w:bidi="pt-PT"/>
        </w:rPr>
        <w:t xml:space="preserve">. </w:t>
      </w:r>
      <w:r w:rsidR="00D6680A" w:rsidRPr="00E87A04">
        <w:rPr>
          <w:rFonts w:asciiTheme="minorBidi" w:hAnsiTheme="minorBidi" w:cstheme="minorBidi"/>
          <w:color w:val="auto"/>
          <w:sz w:val="21"/>
          <w:szCs w:val="21"/>
          <w:shd w:val="clear" w:color="auto" w:fill="FFFFFF"/>
          <w:lang w:val="en-US" w:bidi="pt-PT"/>
        </w:rPr>
        <w:t>Reinvented Toilet Technology in Development. The Eco- San toilet. [</w:t>
      </w:r>
      <w:r w:rsidR="00D6680A" w:rsidRPr="00E87A04">
        <w:rPr>
          <w:rFonts w:asciiTheme="minorBidi" w:hAnsiTheme="minorBidi" w:cstheme="minorBidi"/>
          <w:sz w:val="21"/>
          <w:szCs w:val="21"/>
          <w:lang w:val="en-US" w:bidi="pt-PT"/>
        </w:rPr>
        <w:t>Retrieved: 13.01.2020].</w:t>
      </w:r>
    </w:p>
    <w:p w14:paraId="1D952E77" w14:textId="77777777" w:rsidR="00D6680A" w:rsidRPr="00E87A04" w:rsidRDefault="00D6680A" w:rsidP="00C057D7">
      <w:pPr>
        <w:spacing w:after="0" w:line="276" w:lineRule="auto"/>
        <w:jc w:val="both"/>
        <w:rPr>
          <w:rFonts w:asciiTheme="minorBidi" w:hAnsiTheme="minorBidi"/>
          <w:b/>
          <w:sz w:val="21"/>
          <w:szCs w:val="21"/>
          <w:lang w:val="en-US"/>
        </w:rPr>
      </w:pPr>
    </w:p>
    <w:p w14:paraId="7F245C73" w14:textId="77777777" w:rsidR="00D91230" w:rsidRPr="00E87A04" w:rsidRDefault="009B65D6" w:rsidP="00C057D7">
      <w:pPr>
        <w:pStyle w:val="NormalWeb"/>
        <w:shd w:val="clear" w:color="auto" w:fill="FFFFFF"/>
        <w:spacing w:before="0" w:beforeAutospacing="0" w:after="0" w:afterAutospacing="0" w:line="276" w:lineRule="auto"/>
        <w:jc w:val="both"/>
        <w:rPr>
          <w:rStyle w:val="Hyperlink"/>
          <w:rFonts w:asciiTheme="minorBidi" w:hAnsiTheme="minorBidi" w:cstheme="minorBidi"/>
          <w:color w:val="auto"/>
          <w:sz w:val="21"/>
          <w:szCs w:val="21"/>
          <w:u w:val="none"/>
          <w:lang w:val="en-US"/>
        </w:rPr>
      </w:pPr>
      <w:hyperlink r:id="rId87" w:history="1">
        <w:r w:rsidR="00D91230" w:rsidRPr="00E87A04">
          <w:rPr>
            <w:rStyle w:val="Hyperlink"/>
            <w:rFonts w:asciiTheme="minorBidi" w:hAnsiTheme="minorBidi" w:cstheme="minorBidi"/>
            <w:sz w:val="21"/>
            <w:szCs w:val="21"/>
            <w:lang w:val="en-US" w:bidi="pt-PT"/>
          </w:rPr>
          <w:t>http://www.statssa.gov.za/MDG/SDGs_Country_Report_2019_South_Africa.pdf</w:t>
        </w:r>
      </w:hyperlink>
      <w:r w:rsidR="00D91230" w:rsidRPr="00E87A04">
        <w:rPr>
          <w:rStyle w:val="Hyperlink"/>
          <w:rFonts w:asciiTheme="minorBidi" w:hAnsiTheme="minorBidi" w:cstheme="minorBidi"/>
          <w:color w:val="auto"/>
          <w:sz w:val="21"/>
          <w:szCs w:val="21"/>
          <w:u w:val="none"/>
          <w:lang w:val="en-US" w:bidi="pt-PT"/>
        </w:rPr>
        <w:t xml:space="preserve"> </w:t>
      </w:r>
    </w:p>
    <w:p w14:paraId="30FBA416" w14:textId="77777777" w:rsidR="00D91230" w:rsidRPr="00E87A04" w:rsidRDefault="00D91230" w:rsidP="00C057D7">
      <w:pPr>
        <w:pStyle w:val="NormalWeb"/>
        <w:shd w:val="clear" w:color="auto" w:fill="FFFFFF"/>
        <w:spacing w:before="0" w:beforeAutospacing="0" w:after="0" w:afterAutospacing="0" w:line="276" w:lineRule="auto"/>
        <w:jc w:val="both"/>
        <w:rPr>
          <w:rStyle w:val="Hyperlink"/>
          <w:rFonts w:asciiTheme="minorBidi" w:hAnsiTheme="minorBidi" w:cstheme="minorBidi"/>
          <w:color w:val="auto"/>
          <w:sz w:val="21"/>
          <w:szCs w:val="21"/>
          <w:u w:val="none"/>
          <w:lang w:val="en-US"/>
        </w:rPr>
      </w:pPr>
      <w:r w:rsidRPr="00E87A04">
        <w:rPr>
          <w:rStyle w:val="Hyperlink"/>
          <w:rFonts w:asciiTheme="minorBidi" w:hAnsiTheme="minorBidi" w:cstheme="minorBidi"/>
          <w:color w:val="auto"/>
          <w:sz w:val="21"/>
          <w:szCs w:val="21"/>
          <w:u w:val="none"/>
          <w:lang w:val="en-US" w:bidi="pt-PT"/>
        </w:rPr>
        <w:t>[Retrieved 23.01.2020]</w:t>
      </w:r>
    </w:p>
    <w:p w14:paraId="40D2A0A8" w14:textId="77777777" w:rsidR="00334396" w:rsidRPr="00E87A04" w:rsidRDefault="00334396" w:rsidP="00C057D7">
      <w:pPr>
        <w:pStyle w:val="NormalWeb"/>
        <w:shd w:val="clear" w:color="auto" w:fill="FFFFFF"/>
        <w:spacing w:before="0" w:beforeAutospacing="0" w:after="0" w:afterAutospacing="0" w:line="276" w:lineRule="auto"/>
        <w:jc w:val="both"/>
        <w:rPr>
          <w:rStyle w:val="Hyperlink"/>
          <w:rFonts w:asciiTheme="minorBidi" w:hAnsiTheme="minorBidi" w:cstheme="minorBidi"/>
          <w:color w:val="auto"/>
          <w:sz w:val="21"/>
          <w:szCs w:val="21"/>
          <w:u w:val="none"/>
          <w:lang w:val="en-US"/>
        </w:rPr>
      </w:pPr>
    </w:p>
    <w:p w14:paraId="6B6A1D80" w14:textId="77777777" w:rsidR="00334396" w:rsidRPr="00E87A04" w:rsidRDefault="009B65D6" w:rsidP="00C057D7">
      <w:pPr>
        <w:pStyle w:val="NormalWeb"/>
        <w:shd w:val="clear" w:color="auto" w:fill="FFFFFF"/>
        <w:spacing w:before="0" w:beforeAutospacing="0" w:after="0" w:afterAutospacing="0" w:line="276" w:lineRule="auto"/>
        <w:jc w:val="both"/>
        <w:rPr>
          <w:rFonts w:asciiTheme="minorBidi" w:hAnsiTheme="minorBidi" w:cstheme="minorBidi"/>
          <w:color w:val="0000FF"/>
          <w:sz w:val="21"/>
          <w:szCs w:val="21"/>
          <w:u w:val="single"/>
          <w:lang w:val="en-US"/>
        </w:rPr>
      </w:pPr>
      <w:hyperlink r:id="rId88" w:history="1">
        <w:r w:rsidR="00334396" w:rsidRPr="00E87A04">
          <w:rPr>
            <w:rStyle w:val="Hyperlink"/>
            <w:rFonts w:asciiTheme="minorBidi" w:hAnsiTheme="minorBidi" w:cstheme="minorBidi"/>
            <w:sz w:val="21"/>
            <w:szCs w:val="21"/>
            <w:lang w:val="en-US" w:bidi="pt-PT"/>
          </w:rPr>
          <w:t>https://washdata.org</w:t>
        </w:r>
      </w:hyperlink>
      <w:r w:rsidR="00334396" w:rsidRPr="00E87A04">
        <w:rPr>
          <w:rFonts w:asciiTheme="minorBidi" w:hAnsiTheme="minorBidi" w:cstheme="minorBidi"/>
          <w:sz w:val="21"/>
          <w:szCs w:val="21"/>
          <w:lang w:val="en-US" w:bidi="pt-PT"/>
        </w:rPr>
        <w:t xml:space="preserve"> [Retrieved 23.01.2020] </w:t>
      </w:r>
    </w:p>
    <w:p w14:paraId="60FABAD9" w14:textId="77777777" w:rsidR="00D91230" w:rsidRPr="00E87A04" w:rsidRDefault="00D91230" w:rsidP="00D84ABB">
      <w:pPr>
        <w:spacing w:line="360" w:lineRule="auto"/>
        <w:rPr>
          <w:rFonts w:asciiTheme="minorBidi" w:hAnsiTheme="minorBidi"/>
          <w:b/>
          <w:sz w:val="21"/>
          <w:szCs w:val="21"/>
          <w:lang w:val="en-US"/>
        </w:rPr>
      </w:pPr>
    </w:p>
    <w:sectPr w:rsidR="00D91230" w:rsidRPr="00E87A04" w:rsidSect="009D4B1C">
      <w:pgSz w:w="11906" w:h="16838"/>
      <w:pgMar w:top="851"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3D9B3C" w14:textId="77777777" w:rsidR="00E0285C" w:rsidRDefault="00E0285C" w:rsidP="006B0ED3">
      <w:pPr>
        <w:spacing w:after="0" w:line="240" w:lineRule="auto"/>
      </w:pPr>
      <w:r>
        <w:separator/>
      </w:r>
    </w:p>
  </w:endnote>
  <w:endnote w:type="continuationSeparator" w:id="0">
    <w:p w14:paraId="53B027BB" w14:textId="77777777" w:rsidR="00E0285C" w:rsidRDefault="00E0285C" w:rsidP="006B0E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Roboto Lt">
    <w:altName w:val="Roboto L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978203"/>
      <w:docPartObj>
        <w:docPartGallery w:val="Page Numbers (Bottom of Page)"/>
        <w:docPartUnique/>
      </w:docPartObj>
    </w:sdtPr>
    <w:sdtEndPr>
      <w:rPr>
        <w:noProof/>
      </w:rPr>
    </w:sdtEndPr>
    <w:sdtContent>
      <w:p w14:paraId="235FEB57" w14:textId="1646ACD6" w:rsidR="00A1178B" w:rsidRDefault="00A1178B">
        <w:pPr>
          <w:pStyle w:val="Footer"/>
          <w:jc w:val="center"/>
        </w:pPr>
        <w:r>
          <w:rPr>
            <w:lang w:bidi="pt-PT"/>
          </w:rPr>
          <w:fldChar w:fldCharType="begin"/>
        </w:r>
        <w:r>
          <w:rPr>
            <w:lang w:bidi="pt-PT"/>
          </w:rPr>
          <w:instrText xml:space="preserve"> PAGE   \* MERGEFORMAT </w:instrText>
        </w:r>
        <w:r>
          <w:rPr>
            <w:lang w:bidi="pt-PT"/>
          </w:rPr>
          <w:fldChar w:fldCharType="separate"/>
        </w:r>
        <w:r w:rsidR="009B65D6">
          <w:rPr>
            <w:noProof/>
            <w:lang w:bidi="pt-PT"/>
          </w:rPr>
          <w:t>62</w:t>
        </w:r>
        <w:r>
          <w:rPr>
            <w:noProof/>
            <w:lang w:bidi="pt-PT"/>
          </w:rPr>
          <w:fldChar w:fldCharType="end"/>
        </w:r>
      </w:p>
    </w:sdtContent>
  </w:sdt>
  <w:p w14:paraId="31D42E71" w14:textId="77777777" w:rsidR="00A1178B" w:rsidRDefault="00A117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D5D89" w14:textId="77777777" w:rsidR="00E0285C" w:rsidRDefault="00E0285C" w:rsidP="006B0ED3">
      <w:pPr>
        <w:spacing w:after="0" w:line="240" w:lineRule="auto"/>
      </w:pPr>
      <w:r>
        <w:separator/>
      </w:r>
    </w:p>
  </w:footnote>
  <w:footnote w:type="continuationSeparator" w:id="0">
    <w:p w14:paraId="2192D2ED" w14:textId="77777777" w:rsidR="00E0285C" w:rsidRDefault="00E0285C" w:rsidP="006B0E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D7685" w14:textId="77777777" w:rsidR="00A1178B" w:rsidRDefault="00A1178B" w:rsidP="00687C99">
    <w:pPr>
      <w:pStyle w:val="Header"/>
      <w:jc w:val="right"/>
    </w:pPr>
    <w:r>
      <w:rPr>
        <w:lang w:bidi="pt-PT"/>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42FD3"/>
    <w:multiLevelType w:val="hybridMultilevel"/>
    <w:tmpl w:val="E1065D7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15:restartNumberingAfterBreak="0">
    <w:nsid w:val="00A97DB3"/>
    <w:multiLevelType w:val="hybridMultilevel"/>
    <w:tmpl w:val="8C6A5C9E"/>
    <w:lvl w:ilvl="0" w:tplc="8242C084">
      <w:start w:val="1"/>
      <w:numFmt w:val="lowerRoman"/>
      <w:lvlText w:val="(%1)"/>
      <w:lvlJc w:val="left"/>
      <w:pPr>
        <w:ind w:left="780" w:hanging="720"/>
      </w:pPr>
      <w:rPr>
        <w:rFonts w:hint="default"/>
      </w:rPr>
    </w:lvl>
    <w:lvl w:ilvl="1" w:tplc="760E88D8">
      <w:start w:val="1"/>
      <w:numFmt w:val="decimal"/>
      <w:lvlText w:val="%2."/>
      <w:lvlJc w:val="left"/>
      <w:pPr>
        <w:ind w:left="360" w:hanging="360"/>
      </w:pPr>
      <w:rPr>
        <w:rFonts w:hint="default"/>
        <w:b/>
        <w:color w:val="auto"/>
      </w:rPr>
    </w:lvl>
    <w:lvl w:ilvl="2" w:tplc="1C09001B" w:tentative="1">
      <w:start w:val="1"/>
      <w:numFmt w:val="lowerRoman"/>
      <w:lvlText w:val="%3."/>
      <w:lvlJc w:val="right"/>
      <w:pPr>
        <w:ind w:left="1860" w:hanging="180"/>
      </w:pPr>
    </w:lvl>
    <w:lvl w:ilvl="3" w:tplc="1C09000F" w:tentative="1">
      <w:start w:val="1"/>
      <w:numFmt w:val="decimal"/>
      <w:lvlText w:val="%4."/>
      <w:lvlJc w:val="left"/>
      <w:pPr>
        <w:ind w:left="2580" w:hanging="360"/>
      </w:pPr>
    </w:lvl>
    <w:lvl w:ilvl="4" w:tplc="1C090019" w:tentative="1">
      <w:start w:val="1"/>
      <w:numFmt w:val="lowerLetter"/>
      <w:lvlText w:val="%5."/>
      <w:lvlJc w:val="left"/>
      <w:pPr>
        <w:ind w:left="3300" w:hanging="360"/>
      </w:pPr>
    </w:lvl>
    <w:lvl w:ilvl="5" w:tplc="1C09001B" w:tentative="1">
      <w:start w:val="1"/>
      <w:numFmt w:val="lowerRoman"/>
      <w:lvlText w:val="%6."/>
      <w:lvlJc w:val="right"/>
      <w:pPr>
        <w:ind w:left="4020" w:hanging="180"/>
      </w:pPr>
    </w:lvl>
    <w:lvl w:ilvl="6" w:tplc="1C09000F" w:tentative="1">
      <w:start w:val="1"/>
      <w:numFmt w:val="decimal"/>
      <w:lvlText w:val="%7."/>
      <w:lvlJc w:val="left"/>
      <w:pPr>
        <w:ind w:left="4740" w:hanging="360"/>
      </w:pPr>
    </w:lvl>
    <w:lvl w:ilvl="7" w:tplc="1C090019" w:tentative="1">
      <w:start w:val="1"/>
      <w:numFmt w:val="lowerLetter"/>
      <w:lvlText w:val="%8."/>
      <w:lvlJc w:val="left"/>
      <w:pPr>
        <w:ind w:left="5460" w:hanging="360"/>
      </w:pPr>
    </w:lvl>
    <w:lvl w:ilvl="8" w:tplc="1C09001B" w:tentative="1">
      <w:start w:val="1"/>
      <w:numFmt w:val="lowerRoman"/>
      <w:lvlText w:val="%9."/>
      <w:lvlJc w:val="right"/>
      <w:pPr>
        <w:ind w:left="6180" w:hanging="180"/>
      </w:pPr>
    </w:lvl>
  </w:abstractNum>
  <w:abstractNum w:abstractNumId="2" w15:restartNumberingAfterBreak="0">
    <w:nsid w:val="01084993"/>
    <w:multiLevelType w:val="hybridMultilevel"/>
    <w:tmpl w:val="B8506C3C"/>
    <w:lvl w:ilvl="0" w:tplc="B0BA8538">
      <w:start w:val="1"/>
      <w:numFmt w:val="bullet"/>
      <w:lvlText w:val="•"/>
      <w:lvlJc w:val="left"/>
      <w:pPr>
        <w:tabs>
          <w:tab w:val="num" w:pos="720"/>
        </w:tabs>
        <w:ind w:left="720" w:hanging="360"/>
      </w:pPr>
      <w:rPr>
        <w:rFonts w:ascii="Arial" w:hAnsi="Arial" w:hint="default"/>
      </w:rPr>
    </w:lvl>
    <w:lvl w:ilvl="1" w:tplc="3CB8DCAA">
      <w:start w:val="1"/>
      <w:numFmt w:val="bullet"/>
      <w:lvlText w:val="•"/>
      <w:lvlJc w:val="left"/>
      <w:pPr>
        <w:tabs>
          <w:tab w:val="num" w:pos="1440"/>
        </w:tabs>
        <w:ind w:left="1440" w:hanging="360"/>
      </w:pPr>
      <w:rPr>
        <w:rFonts w:ascii="Arial" w:hAnsi="Arial" w:hint="default"/>
      </w:rPr>
    </w:lvl>
    <w:lvl w:ilvl="2" w:tplc="296A13F8" w:tentative="1">
      <w:start w:val="1"/>
      <w:numFmt w:val="bullet"/>
      <w:lvlText w:val="•"/>
      <w:lvlJc w:val="left"/>
      <w:pPr>
        <w:tabs>
          <w:tab w:val="num" w:pos="2160"/>
        </w:tabs>
        <w:ind w:left="2160" w:hanging="360"/>
      </w:pPr>
      <w:rPr>
        <w:rFonts w:ascii="Arial" w:hAnsi="Arial" w:hint="default"/>
      </w:rPr>
    </w:lvl>
    <w:lvl w:ilvl="3" w:tplc="8E40C09E" w:tentative="1">
      <w:start w:val="1"/>
      <w:numFmt w:val="bullet"/>
      <w:lvlText w:val="•"/>
      <w:lvlJc w:val="left"/>
      <w:pPr>
        <w:tabs>
          <w:tab w:val="num" w:pos="2880"/>
        </w:tabs>
        <w:ind w:left="2880" w:hanging="360"/>
      </w:pPr>
      <w:rPr>
        <w:rFonts w:ascii="Arial" w:hAnsi="Arial" w:hint="default"/>
      </w:rPr>
    </w:lvl>
    <w:lvl w:ilvl="4" w:tplc="0082CB4A" w:tentative="1">
      <w:start w:val="1"/>
      <w:numFmt w:val="bullet"/>
      <w:lvlText w:val="•"/>
      <w:lvlJc w:val="left"/>
      <w:pPr>
        <w:tabs>
          <w:tab w:val="num" w:pos="3600"/>
        </w:tabs>
        <w:ind w:left="3600" w:hanging="360"/>
      </w:pPr>
      <w:rPr>
        <w:rFonts w:ascii="Arial" w:hAnsi="Arial" w:hint="default"/>
      </w:rPr>
    </w:lvl>
    <w:lvl w:ilvl="5" w:tplc="79A664A8" w:tentative="1">
      <w:start w:val="1"/>
      <w:numFmt w:val="bullet"/>
      <w:lvlText w:val="•"/>
      <w:lvlJc w:val="left"/>
      <w:pPr>
        <w:tabs>
          <w:tab w:val="num" w:pos="4320"/>
        </w:tabs>
        <w:ind w:left="4320" w:hanging="360"/>
      </w:pPr>
      <w:rPr>
        <w:rFonts w:ascii="Arial" w:hAnsi="Arial" w:hint="default"/>
      </w:rPr>
    </w:lvl>
    <w:lvl w:ilvl="6" w:tplc="0316B686" w:tentative="1">
      <w:start w:val="1"/>
      <w:numFmt w:val="bullet"/>
      <w:lvlText w:val="•"/>
      <w:lvlJc w:val="left"/>
      <w:pPr>
        <w:tabs>
          <w:tab w:val="num" w:pos="5040"/>
        </w:tabs>
        <w:ind w:left="5040" w:hanging="360"/>
      </w:pPr>
      <w:rPr>
        <w:rFonts w:ascii="Arial" w:hAnsi="Arial" w:hint="default"/>
      </w:rPr>
    </w:lvl>
    <w:lvl w:ilvl="7" w:tplc="EB223BD8" w:tentative="1">
      <w:start w:val="1"/>
      <w:numFmt w:val="bullet"/>
      <w:lvlText w:val="•"/>
      <w:lvlJc w:val="left"/>
      <w:pPr>
        <w:tabs>
          <w:tab w:val="num" w:pos="5760"/>
        </w:tabs>
        <w:ind w:left="5760" w:hanging="360"/>
      </w:pPr>
      <w:rPr>
        <w:rFonts w:ascii="Arial" w:hAnsi="Arial" w:hint="default"/>
      </w:rPr>
    </w:lvl>
    <w:lvl w:ilvl="8" w:tplc="4498ED8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1A665BC"/>
    <w:multiLevelType w:val="hybridMultilevel"/>
    <w:tmpl w:val="6B50644A"/>
    <w:lvl w:ilvl="0" w:tplc="D5D019DC">
      <w:start w:val="1"/>
      <w:numFmt w:val="bullet"/>
      <w:lvlText w:val="•"/>
      <w:lvlJc w:val="left"/>
      <w:pPr>
        <w:tabs>
          <w:tab w:val="num" w:pos="720"/>
        </w:tabs>
        <w:ind w:left="720" w:hanging="360"/>
      </w:pPr>
      <w:rPr>
        <w:rFonts w:ascii="Arial" w:hAnsi="Arial" w:hint="default"/>
      </w:rPr>
    </w:lvl>
    <w:lvl w:ilvl="1" w:tplc="8D82489E" w:tentative="1">
      <w:start w:val="1"/>
      <w:numFmt w:val="bullet"/>
      <w:lvlText w:val="•"/>
      <w:lvlJc w:val="left"/>
      <w:pPr>
        <w:tabs>
          <w:tab w:val="num" w:pos="1440"/>
        </w:tabs>
        <w:ind w:left="1440" w:hanging="360"/>
      </w:pPr>
      <w:rPr>
        <w:rFonts w:ascii="Arial" w:hAnsi="Arial" w:hint="default"/>
      </w:rPr>
    </w:lvl>
    <w:lvl w:ilvl="2" w:tplc="4CE434E2" w:tentative="1">
      <w:start w:val="1"/>
      <w:numFmt w:val="bullet"/>
      <w:lvlText w:val="•"/>
      <w:lvlJc w:val="left"/>
      <w:pPr>
        <w:tabs>
          <w:tab w:val="num" w:pos="2160"/>
        </w:tabs>
        <w:ind w:left="2160" w:hanging="360"/>
      </w:pPr>
      <w:rPr>
        <w:rFonts w:ascii="Arial" w:hAnsi="Arial" w:hint="default"/>
      </w:rPr>
    </w:lvl>
    <w:lvl w:ilvl="3" w:tplc="205A79A0" w:tentative="1">
      <w:start w:val="1"/>
      <w:numFmt w:val="bullet"/>
      <w:lvlText w:val="•"/>
      <w:lvlJc w:val="left"/>
      <w:pPr>
        <w:tabs>
          <w:tab w:val="num" w:pos="2880"/>
        </w:tabs>
        <w:ind w:left="2880" w:hanging="360"/>
      </w:pPr>
      <w:rPr>
        <w:rFonts w:ascii="Arial" w:hAnsi="Arial" w:hint="default"/>
      </w:rPr>
    </w:lvl>
    <w:lvl w:ilvl="4" w:tplc="8CBEE822" w:tentative="1">
      <w:start w:val="1"/>
      <w:numFmt w:val="bullet"/>
      <w:lvlText w:val="•"/>
      <w:lvlJc w:val="left"/>
      <w:pPr>
        <w:tabs>
          <w:tab w:val="num" w:pos="3600"/>
        </w:tabs>
        <w:ind w:left="3600" w:hanging="360"/>
      </w:pPr>
      <w:rPr>
        <w:rFonts w:ascii="Arial" w:hAnsi="Arial" w:hint="default"/>
      </w:rPr>
    </w:lvl>
    <w:lvl w:ilvl="5" w:tplc="FCAE3270" w:tentative="1">
      <w:start w:val="1"/>
      <w:numFmt w:val="bullet"/>
      <w:lvlText w:val="•"/>
      <w:lvlJc w:val="left"/>
      <w:pPr>
        <w:tabs>
          <w:tab w:val="num" w:pos="4320"/>
        </w:tabs>
        <w:ind w:left="4320" w:hanging="360"/>
      </w:pPr>
      <w:rPr>
        <w:rFonts w:ascii="Arial" w:hAnsi="Arial" w:hint="default"/>
      </w:rPr>
    </w:lvl>
    <w:lvl w:ilvl="6" w:tplc="6B7E304A" w:tentative="1">
      <w:start w:val="1"/>
      <w:numFmt w:val="bullet"/>
      <w:lvlText w:val="•"/>
      <w:lvlJc w:val="left"/>
      <w:pPr>
        <w:tabs>
          <w:tab w:val="num" w:pos="5040"/>
        </w:tabs>
        <w:ind w:left="5040" w:hanging="360"/>
      </w:pPr>
      <w:rPr>
        <w:rFonts w:ascii="Arial" w:hAnsi="Arial" w:hint="default"/>
      </w:rPr>
    </w:lvl>
    <w:lvl w:ilvl="7" w:tplc="F84C29B0" w:tentative="1">
      <w:start w:val="1"/>
      <w:numFmt w:val="bullet"/>
      <w:lvlText w:val="•"/>
      <w:lvlJc w:val="left"/>
      <w:pPr>
        <w:tabs>
          <w:tab w:val="num" w:pos="5760"/>
        </w:tabs>
        <w:ind w:left="5760" w:hanging="360"/>
      </w:pPr>
      <w:rPr>
        <w:rFonts w:ascii="Arial" w:hAnsi="Arial" w:hint="default"/>
      </w:rPr>
    </w:lvl>
    <w:lvl w:ilvl="8" w:tplc="C0A63B0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36A3B98"/>
    <w:multiLevelType w:val="hybridMultilevel"/>
    <w:tmpl w:val="F9DAAEB4"/>
    <w:lvl w:ilvl="0" w:tplc="D0EC6D62">
      <w:start w:val="1"/>
      <w:numFmt w:val="bullet"/>
      <w:lvlText w:val="•"/>
      <w:lvlJc w:val="left"/>
      <w:pPr>
        <w:tabs>
          <w:tab w:val="num" w:pos="720"/>
        </w:tabs>
        <w:ind w:left="720" w:hanging="360"/>
      </w:pPr>
      <w:rPr>
        <w:rFonts w:ascii="Arial" w:hAnsi="Arial" w:hint="default"/>
      </w:rPr>
    </w:lvl>
    <w:lvl w:ilvl="1" w:tplc="BBD2046C" w:tentative="1">
      <w:start w:val="1"/>
      <w:numFmt w:val="bullet"/>
      <w:lvlText w:val="•"/>
      <w:lvlJc w:val="left"/>
      <w:pPr>
        <w:tabs>
          <w:tab w:val="num" w:pos="1440"/>
        </w:tabs>
        <w:ind w:left="1440" w:hanging="360"/>
      </w:pPr>
      <w:rPr>
        <w:rFonts w:ascii="Arial" w:hAnsi="Arial" w:hint="default"/>
      </w:rPr>
    </w:lvl>
    <w:lvl w:ilvl="2" w:tplc="061E0D84" w:tentative="1">
      <w:start w:val="1"/>
      <w:numFmt w:val="bullet"/>
      <w:lvlText w:val="•"/>
      <w:lvlJc w:val="left"/>
      <w:pPr>
        <w:tabs>
          <w:tab w:val="num" w:pos="2160"/>
        </w:tabs>
        <w:ind w:left="2160" w:hanging="360"/>
      </w:pPr>
      <w:rPr>
        <w:rFonts w:ascii="Arial" w:hAnsi="Arial" w:hint="default"/>
      </w:rPr>
    </w:lvl>
    <w:lvl w:ilvl="3" w:tplc="F0AEF906" w:tentative="1">
      <w:start w:val="1"/>
      <w:numFmt w:val="bullet"/>
      <w:lvlText w:val="•"/>
      <w:lvlJc w:val="left"/>
      <w:pPr>
        <w:tabs>
          <w:tab w:val="num" w:pos="2880"/>
        </w:tabs>
        <w:ind w:left="2880" w:hanging="360"/>
      </w:pPr>
      <w:rPr>
        <w:rFonts w:ascii="Arial" w:hAnsi="Arial" w:hint="default"/>
      </w:rPr>
    </w:lvl>
    <w:lvl w:ilvl="4" w:tplc="03E01104" w:tentative="1">
      <w:start w:val="1"/>
      <w:numFmt w:val="bullet"/>
      <w:lvlText w:val="•"/>
      <w:lvlJc w:val="left"/>
      <w:pPr>
        <w:tabs>
          <w:tab w:val="num" w:pos="3600"/>
        </w:tabs>
        <w:ind w:left="3600" w:hanging="360"/>
      </w:pPr>
      <w:rPr>
        <w:rFonts w:ascii="Arial" w:hAnsi="Arial" w:hint="default"/>
      </w:rPr>
    </w:lvl>
    <w:lvl w:ilvl="5" w:tplc="3BFED996" w:tentative="1">
      <w:start w:val="1"/>
      <w:numFmt w:val="bullet"/>
      <w:lvlText w:val="•"/>
      <w:lvlJc w:val="left"/>
      <w:pPr>
        <w:tabs>
          <w:tab w:val="num" w:pos="4320"/>
        </w:tabs>
        <w:ind w:left="4320" w:hanging="360"/>
      </w:pPr>
      <w:rPr>
        <w:rFonts w:ascii="Arial" w:hAnsi="Arial" w:hint="default"/>
      </w:rPr>
    </w:lvl>
    <w:lvl w:ilvl="6" w:tplc="E0327BFC" w:tentative="1">
      <w:start w:val="1"/>
      <w:numFmt w:val="bullet"/>
      <w:lvlText w:val="•"/>
      <w:lvlJc w:val="left"/>
      <w:pPr>
        <w:tabs>
          <w:tab w:val="num" w:pos="5040"/>
        </w:tabs>
        <w:ind w:left="5040" w:hanging="360"/>
      </w:pPr>
      <w:rPr>
        <w:rFonts w:ascii="Arial" w:hAnsi="Arial" w:hint="default"/>
      </w:rPr>
    </w:lvl>
    <w:lvl w:ilvl="7" w:tplc="FCFE6448" w:tentative="1">
      <w:start w:val="1"/>
      <w:numFmt w:val="bullet"/>
      <w:lvlText w:val="•"/>
      <w:lvlJc w:val="left"/>
      <w:pPr>
        <w:tabs>
          <w:tab w:val="num" w:pos="5760"/>
        </w:tabs>
        <w:ind w:left="5760" w:hanging="360"/>
      </w:pPr>
      <w:rPr>
        <w:rFonts w:ascii="Arial" w:hAnsi="Arial" w:hint="default"/>
      </w:rPr>
    </w:lvl>
    <w:lvl w:ilvl="8" w:tplc="797AAA1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BDD4CC1"/>
    <w:multiLevelType w:val="multilevel"/>
    <w:tmpl w:val="0532B47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12B25B22"/>
    <w:multiLevelType w:val="hybridMultilevel"/>
    <w:tmpl w:val="E86E6A4A"/>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8A63D92"/>
    <w:multiLevelType w:val="hybridMultilevel"/>
    <w:tmpl w:val="17428D2A"/>
    <w:lvl w:ilvl="0" w:tplc="EC6C93E0">
      <w:start w:val="1"/>
      <w:numFmt w:val="upperLetter"/>
      <w:pStyle w:val="Style1"/>
      <w:lvlText w:val="%1."/>
      <w:lvlJc w:val="left"/>
      <w:pPr>
        <w:ind w:left="720" w:hanging="360"/>
      </w:pPr>
      <w:rPr>
        <w:color w:val="auto"/>
        <w:sz w:val="96"/>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33B5A13"/>
    <w:multiLevelType w:val="hybridMultilevel"/>
    <w:tmpl w:val="54A83E30"/>
    <w:lvl w:ilvl="0" w:tplc="1C900A52">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9D207DE"/>
    <w:multiLevelType w:val="hybridMultilevel"/>
    <w:tmpl w:val="DDC209E6"/>
    <w:lvl w:ilvl="0" w:tplc="C5EC784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2AB63CEC"/>
    <w:multiLevelType w:val="hybridMultilevel"/>
    <w:tmpl w:val="C8FE4A5A"/>
    <w:lvl w:ilvl="0" w:tplc="E47CE648">
      <w:start w:val="1"/>
      <w:numFmt w:val="bullet"/>
      <w:lvlText w:val="•"/>
      <w:lvlJc w:val="left"/>
      <w:pPr>
        <w:tabs>
          <w:tab w:val="num" w:pos="720"/>
        </w:tabs>
        <w:ind w:left="720" w:hanging="360"/>
      </w:pPr>
      <w:rPr>
        <w:rFonts w:ascii="Arial" w:hAnsi="Arial" w:hint="default"/>
      </w:rPr>
    </w:lvl>
    <w:lvl w:ilvl="1" w:tplc="13643A7C">
      <w:start w:val="1"/>
      <w:numFmt w:val="bullet"/>
      <w:lvlText w:val="•"/>
      <w:lvlJc w:val="left"/>
      <w:pPr>
        <w:tabs>
          <w:tab w:val="num" w:pos="1440"/>
        </w:tabs>
        <w:ind w:left="1440" w:hanging="360"/>
      </w:pPr>
      <w:rPr>
        <w:rFonts w:ascii="Arial" w:hAnsi="Arial" w:hint="default"/>
      </w:rPr>
    </w:lvl>
    <w:lvl w:ilvl="2" w:tplc="11927D7A" w:tentative="1">
      <w:start w:val="1"/>
      <w:numFmt w:val="bullet"/>
      <w:lvlText w:val="•"/>
      <w:lvlJc w:val="left"/>
      <w:pPr>
        <w:tabs>
          <w:tab w:val="num" w:pos="2160"/>
        </w:tabs>
        <w:ind w:left="2160" w:hanging="360"/>
      </w:pPr>
      <w:rPr>
        <w:rFonts w:ascii="Arial" w:hAnsi="Arial" w:hint="default"/>
      </w:rPr>
    </w:lvl>
    <w:lvl w:ilvl="3" w:tplc="0F464432" w:tentative="1">
      <w:start w:val="1"/>
      <w:numFmt w:val="bullet"/>
      <w:lvlText w:val="•"/>
      <w:lvlJc w:val="left"/>
      <w:pPr>
        <w:tabs>
          <w:tab w:val="num" w:pos="2880"/>
        </w:tabs>
        <w:ind w:left="2880" w:hanging="360"/>
      </w:pPr>
      <w:rPr>
        <w:rFonts w:ascii="Arial" w:hAnsi="Arial" w:hint="default"/>
      </w:rPr>
    </w:lvl>
    <w:lvl w:ilvl="4" w:tplc="B6648A0C" w:tentative="1">
      <w:start w:val="1"/>
      <w:numFmt w:val="bullet"/>
      <w:lvlText w:val="•"/>
      <w:lvlJc w:val="left"/>
      <w:pPr>
        <w:tabs>
          <w:tab w:val="num" w:pos="3600"/>
        </w:tabs>
        <w:ind w:left="3600" w:hanging="360"/>
      </w:pPr>
      <w:rPr>
        <w:rFonts w:ascii="Arial" w:hAnsi="Arial" w:hint="default"/>
      </w:rPr>
    </w:lvl>
    <w:lvl w:ilvl="5" w:tplc="96A6E726" w:tentative="1">
      <w:start w:val="1"/>
      <w:numFmt w:val="bullet"/>
      <w:lvlText w:val="•"/>
      <w:lvlJc w:val="left"/>
      <w:pPr>
        <w:tabs>
          <w:tab w:val="num" w:pos="4320"/>
        </w:tabs>
        <w:ind w:left="4320" w:hanging="360"/>
      </w:pPr>
      <w:rPr>
        <w:rFonts w:ascii="Arial" w:hAnsi="Arial" w:hint="default"/>
      </w:rPr>
    </w:lvl>
    <w:lvl w:ilvl="6" w:tplc="445C03A2" w:tentative="1">
      <w:start w:val="1"/>
      <w:numFmt w:val="bullet"/>
      <w:lvlText w:val="•"/>
      <w:lvlJc w:val="left"/>
      <w:pPr>
        <w:tabs>
          <w:tab w:val="num" w:pos="5040"/>
        </w:tabs>
        <w:ind w:left="5040" w:hanging="360"/>
      </w:pPr>
      <w:rPr>
        <w:rFonts w:ascii="Arial" w:hAnsi="Arial" w:hint="default"/>
      </w:rPr>
    </w:lvl>
    <w:lvl w:ilvl="7" w:tplc="BCCA07CA" w:tentative="1">
      <w:start w:val="1"/>
      <w:numFmt w:val="bullet"/>
      <w:lvlText w:val="•"/>
      <w:lvlJc w:val="left"/>
      <w:pPr>
        <w:tabs>
          <w:tab w:val="num" w:pos="5760"/>
        </w:tabs>
        <w:ind w:left="5760" w:hanging="360"/>
      </w:pPr>
      <w:rPr>
        <w:rFonts w:ascii="Arial" w:hAnsi="Arial" w:hint="default"/>
      </w:rPr>
    </w:lvl>
    <w:lvl w:ilvl="8" w:tplc="2DE6253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DAC5345"/>
    <w:multiLevelType w:val="multilevel"/>
    <w:tmpl w:val="B192ABE0"/>
    <w:lvl w:ilvl="0">
      <w:start w:val="3"/>
      <w:numFmt w:val="decimal"/>
      <w:lvlText w:val="%1."/>
      <w:lvlJc w:val="left"/>
      <w:pPr>
        <w:ind w:left="630" w:hanging="360"/>
      </w:pPr>
      <w:rPr>
        <w:rFonts w:hint="default"/>
        <w:b/>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2DB95CBB"/>
    <w:multiLevelType w:val="multilevel"/>
    <w:tmpl w:val="3452966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F4E6CC1"/>
    <w:multiLevelType w:val="hybridMultilevel"/>
    <w:tmpl w:val="0B54EB14"/>
    <w:lvl w:ilvl="0" w:tplc="EF60DDB2">
      <w:start w:val="1"/>
      <w:numFmt w:val="bullet"/>
      <w:lvlText w:val="•"/>
      <w:lvlJc w:val="left"/>
      <w:pPr>
        <w:tabs>
          <w:tab w:val="num" w:pos="720"/>
        </w:tabs>
        <w:ind w:left="720" w:hanging="360"/>
      </w:pPr>
      <w:rPr>
        <w:rFonts w:ascii="Arial" w:hAnsi="Arial" w:hint="default"/>
      </w:rPr>
    </w:lvl>
    <w:lvl w:ilvl="1" w:tplc="7D245FD4">
      <w:start w:val="1"/>
      <w:numFmt w:val="bullet"/>
      <w:lvlText w:val="•"/>
      <w:lvlJc w:val="left"/>
      <w:pPr>
        <w:tabs>
          <w:tab w:val="num" w:pos="1440"/>
        </w:tabs>
        <w:ind w:left="1440" w:hanging="360"/>
      </w:pPr>
      <w:rPr>
        <w:rFonts w:ascii="Arial" w:hAnsi="Arial" w:hint="default"/>
      </w:rPr>
    </w:lvl>
    <w:lvl w:ilvl="2" w:tplc="D14A8DA8" w:tentative="1">
      <w:start w:val="1"/>
      <w:numFmt w:val="bullet"/>
      <w:lvlText w:val="•"/>
      <w:lvlJc w:val="left"/>
      <w:pPr>
        <w:tabs>
          <w:tab w:val="num" w:pos="2160"/>
        </w:tabs>
        <w:ind w:left="2160" w:hanging="360"/>
      </w:pPr>
      <w:rPr>
        <w:rFonts w:ascii="Arial" w:hAnsi="Arial" w:hint="default"/>
      </w:rPr>
    </w:lvl>
    <w:lvl w:ilvl="3" w:tplc="08422A06" w:tentative="1">
      <w:start w:val="1"/>
      <w:numFmt w:val="bullet"/>
      <w:lvlText w:val="•"/>
      <w:lvlJc w:val="left"/>
      <w:pPr>
        <w:tabs>
          <w:tab w:val="num" w:pos="2880"/>
        </w:tabs>
        <w:ind w:left="2880" w:hanging="360"/>
      </w:pPr>
      <w:rPr>
        <w:rFonts w:ascii="Arial" w:hAnsi="Arial" w:hint="default"/>
      </w:rPr>
    </w:lvl>
    <w:lvl w:ilvl="4" w:tplc="7660A1B0" w:tentative="1">
      <w:start w:val="1"/>
      <w:numFmt w:val="bullet"/>
      <w:lvlText w:val="•"/>
      <w:lvlJc w:val="left"/>
      <w:pPr>
        <w:tabs>
          <w:tab w:val="num" w:pos="3600"/>
        </w:tabs>
        <w:ind w:left="3600" w:hanging="360"/>
      </w:pPr>
      <w:rPr>
        <w:rFonts w:ascii="Arial" w:hAnsi="Arial" w:hint="default"/>
      </w:rPr>
    </w:lvl>
    <w:lvl w:ilvl="5" w:tplc="50FC2C66" w:tentative="1">
      <w:start w:val="1"/>
      <w:numFmt w:val="bullet"/>
      <w:lvlText w:val="•"/>
      <w:lvlJc w:val="left"/>
      <w:pPr>
        <w:tabs>
          <w:tab w:val="num" w:pos="4320"/>
        </w:tabs>
        <w:ind w:left="4320" w:hanging="360"/>
      </w:pPr>
      <w:rPr>
        <w:rFonts w:ascii="Arial" w:hAnsi="Arial" w:hint="default"/>
      </w:rPr>
    </w:lvl>
    <w:lvl w:ilvl="6" w:tplc="91585714" w:tentative="1">
      <w:start w:val="1"/>
      <w:numFmt w:val="bullet"/>
      <w:lvlText w:val="•"/>
      <w:lvlJc w:val="left"/>
      <w:pPr>
        <w:tabs>
          <w:tab w:val="num" w:pos="5040"/>
        </w:tabs>
        <w:ind w:left="5040" w:hanging="360"/>
      </w:pPr>
      <w:rPr>
        <w:rFonts w:ascii="Arial" w:hAnsi="Arial" w:hint="default"/>
      </w:rPr>
    </w:lvl>
    <w:lvl w:ilvl="7" w:tplc="13F897F6" w:tentative="1">
      <w:start w:val="1"/>
      <w:numFmt w:val="bullet"/>
      <w:lvlText w:val="•"/>
      <w:lvlJc w:val="left"/>
      <w:pPr>
        <w:tabs>
          <w:tab w:val="num" w:pos="5760"/>
        </w:tabs>
        <w:ind w:left="5760" w:hanging="360"/>
      </w:pPr>
      <w:rPr>
        <w:rFonts w:ascii="Arial" w:hAnsi="Arial" w:hint="default"/>
      </w:rPr>
    </w:lvl>
    <w:lvl w:ilvl="8" w:tplc="456CB50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12507A0"/>
    <w:multiLevelType w:val="hybridMultilevel"/>
    <w:tmpl w:val="61BA9282"/>
    <w:lvl w:ilvl="0" w:tplc="0FB4AAB4">
      <w:start w:val="1"/>
      <w:numFmt w:val="bullet"/>
      <w:lvlText w:val="•"/>
      <w:lvlJc w:val="left"/>
      <w:pPr>
        <w:tabs>
          <w:tab w:val="num" w:pos="360"/>
        </w:tabs>
        <w:ind w:left="360" w:hanging="360"/>
      </w:pPr>
      <w:rPr>
        <w:rFonts w:ascii="Arial" w:hAnsi="Arial" w:hint="default"/>
      </w:rPr>
    </w:lvl>
    <w:lvl w:ilvl="1" w:tplc="2F261DCC" w:tentative="1">
      <w:start w:val="1"/>
      <w:numFmt w:val="bullet"/>
      <w:lvlText w:val="•"/>
      <w:lvlJc w:val="left"/>
      <w:pPr>
        <w:tabs>
          <w:tab w:val="num" w:pos="1080"/>
        </w:tabs>
        <w:ind w:left="1080" w:hanging="360"/>
      </w:pPr>
      <w:rPr>
        <w:rFonts w:ascii="Arial" w:hAnsi="Arial" w:hint="default"/>
      </w:rPr>
    </w:lvl>
    <w:lvl w:ilvl="2" w:tplc="5C8E3B34" w:tentative="1">
      <w:start w:val="1"/>
      <w:numFmt w:val="bullet"/>
      <w:lvlText w:val="•"/>
      <w:lvlJc w:val="left"/>
      <w:pPr>
        <w:tabs>
          <w:tab w:val="num" w:pos="1800"/>
        </w:tabs>
        <w:ind w:left="1800" w:hanging="360"/>
      </w:pPr>
      <w:rPr>
        <w:rFonts w:ascii="Arial" w:hAnsi="Arial" w:hint="default"/>
      </w:rPr>
    </w:lvl>
    <w:lvl w:ilvl="3" w:tplc="83DABBE0" w:tentative="1">
      <w:start w:val="1"/>
      <w:numFmt w:val="bullet"/>
      <w:lvlText w:val="•"/>
      <w:lvlJc w:val="left"/>
      <w:pPr>
        <w:tabs>
          <w:tab w:val="num" w:pos="2520"/>
        </w:tabs>
        <w:ind w:left="2520" w:hanging="360"/>
      </w:pPr>
      <w:rPr>
        <w:rFonts w:ascii="Arial" w:hAnsi="Arial" w:hint="default"/>
      </w:rPr>
    </w:lvl>
    <w:lvl w:ilvl="4" w:tplc="023C1806" w:tentative="1">
      <w:start w:val="1"/>
      <w:numFmt w:val="bullet"/>
      <w:lvlText w:val="•"/>
      <w:lvlJc w:val="left"/>
      <w:pPr>
        <w:tabs>
          <w:tab w:val="num" w:pos="3240"/>
        </w:tabs>
        <w:ind w:left="3240" w:hanging="360"/>
      </w:pPr>
      <w:rPr>
        <w:rFonts w:ascii="Arial" w:hAnsi="Arial" w:hint="default"/>
      </w:rPr>
    </w:lvl>
    <w:lvl w:ilvl="5" w:tplc="12B2B132" w:tentative="1">
      <w:start w:val="1"/>
      <w:numFmt w:val="bullet"/>
      <w:lvlText w:val="•"/>
      <w:lvlJc w:val="left"/>
      <w:pPr>
        <w:tabs>
          <w:tab w:val="num" w:pos="3960"/>
        </w:tabs>
        <w:ind w:left="3960" w:hanging="360"/>
      </w:pPr>
      <w:rPr>
        <w:rFonts w:ascii="Arial" w:hAnsi="Arial" w:hint="default"/>
      </w:rPr>
    </w:lvl>
    <w:lvl w:ilvl="6" w:tplc="4F447426" w:tentative="1">
      <w:start w:val="1"/>
      <w:numFmt w:val="bullet"/>
      <w:lvlText w:val="•"/>
      <w:lvlJc w:val="left"/>
      <w:pPr>
        <w:tabs>
          <w:tab w:val="num" w:pos="4680"/>
        </w:tabs>
        <w:ind w:left="4680" w:hanging="360"/>
      </w:pPr>
      <w:rPr>
        <w:rFonts w:ascii="Arial" w:hAnsi="Arial" w:hint="default"/>
      </w:rPr>
    </w:lvl>
    <w:lvl w:ilvl="7" w:tplc="534CF818" w:tentative="1">
      <w:start w:val="1"/>
      <w:numFmt w:val="bullet"/>
      <w:lvlText w:val="•"/>
      <w:lvlJc w:val="left"/>
      <w:pPr>
        <w:tabs>
          <w:tab w:val="num" w:pos="5400"/>
        </w:tabs>
        <w:ind w:left="5400" w:hanging="360"/>
      </w:pPr>
      <w:rPr>
        <w:rFonts w:ascii="Arial" w:hAnsi="Arial" w:hint="default"/>
      </w:rPr>
    </w:lvl>
    <w:lvl w:ilvl="8" w:tplc="57BACCD6"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31C63C84"/>
    <w:multiLevelType w:val="hybridMultilevel"/>
    <w:tmpl w:val="90E89C0A"/>
    <w:lvl w:ilvl="0" w:tplc="9E720948">
      <w:start w:val="1"/>
      <w:numFmt w:val="bullet"/>
      <w:lvlText w:val="•"/>
      <w:lvlJc w:val="left"/>
      <w:pPr>
        <w:tabs>
          <w:tab w:val="num" w:pos="720"/>
        </w:tabs>
        <w:ind w:left="720" w:hanging="360"/>
      </w:pPr>
      <w:rPr>
        <w:rFonts w:ascii="Arial" w:hAnsi="Arial" w:hint="default"/>
      </w:rPr>
    </w:lvl>
    <w:lvl w:ilvl="1" w:tplc="6FC07B00" w:tentative="1">
      <w:start w:val="1"/>
      <w:numFmt w:val="bullet"/>
      <w:lvlText w:val="•"/>
      <w:lvlJc w:val="left"/>
      <w:pPr>
        <w:tabs>
          <w:tab w:val="num" w:pos="1440"/>
        </w:tabs>
        <w:ind w:left="1440" w:hanging="360"/>
      </w:pPr>
      <w:rPr>
        <w:rFonts w:ascii="Arial" w:hAnsi="Arial" w:hint="default"/>
      </w:rPr>
    </w:lvl>
    <w:lvl w:ilvl="2" w:tplc="494C7F52" w:tentative="1">
      <w:start w:val="1"/>
      <w:numFmt w:val="bullet"/>
      <w:lvlText w:val="•"/>
      <w:lvlJc w:val="left"/>
      <w:pPr>
        <w:tabs>
          <w:tab w:val="num" w:pos="2160"/>
        </w:tabs>
        <w:ind w:left="2160" w:hanging="360"/>
      </w:pPr>
      <w:rPr>
        <w:rFonts w:ascii="Arial" w:hAnsi="Arial" w:hint="default"/>
      </w:rPr>
    </w:lvl>
    <w:lvl w:ilvl="3" w:tplc="D6A4D780" w:tentative="1">
      <w:start w:val="1"/>
      <w:numFmt w:val="bullet"/>
      <w:lvlText w:val="•"/>
      <w:lvlJc w:val="left"/>
      <w:pPr>
        <w:tabs>
          <w:tab w:val="num" w:pos="2880"/>
        </w:tabs>
        <w:ind w:left="2880" w:hanging="360"/>
      </w:pPr>
      <w:rPr>
        <w:rFonts w:ascii="Arial" w:hAnsi="Arial" w:hint="default"/>
      </w:rPr>
    </w:lvl>
    <w:lvl w:ilvl="4" w:tplc="01F67EC6" w:tentative="1">
      <w:start w:val="1"/>
      <w:numFmt w:val="bullet"/>
      <w:lvlText w:val="•"/>
      <w:lvlJc w:val="left"/>
      <w:pPr>
        <w:tabs>
          <w:tab w:val="num" w:pos="3600"/>
        </w:tabs>
        <w:ind w:left="3600" w:hanging="360"/>
      </w:pPr>
      <w:rPr>
        <w:rFonts w:ascii="Arial" w:hAnsi="Arial" w:hint="default"/>
      </w:rPr>
    </w:lvl>
    <w:lvl w:ilvl="5" w:tplc="E7F68E7A" w:tentative="1">
      <w:start w:val="1"/>
      <w:numFmt w:val="bullet"/>
      <w:lvlText w:val="•"/>
      <w:lvlJc w:val="left"/>
      <w:pPr>
        <w:tabs>
          <w:tab w:val="num" w:pos="4320"/>
        </w:tabs>
        <w:ind w:left="4320" w:hanging="360"/>
      </w:pPr>
      <w:rPr>
        <w:rFonts w:ascii="Arial" w:hAnsi="Arial" w:hint="default"/>
      </w:rPr>
    </w:lvl>
    <w:lvl w:ilvl="6" w:tplc="72465F28" w:tentative="1">
      <w:start w:val="1"/>
      <w:numFmt w:val="bullet"/>
      <w:lvlText w:val="•"/>
      <w:lvlJc w:val="left"/>
      <w:pPr>
        <w:tabs>
          <w:tab w:val="num" w:pos="5040"/>
        </w:tabs>
        <w:ind w:left="5040" w:hanging="360"/>
      </w:pPr>
      <w:rPr>
        <w:rFonts w:ascii="Arial" w:hAnsi="Arial" w:hint="default"/>
      </w:rPr>
    </w:lvl>
    <w:lvl w:ilvl="7" w:tplc="17E618E4" w:tentative="1">
      <w:start w:val="1"/>
      <w:numFmt w:val="bullet"/>
      <w:lvlText w:val="•"/>
      <w:lvlJc w:val="left"/>
      <w:pPr>
        <w:tabs>
          <w:tab w:val="num" w:pos="5760"/>
        </w:tabs>
        <w:ind w:left="5760" w:hanging="360"/>
      </w:pPr>
      <w:rPr>
        <w:rFonts w:ascii="Arial" w:hAnsi="Arial" w:hint="default"/>
      </w:rPr>
    </w:lvl>
    <w:lvl w:ilvl="8" w:tplc="5506250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71B56AE"/>
    <w:multiLevelType w:val="multilevel"/>
    <w:tmpl w:val="54D01828"/>
    <w:lvl w:ilvl="0">
      <w:start w:val="1"/>
      <w:numFmt w:val="bullet"/>
      <w:lvlText w:val="·"/>
      <w:lvlJc w:val="left"/>
      <w:pPr>
        <w:tabs>
          <w:tab w:val="left" w:pos="216"/>
        </w:tabs>
        <w:ind w:left="720"/>
      </w:pPr>
      <w:rPr>
        <w:rFonts w:ascii="Symbol" w:eastAsia="Symbol" w:hAnsi="Symbol"/>
        <w:strike w:val="0"/>
        <w:color w:val="666666"/>
        <w:spacing w:val="0"/>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74E643D"/>
    <w:multiLevelType w:val="hybridMultilevel"/>
    <w:tmpl w:val="EC9A8772"/>
    <w:lvl w:ilvl="0" w:tplc="1C090011">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6893A8C"/>
    <w:multiLevelType w:val="hybridMultilevel"/>
    <w:tmpl w:val="BA748AA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15:restartNumberingAfterBreak="0">
    <w:nsid w:val="478634C6"/>
    <w:multiLevelType w:val="hybridMultilevel"/>
    <w:tmpl w:val="5106A586"/>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0" w15:restartNumberingAfterBreak="0">
    <w:nsid w:val="497966F3"/>
    <w:multiLevelType w:val="hybridMultilevel"/>
    <w:tmpl w:val="67103134"/>
    <w:lvl w:ilvl="0" w:tplc="041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B3273DB"/>
    <w:multiLevelType w:val="multilevel"/>
    <w:tmpl w:val="0532B470"/>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6E00E69"/>
    <w:multiLevelType w:val="hybridMultilevel"/>
    <w:tmpl w:val="EEB06EC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59DB6A7A"/>
    <w:multiLevelType w:val="multilevel"/>
    <w:tmpl w:val="7F544784"/>
    <w:lvl w:ilvl="0">
      <w:start w:val="5"/>
      <w:numFmt w:val="decimal"/>
      <w:lvlText w:val="%1."/>
      <w:lvlJc w:val="left"/>
      <w:pPr>
        <w:ind w:left="720"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5D8B6D5D"/>
    <w:multiLevelType w:val="hybridMultilevel"/>
    <w:tmpl w:val="91D8B588"/>
    <w:lvl w:ilvl="0" w:tplc="945282B4">
      <w:start w:val="1"/>
      <w:numFmt w:val="bullet"/>
      <w:lvlText w:val="•"/>
      <w:lvlJc w:val="left"/>
      <w:pPr>
        <w:tabs>
          <w:tab w:val="num" w:pos="720"/>
        </w:tabs>
        <w:ind w:left="720" w:hanging="360"/>
      </w:pPr>
      <w:rPr>
        <w:rFonts w:ascii="Arial" w:hAnsi="Arial" w:hint="default"/>
      </w:rPr>
    </w:lvl>
    <w:lvl w:ilvl="1" w:tplc="BE3C8318" w:tentative="1">
      <w:start w:val="1"/>
      <w:numFmt w:val="bullet"/>
      <w:lvlText w:val="•"/>
      <w:lvlJc w:val="left"/>
      <w:pPr>
        <w:tabs>
          <w:tab w:val="num" w:pos="1440"/>
        </w:tabs>
        <w:ind w:left="1440" w:hanging="360"/>
      </w:pPr>
      <w:rPr>
        <w:rFonts w:ascii="Arial" w:hAnsi="Arial" w:hint="default"/>
      </w:rPr>
    </w:lvl>
    <w:lvl w:ilvl="2" w:tplc="B03C776A" w:tentative="1">
      <w:start w:val="1"/>
      <w:numFmt w:val="bullet"/>
      <w:lvlText w:val="•"/>
      <w:lvlJc w:val="left"/>
      <w:pPr>
        <w:tabs>
          <w:tab w:val="num" w:pos="2160"/>
        </w:tabs>
        <w:ind w:left="2160" w:hanging="360"/>
      </w:pPr>
      <w:rPr>
        <w:rFonts w:ascii="Arial" w:hAnsi="Arial" w:hint="default"/>
      </w:rPr>
    </w:lvl>
    <w:lvl w:ilvl="3" w:tplc="B3C89A36" w:tentative="1">
      <w:start w:val="1"/>
      <w:numFmt w:val="bullet"/>
      <w:lvlText w:val="•"/>
      <w:lvlJc w:val="left"/>
      <w:pPr>
        <w:tabs>
          <w:tab w:val="num" w:pos="2880"/>
        </w:tabs>
        <w:ind w:left="2880" w:hanging="360"/>
      </w:pPr>
      <w:rPr>
        <w:rFonts w:ascii="Arial" w:hAnsi="Arial" w:hint="default"/>
      </w:rPr>
    </w:lvl>
    <w:lvl w:ilvl="4" w:tplc="7764BB1C" w:tentative="1">
      <w:start w:val="1"/>
      <w:numFmt w:val="bullet"/>
      <w:lvlText w:val="•"/>
      <w:lvlJc w:val="left"/>
      <w:pPr>
        <w:tabs>
          <w:tab w:val="num" w:pos="3600"/>
        </w:tabs>
        <w:ind w:left="3600" w:hanging="360"/>
      </w:pPr>
      <w:rPr>
        <w:rFonts w:ascii="Arial" w:hAnsi="Arial" w:hint="default"/>
      </w:rPr>
    </w:lvl>
    <w:lvl w:ilvl="5" w:tplc="CE00886C" w:tentative="1">
      <w:start w:val="1"/>
      <w:numFmt w:val="bullet"/>
      <w:lvlText w:val="•"/>
      <w:lvlJc w:val="left"/>
      <w:pPr>
        <w:tabs>
          <w:tab w:val="num" w:pos="4320"/>
        </w:tabs>
        <w:ind w:left="4320" w:hanging="360"/>
      </w:pPr>
      <w:rPr>
        <w:rFonts w:ascii="Arial" w:hAnsi="Arial" w:hint="default"/>
      </w:rPr>
    </w:lvl>
    <w:lvl w:ilvl="6" w:tplc="0622A84E" w:tentative="1">
      <w:start w:val="1"/>
      <w:numFmt w:val="bullet"/>
      <w:lvlText w:val="•"/>
      <w:lvlJc w:val="left"/>
      <w:pPr>
        <w:tabs>
          <w:tab w:val="num" w:pos="5040"/>
        </w:tabs>
        <w:ind w:left="5040" w:hanging="360"/>
      </w:pPr>
      <w:rPr>
        <w:rFonts w:ascii="Arial" w:hAnsi="Arial" w:hint="default"/>
      </w:rPr>
    </w:lvl>
    <w:lvl w:ilvl="7" w:tplc="4F82BDE2" w:tentative="1">
      <w:start w:val="1"/>
      <w:numFmt w:val="bullet"/>
      <w:lvlText w:val="•"/>
      <w:lvlJc w:val="left"/>
      <w:pPr>
        <w:tabs>
          <w:tab w:val="num" w:pos="5760"/>
        </w:tabs>
        <w:ind w:left="5760" w:hanging="360"/>
      </w:pPr>
      <w:rPr>
        <w:rFonts w:ascii="Arial" w:hAnsi="Arial" w:hint="default"/>
      </w:rPr>
    </w:lvl>
    <w:lvl w:ilvl="8" w:tplc="35BE386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F034ABC"/>
    <w:multiLevelType w:val="multilevel"/>
    <w:tmpl w:val="9D400ECC"/>
    <w:lvl w:ilvl="0">
      <w:start w:val="2"/>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6" w15:restartNumberingAfterBreak="0">
    <w:nsid w:val="61107004"/>
    <w:multiLevelType w:val="hybridMultilevel"/>
    <w:tmpl w:val="4B545B16"/>
    <w:lvl w:ilvl="0" w:tplc="C65AFCA8">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659A1978"/>
    <w:multiLevelType w:val="hybridMultilevel"/>
    <w:tmpl w:val="9D2E9E48"/>
    <w:lvl w:ilvl="0" w:tplc="CE1A60B8">
      <w:start w:val="1"/>
      <w:numFmt w:val="bullet"/>
      <w:lvlText w:val="•"/>
      <w:lvlJc w:val="left"/>
      <w:pPr>
        <w:tabs>
          <w:tab w:val="num" w:pos="720"/>
        </w:tabs>
        <w:ind w:left="720" w:hanging="360"/>
      </w:pPr>
      <w:rPr>
        <w:rFonts w:ascii="Arial" w:hAnsi="Arial" w:hint="default"/>
      </w:rPr>
    </w:lvl>
    <w:lvl w:ilvl="1" w:tplc="03A4F67A">
      <w:start w:val="1"/>
      <w:numFmt w:val="bullet"/>
      <w:lvlText w:val="•"/>
      <w:lvlJc w:val="left"/>
      <w:pPr>
        <w:tabs>
          <w:tab w:val="num" w:pos="1440"/>
        </w:tabs>
        <w:ind w:left="1440" w:hanging="360"/>
      </w:pPr>
      <w:rPr>
        <w:rFonts w:ascii="Arial" w:hAnsi="Arial" w:hint="default"/>
      </w:rPr>
    </w:lvl>
    <w:lvl w:ilvl="2" w:tplc="65F4E09C" w:tentative="1">
      <w:start w:val="1"/>
      <w:numFmt w:val="bullet"/>
      <w:lvlText w:val="•"/>
      <w:lvlJc w:val="left"/>
      <w:pPr>
        <w:tabs>
          <w:tab w:val="num" w:pos="2160"/>
        </w:tabs>
        <w:ind w:left="2160" w:hanging="360"/>
      </w:pPr>
      <w:rPr>
        <w:rFonts w:ascii="Arial" w:hAnsi="Arial" w:hint="default"/>
      </w:rPr>
    </w:lvl>
    <w:lvl w:ilvl="3" w:tplc="63DEB4C2" w:tentative="1">
      <w:start w:val="1"/>
      <w:numFmt w:val="bullet"/>
      <w:lvlText w:val="•"/>
      <w:lvlJc w:val="left"/>
      <w:pPr>
        <w:tabs>
          <w:tab w:val="num" w:pos="2880"/>
        </w:tabs>
        <w:ind w:left="2880" w:hanging="360"/>
      </w:pPr>
      <w:rPr>
        <w:rFonts w:ascii="Arial" w:hAnsi="Arial" w:hint="default"/>
      </w:rPr>
    </w:lvl>
    <w:lvl w:ilvl="4" w:tplc="2D9ABDC8" w:tentative="1">
      <w:start w:val="1"/>
      <w:numFmt w:val="bullet"/>
      <w:lvlText w:val="•"/>
      <w:lvlJc w:val="left"/>
      <w:pPr>
        <w:tabs>
          <w:tab w:val="num" w:pos="3600"/>
        </w:tabs>
        <w:ind w:left="3600" w:hanging="360"/>
      </w:pPr>
      <w:rPr>
        <w:rFonts w:ascii="Arial" w:hAnsi="Arial" w:hint="default"/>
      </w:rPr>
    </w:lvl>
    <w:lvl w:ilvl="5" w:tplc="3D4E6D38" w:tentative="1">
      <w:start w:val="1"/>
      <w:numFmt w:val="bullet"/>
      <w:lvlText w:val="•"/>
      <w:lvlJc w:val="left"/>
      <w:pPr>
        <w:tabs>
          <w:tab w:val="num" w:pos="4320"/>
        </w:tabs>
        <w:ind w:left="4320" w:hanging="360"/>
      </w:pPr>
      <w:rPr>
        <w:rFonts w:ascii="Arial" w:hAnsi="Arial" w:hint="default"/>
      </w:rPr>
    </w:lvl>
    <w:lvl w:ilvl="6" w:tplc="77CC6160" w:tentative="1">
      <w:start w:val="1"/>
      <w:numFmt w:val="bullet"/>
      <w:lvlText w:val="•"/>
      <w:lvlJc w:val="left"/>
      <w:pPr>
        <w:tabs>
          <w:tab w:val="num" w:pos="5040"/>
        </w:tabs>
        <w:ind w:left="5040" w:hanging="360"/>
      </w:pPr>
      <w:rPr>
        <w:rFonts w:ascii="Arial" w:hAnsi="Arial" w:hint="default"/>
      </w:rPr>
    </w:lvl>
    <w:lvl w:ilvl="7" w:tplc="F3A0D8FA" w:tentative="1">
      <w:start w:val="1"/>
      <w:numFmt w:val="bullet"/>
      <w:lvlText w:val="•"/>
      <w:lvlJc w:val="left"/>
      <w:pPr>
        <w:tabs>
          <w:tab w:val="num" w:pos="5760"/>
        </w:tabs>
        <w:ind w:left="5760" w:hanging="360"/>
      </w:pPr>
      <w:rPr>
        <w:rFonts w:ascii="Arial" w:hAnsi="Arial" w:hint="default"/>
      </w:rPr>
    </w:lvl>
    <w:lvl w:ilvl="8" w:tplc="A27A892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DBF0E31"/>
    <w:multiLevelType w:val="hybridMultilevel"/>
    <w:tmpl w:val="3A3469D0"/>
    <w:lvl w:ilvl="0" w:tplc="1C090001">
      <w:start w:val="1"/>
      <w:numFmt w:val="bullet"/>
      <w:lvlText w:val=""/>
      <w:lvlJc w:val="left"/>
      <w:pPr>
        <w:ind w:left="1080" w:hanging="360"/>
      </w:pPr>
      <w:rPr>
        <w:rFonts w:ascii="Symbol" w:hAnsi="Symbol"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9" w15:restartNumberingAfterBreak="0">
    <w:nsid w:val="70E43D13"/>
    <w:multiLevelType w:val="multilevel"/>
    <w:tmpl w:val="55503638"/>
    <w:lvl w:ilvl="0">
      <w:start w:val="1"/>
      <w:numFmt w:val="decimal"/>
      <w:lvlText w:val="%1."/>
      <w:lvlJc w:val="left"/>
      <w:pPr>
        <w:ind w:left="630" w:hanging="360"/>
      </w:pPr>
      <w:rPr>
        <w:b/>
        <w:color w:val="auto"/>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78B46ED0"/>
    <w:multiLevelType w:val="hybridMultilevel"/>
    <w:tmpl w:val="B618381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AA722A0"/>
    <w:multiLevelType w:val="hybridMultilevel"/>
    <w:tmpl w:val="16A4EBB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7BEE3A92"/>
    <w:multiLevelType w:val="hybridMultilevel"/>
    <w:tmpl w:val="67BAD22A"/>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abstractNumId w:val="19"/>
  </w:num>
  <w:num w:numId="2">
    <w:abstractNumId w:val="2"/>
  </w:num>
  <w:num w:numId="3">
    <w:abstractNumId w:val="10"/>
  </w:num>
  <w:num w:numId="4">
    <w:abstractNumId w:val="27"/>
  </w:num>
  <w:num w:numId="5">
    <w:abstractNumId w:val="4"/>
  </w:num>
  <w:num w:numId="6">
    <w:abstractNumId w:val="0"/>
  </w:num>
  <w:num w:numId="7">
    <w:abstractNumId w:val="14"/>
  </w:num>
  <w:num w:numId="8">
    <w:abstractNumId w:val="18"/>
  </w:num>
  <w:num w:numId="9">
    <w:abstractNumId w:val="15"/>
  </w:num>
  <w:num w:numId="10">
    <w:abstractNumId w:val="6"/>
  </w:num>
  <w:num w:numId="11">
    <w:abstractNumId w:val="1"/>
  </w:num>
  <w:num w:numId="12">
    <w:abstractNumId w:val="17"/>
  </w:num>
  <w:num w:numId="13">
    <w:abstractNumId w:val="28"/>
  </w:num>
  <w:num w:numId="14">
    <w:abstractNumId w:val="21"/>
  </w:num>
  <w:num w:numId="15">
    <w:abstractNumId w:val="25"/>
  </w:num>
  <w:num w:numId="16">
    <w:abstractNumId w:val="26"/>
  </w:num>
  <w:num w:numId="17">
    <w:abstractNumId w:val="32"/>
  </w:num>
  <w:num w:numId="18">
    <w:abstractNumId w:val="29"/>
  </w:num>
  <w:num w:numId="19">
    <w:abstractNumId w:val="12"/>
  </w:num>
  <w:num w:numId="20">
    <w:abstractNumId w:val="9"/>
  </w:num>
  <w:num w:numId="21">
    <w:abstractNumId w:val="30"/>
  </w:num>
  <w:num w:numId="22">
    <w:abstractNumId w:val="5"/>
  </w:num>
  <w:num w:numId="23">
    <w:abstractNumId w:val="8"/>
  </w:num>
  <w:num w:numId="24">
    <w:abstractNumId w:val="23"/>
  </w:num>
  <w:num w:numId="25">
    <w:abstractNumId w:val="7"/>
  </w:num>
  <w:num w:numId="26">
    <w:abstractNumId w:val="3"/>
  </w:num>
  <w:num w:numId="27">
    <w:abstractNumId w:val="24"/>
  </w:num>
  <w:num w:numId="28">
    <w:abstractNumId w:val="22"/>
  </w:num>
  <w:num w:numId="29">
    <w:abstractNumId w:val="13"/>
  </w:num>
  <w:num w:numId="30">
    <w:abstractNumId w:val="31"/>
  </w:num>
  <w:num w:numId="31">
    <w:abstractNumId w:val="16"/>
  </w:num>
  <w:num w:numId="32">
    <w:abstractNumId w:val="20"/>
  </w:num>
  <w:num w:numId="33">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es-ES" w:vendorID="64" w:dllVersion="6" w:nlCheck="1" w:checkStyle="0"/>
  <w:activeWritingStyle w:appName="MSWord" w:lang="en-GB" w:vendorID="64" w:dllVersion="6" w:nlCheck="1" w:checkStyle="1"/>
  <w:activeWritingStyle w:appName="MSWord" w:lang="en-ZA" w:vendorID="64" w:dllVersion="6" w:nlCheck="1" w:checkStyle="1"/>
  <w:activeWritingStyle w:appName="MSWord" w:lang="en-US" w:vendorID="64" w:dllVersion="6" w:nlCheck="1" w:checkStyle="0"/>
  <w:activeWritingStyle w:appName="MSWord" w:lang="en-ZA" w:vendorID="64" w:dllVersion="0" w:nlCheck="1" w:checkStyle="0"/>
  <w:activeWritingStyle w:appName="MSWord" w:lang="en-GB" w:vendorID="64" w:dllVersion="0" w:nlCheck="1" w:checkStyle="0"/>
  <w:activeWritingStyle w:appName="MSWord" w:lang="en-US" w:vendorID="64" w:dllVersion="0" w:nlCheck="1" w:checkStyle="0"/>
  <w:activeWritingStyle w:appName="MSWord" w:lang="en-ZA"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pt-PT" w:vendorID="64" w:dllVersion="0" w:nlCheck="1" w:checkStyle="0"/>
  <w:activeWritingStyle w:appName="MSWord" w:lang="es-ES" w:vendorID="64" w:dllVersion="0" w:nlCheck="1" w:checkStyle="0"/>
  <w:activeWritingStyle w:appName="MSWord" w:lang="en-US" w:vendorID="64" w:dllVersion="131078" w:nlCheck="1" w:checkStyle="1"/>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I0MzA0NjQ0MDQxNzRX0lEKTi0uzszPAykwtKwFAGzJhAUtAAAA"/>
  </w:docVars>
  <w:rsids>
    <w:rsidRoot w:val="006B0ED3"/>
    <w:rsid w:val="00001BAD"/>
    <w:rsid w:val="00003A44"/>
    <w:rsid w:val="00015CC0"/>
    <w:rsid w:val="000208B3"/>
    <w:rsid w:val="0003098B"/>
    <w:rsid w:val="00031B5F"/>
    <w:rsid w:val="00034580"/>
    <w:rsid w:val="0003677E"/>
    <w:rsid w:val="000367A9"/>
    <w:rsid w:val="00037470"/>
    <w:rsid w:val="000409F8"/>
    <w:rsid w:val="00042FB8"/>
    <w:rsid w:val="0004561A"/>
    <w:rsid w:val="0005432F"/>
    <w:rsid w:val="00054BBB"/>
    <w:rsid w:val="00060015"/>
    <w:rsid w:val="00061481"/>
    <w:rsid w:val="00061B3A"/>
    <w:rsid w:val="00067AC2"/>
    <w:rsid w:val="00071A3F"/>
    <w:rsid w:val="00072521"/>
    <w:rsid w:val="00072EA7"/>
    <w:rsid w:val="000778FC"/>
    <w:rsid w:val="0008129E"/>
    <w:rsid w:val="00093E05"/>
    <w:rsid w:val="000948C6"/>
    <w:rsid w:val="00096971"/>
    <w:rsid w:val="000A220A"/>
    <w:rsid w:val="000A2904"/>
    <w:rsid w:val="000A366A"/>
    <w:rsid w:val="000A5DEF"/>
    <w:rsid w:val="000B0EE4"/>
    <w:rsid w:val="000C5941"/>
    <w:rsid w:val="000D02D8"/>
    <w:rsid w:val="000E0E58"/>
    <w:rsid w:val="000E1AA4"/>
    <w:rsid w:val="000E3E6A"/>
    <w:rsid w:val="000E745B"/>
    <w:rsid w:val="000F4F2B"/>
    <w:rsid w:val="000F77AE"/>
    <w:rsid w:val="00100582"/>
    <w:rsid w:val="001019DD"/>
    <w:rsid w:val="00105DCA"/>
    <w:rsid w:val="001068B2"/>
    <w:rsid w:val="00106F4D"/>
    <w:rsid w:val="00107194"/>
    <w:rsid w:val="00107EA1"/>
    <w:rsid w:val="00112E75"/>
    <w:rsid w:val="00114791"/>
    <w:rsid w:val="00114E33"/>
    <w:rsid w:val="00117BE7"/>
    <w:rsid w:val="00121D4E"/>
    <w:rsid w:val="001262C7"/>
    <w:rsid w:val="00133054"/>
    <w:rsid w:val="001332DC"/>
    <w:rsid w:val="0013473D"/>
    <w:rsid w:val="00134C0C"/>
    <w:rsid w:val="001409DF"/>
    <w:rsid w:val="00147D94"/>
    <w:rsid w:val="001515C4"/>
    <w:rsid w:val="00156DE4"/>
    <w:rsid w:val="00164DF5"/>
    <w:rsid w:val="00172C36"/>
    <w:rsid w:val="001817C4"/>
    <w:rsid w:val="0019312A"/>
    <w:rsid w:val="00193D95"/>
    <w:rsid w:val="0019446B"/>
    <w:rsid w:val="00196B3B"/>
    <w:rsid w:val="001B106D"/>
    <w:rsid w:val="001B42BF"/>
    <w:rsid w:val="001C748E"/>
    <w:rsid w:val="001D101E"/>
    <w:rsid w:val="001D4B58"/>
    <w:rsid w:val="001D600C"/>
    <w:rsid w:val="001D718D"/>
    <w:rsid w:val="001D746D"/>
    <w:rsid w:val="001E0760"/>
    <w:rsid w:val="001E0F53"/>
    <w:rsid w:val="001E1456"/>
    <w:rsid w:val="001E3D38"/>
    <w:rsid w:val="001E3DDD"/>
    <w:rsid w:val="001E6E27"/>
    <w:rsid w:val="001F1A37"/>
    <w:rsid w:val="001F2CBB"/>
    <w:rsid w:val="001F2CFC"/>
    <w:rsid w:val="001F3697"/>
    <w:rsid w:val="001F3C0E"/>
    <w:rsid w:val="001F6BAC"/>
    <w:rsid w:val="00200143"/>
    <w:rsid w:val="00202CD4"/>
    <w:rsid w:val="0020775C"/>
    <w:rsid w:val="002102A2"/>
    <w:rsid w:val="002162D2"/>
    <w:rsid w:val="002245F9"/>
    <w:rsid w:val="002263FF"/>
    <w:rsid w:val="00230118"/>
    <w:rsid w:val="00232A8A"/>
    <w:rsid w:val="00233407"/>
    <w:rsid w:val="002349A1"/>
    <w:rsid w:val="00234DBB"/>
    <w:rsid w:val="002369F4"/>
    <w:rsid w:val="002430B5"/>
    <w:rsid w:val="0024429F"/>
    <w:rsid w:val="00251A35"/>
    <w:rsid w:val="00252082"/>
    <w:rsid w:val="002520AA"/>
    <w:rsid w:val="002535DF"/>
    <w:rsid w:val="00253A17"/>
    <w:rsid w:val="00255D02"/>
    <w:rsid w:val="00256D64"/>
    <w:rsid w:val="002625D3"/>
    <w:rsid w:val="00265157"/>
    <w:rsid w:val="00266750"/>
    <w:rsid w:val="00267BC5"/>
    <w:rsid w:val="00271A7B"/>
    <w:rsid w:val="0028788F"/>
    <w:rsid w:val="0029096D"/>
    <w:rsid w:val="0029105E"/>
    <w:rsid w:val="0029396D"/>
    <w:rsid w:val="002943CB"/>
    <w:rsid w:val="00295FC0"/>
    <w:rsid w:val="002A1EFA"/>
    <w:rsid w:val="002A68F1"/>
    <w:rsid w:val="002B276E"/>
    <w:rsid w:val="002B3F2A"/>
    <w:rsid w:val="002C2221"/>
    <w:rsid w:val="002C41F8"/>
    <w:rsid w:val="002C7BBF"/>
    <w:rsid w:val="002D343C"/>
    <w:rsid w:val="002D3834"/>
    <w:rsid w:val="002E3B59"/>
    <w:rsid w:val="002E6834"/>
    <w:rsid w:val="002E71A4"/>
    <w:rsid w:val="002F2B85"/>
    <w:rsid w:val="002F4605"/>
    <w:rsid w:val="002F4AAE"/>
    <w:rsid w:val="002F7798"/>
    <w:rsid w:val="002F7D15"/>
    <w:rsid w:val="00305AE0"/>
    <w:rsid w:val="00307CD9"/>
    <w:rsid w:val="00310559"/>
    <w:rsid w:val="00311A21"/>
    <w:rsid w:val="00312A03"/>
    <w:rsid w:val="00313D5B"/>
    <w:rsid w:val="003179A7"/>
    <w:rsid w:val="00325080"/>
    <w:rsid w:val="00330B05"/>
    <w:rsid w:val="00330EF1"/>
    <w:rsid w:val="003340BD"/>
    <w:rsid w:val="00334396"/>
    <w:rsid w:val="003345DC"/>
    <w:rsid w:val="0034116A"/>
    <w:rsid w:val="0035123C"/>
    <w:rsid w:val="003563D0"/>
    <w:rsid w:val="00356B9C"/>
    <w:rsid w:val="00357AA4"/>
    <w:rsid w:val="00360202"/>
    <w:rsid w:val="003632B1"/>
    <w:rsid w:val="00364128"/>
    <w:rsid w:val="00366449"/>
    <w:rsid w:val="0037039A"/>
    <w:rsid w:val="00390BDA"/>
    <w:rsid w:val="00391E7E"/>
    <w:rsid w:val="00392003"/>
    <w:rsid w:val="00394234"/>
    <w:rsid w:val="0039434D"/>
    <w:rsid w:val="003948AC"/>
    <w:rsid w:val="003961A8"/>
    <w:rsid w:val="00396E7F"/>
    <w:rsid w:val="003A0BA8"/>
    <w:rsid w:val="003A3167"/>
    <w:rsid w:val="003A739D"/>
    <w:rsid w:val="003A75AE"/>
    <w:rsid w:val="003A7D06"/>
    <w:rsid w:val="003B444D"/>
    <w:rsid w:val="003B4AC5"/>
    <w:rsid w:val="003B619A"/>
    <w:rsid w:val="003B7394"/>
    <w:rsid w:val="003B7E0A"/>
    <w:rsid w:val="003D0882"/>
    <w:rsid w:val="003D1D56"/>
    <w:rsid w:val="003D32D7"/>
    <w:rsid w:val="003D5928"/>
    <w:rsid w:val="003E3849"/>
    <w:rsid w:val="003E3DED"/>
    <w:rsid w:val="003F7FBB"/>
    <w:rsid w:val="0040309A"/>
    <w:rsid w:val="004030A6"/>
    <w:rsid w:val="00403AB7"/>
    <w:rsid w:val="00405205"/>
    <w:rsid w:val="00411EDC"/>
    <w:rsid w:val="004120CF"/>
    <w:rsid w:val="00413890"/>
    <w:rsid w:val="00413F41"/>
    <w:rsid w:val="004149D2"/>
    <w:rsid w:val="00415A4E"/>
    <w:rsid w:val="004173AC"/>
    <w:rsid w:val="00426749"/>
    <w:rsid w:val="0042675A"/>
    <w:rsid w:val="0043496B"/>
    <w:rsid w:val="00443469"/>
    <w:rsid w:val="00443A05"/>
    <w:rsid w:val="004449CE"/>
    <w:rsid w:val="004467BE"/>
    <w:rsid w:val="004529D3"/>
    <w:rsid w:val="0046002B"/>
    <w:rsid w:val="00460131"/>
    <w:rsid w:val="00460424"/>
    <w:rsid w:val="004678D5"/>
    <w:rsid w:val="004704F4"/>
    <w:rsid w:val="00471A4C"/>
    <w:rsid w:val="00475AEB"/>
    <w:rsid w:val="004835AD"/>
    <w:rsid w:val="00483961"/>
    <w:rsid w:val="0048559A"/>
    <w:rsid w:val="00486DFD"/>
    <w:rsid w:val="00487D5A"/>
    <w:rsid w:val="0049187A"/>
    <w:rsid w:val="004A01B8"/>
    <w:rsid w:val="004A3CE1"/>
    <w:rsid w:val="004A6370"/>
    <w:rsid w:val="004B41A6"/>
    <w:rsid w:val="004B4B4A"/>
    <w:rsid w:val="004B4EF9"/>
    <w:rsid w:val="004B6894"/>
    <w:rsid w:val="004C1141"/>
    <w:rsid w:val="004C308F"/>
    <w:rsid w:val="004C730E"/>
    <w:rsid w:val="004E1B06"/>
    <w:rsid w:val="004E4729"/>
    <w:rsid w:val="004F335C"/>
    <w:rsid w:val="004F6726"/>
    <w:rsid w:val="0050173E"/>
    <w:rsid w:val="00501912"/>
    <w:rsid w:val="0050432B"/>
    <w:rsid w:val="00507F28"/>
    <w:rsid w:val="00517EC1"/>
    <w:rsid w:val="00522CAC"/>
    <w:rsid w:val="0053645A"/>
    <w:rsid w:val="005401A6"/>
    <w:rsid w:val="005551C3"/>
    <w:rsid w:val="0056212B"/>
    <w:rsid w:val="005624B2"/>
    <w:rsid w:val="0057093C"/>
    <w:rsid w:val="00570945"/>
    <w:rsid w:val="00573D86"/>
    <w:rsid w:val="00574201"/>
    <w:rsid w:val="00577D71"/>
    <w:rsid w:val="00583848"/>
    <w:rsid w:val="005849A9"/>
    <w:rsid w:val="00593475"/>
    <w:rsid w:val="00594999"/>
    <w:rsid w:val="005A1A41"/>
    <w:rsid w:val="005A203D"/>
    <w:rsid w:val="005A2183"/>
    <w:rsid w:val="005A2750"/>
    <w:rsid w:val="005A2F6C"/>
    <w:rsid w:val="005A3775"/>
    <w:rsid w:val="005A7F2F"/>
    <w:rsid w:val="005B337B"/>
    <w:rsid w:val="005B361B"/>
    <w:rsid w:val="005C3558"/>
    <w:rsid w:val="005C3894"/>
    <w:rsid w:val="005D148C"/>
    <w:rsid w:val="005D7FE7"/>
    <w:rsid w:val="005E4B7B"/>
    <w:rsid w:val="005E5E05"/>
    <w:rsid w:val="005F350E"/>
    <w:rsid w:val="005F56EC"/>
    <w:rsid w:val="005F5E83"/>
    <w:rsid w:val="00601CFC"/>
    <w:rsid w:val="006049A1"/>
    <w:rsid w:val="00615530"/>
    <w:rsid w:val="00615F49"/>
    <w:rsid w:val="006169BC"/>
    <w:rsid w:val="00632818"/>
    <w:rsid w:val="00632E24"/>
    <w:rsid w:val="006344AE"/>
    <w:rsid w:val="00636075"/>
    <w:rsid w:val="0063649E"/>
    <w:rsid w:val="00642F8E"/>
    <w:rsid w:val="00650112"/>
    <w:rsid w:val="00653CAA"/>
    <w:rsid w:val="0066070A"/>
    <w:rsid w:val="0066085F"/>
    <w:rsid w:val="006615B6"/>
    <w:rsid w:val="006618E2"/>
    <w:rsid w:val="00662715"/>
    <w:rsid w:val="00664443"/>
    <w:rsid w:val="00667C1C"/>
    <w:rsid w:val="00672383"/>
    <w:rsid w:val="00672777"/>
    <w:rsid w:val="00674C41"/>
    <w:rsid w:val="006756A7"/>
    <w:rsid w:val="00675A5C"/>
    <w:rsid w:val="0067610A"/>
    <w:rsid w:val="00681E24"/>
    <w:rsid w:val="00682B74"/>
    <w:rsid w:val="00683FE5"/>
    <w:rsid w:val="00685531"/>
    <w:rsid w:val="00685EFB"/>
    <w:rsid w:val="00687C99"/>
    <w:rsid w:val="00690D2A"/>
    <w:rsid w:val="0069372E"/>
    <w:rsid w:val="00697F19"/>
    <w:rsid w:val="006A1237"/>
    <w:rsid w:val="006A289A"/>
    <w:rsid w:val="006A2E27"/>
    <w:rsid w:val="006B0ED3"/>
    <w:rsid w:val="006C7F33"/>
    <w:rsid w:val="006D2A42"/>
    <w:rsid w:val="006D31AB"/>
    <w:rsid w:val="006D50D0"/>
    <w:rsid w:val="006E4D8F"/>
    <w:rsid w:val="006E5306"/>
    <w:rsid w:val="006E75AA"/>
    <w:rsid w:val="006F0A7A"/>
    <w:rsid w:val="006F152A"/>
    <w:rsid w:val="006F18EA"/>
    <w:rsid w:val="006F2FF6"/>
    <w:rsid w:val="006F3F7F"/>
    <w:rsid w:val="006F53C8"/>
    <w:rsid w:val="00700B87"/>
    <w:rsid w:val="00706DD6"/>
    <w:rsid w:val="00711483"/>
    <w:rsid w:val="0071262B"/>
    <w:rsid w:val="0071399F"/>
    <w:rsid w:val="007142D2"/>
    <w:rsid w:val="00715CCC"/>
    <w:rsid w:val="007164B2"/>
    <w:rsid w:val="00721019"/>
    <w:rsid w:val="007214D4"/>
    <w:rsid w:val="007218F5"/>
    <w:rsid w:val="00724427"/>
    <w:rsid w:val="00730F32"/>
    <w:rsid w:val="00734A3D"/>
    <w:rsid w:val="007351F0"/>
    <w:rsid w:val="007356C9"/>
    <w:rsid w:val="0073794D"/>
    <w:rsid w:val="00737F15"/>
    <w:rsid w:val="00754D3E"/>
    <w:rsid w:val="007577FA"/>
    <w:rsid w:val="00761745"/>
    <w:rsid w:val="007630AB"/>
    <w:rsid w:val="007701B2"/>
    <w:rsid w:val="007710D6"/>
    <w:rsid w:val="00783CDF"/>
    <w:rsid w:val="00786C74"/>
    <w:rsid w:val="0079094C"/>
    <w:rsid w:val="00796321"/>
    <w:rsid w:val="007976AA"/>
    <w:rsid w:val="007A09CE"/>
    <w:rsid w:val="007A0F6D"/>
    <w:rsid w:val="007A1632"/>
    <w:rsid w:val="007A1B27"/>
    <w:rsid w:val="007A256B"/>
    <w:rsid w:val="007A45F8"/>
    <w:rsid w:val="007A638E"/>
    <w:rsid w:val="007A6CE5"/>
    <w:rsid w:val="007B4DA9"/>
    <w:rsid w:val="007B6DEB"/>
    <w:rsid w:val="007C3CA8"/>
    <w:rsid w:val="007C522F"/>
    <w:rsid w:val="007C53DA"/>
    <w:rsid w:val="007C6937"/>
    <w:rsid w:val="007D0659"/>
    <w:rsid w:val="007D2649"/>
    <w:rsid w:val="007D3195"/>
    <w:rsid w:val="007F0F4D"/>
    <w:rsid w:val="007F6DD3"/>
    <w:rsid w:val="007F73CA"/>
    <w:rsid w:val="0080056F"/>
    <w:rsid w:val="00802AC8"/>
    <w:rsid w:val="00802DF9"/>
    <w:rsid w:val="008075E0"/>
    <w:rsid w:val="00807C8F"/>
    <w:rsid w:val="008105C4"/>
    <w:rsid w:val="00811BC4"/>
    <w:rsid w:val="00815EDB"/>
    <w:rsid w:val="00820D14"/>
    <w:rsid w:val="00822B53"/>
    <w:rsid w:val="0082328B"/>
    <w:rsid w:val="00825E92"/>
    <w:rsid w:val="00826008"/>
    <w:rsid w:val="00830EE7"/>
    <w:rsid w:val="00836C05"/>
    <w:rsid w:val="00842775"/>
    <w:rsid w:val="008443D3"/>
    <w:rsid w:val="008445FE"/>
    <w:rsid w:val="008462E6"/>
    <w:rsid w:val="00847935"/>
    <w:rsid w:val="00852D24"/>
    <w:rsid w:val="00856BC4"/>
    <w:rsid w:val="00860E81"/>
    <w:rsid w:val="00861EBB"/>
    <w:rsid w:val="00864D08"/>
    <w:rsid w:val="00870B3D"/>
    <w:rsid w:val="00870FAB"/>
    <w:rsid w:val="008813A6"/>
    <w:rsid w:val="008856D0"/>
    <w:rsid w:val="008905C4"/>
    <w:rsid w:val="00890915"/>
    <w:rsid w:val="00895656"/>
    <w:rsid w:val="0089747B"/>
    <w:rsid w:val="008A0666"/>
    <w:rsid w:val="008A3DD4"/>
    <w:rsid w:val="008A4715"/>
    <w:rsid w:val="008A6814"/>
    <w:rsid w:val="008B3C5B"/>
    <w:rsid w:val="008C10C9"/>
    <w:rsid w:val="008C418A"/>
    <w:rsid w:val="008C6B30"/>
    <w:rsid w:val="008D137D"/>
    <w:rsid w:val="008D5879"/>
    <w:rsid w:val="008D5AFE"/>
    <w:rsid w:val="008D6F74"/>
    <w:rsid w:val="008E1E4E"/>
    <w:rsid w:val="008F0B39"/>
    <w:rsid w:val="008F156E"/>
    <w:rsid w:val="00901E97"/>
    <w:rsid w:val="009055E6"/>
    <w:rsid w:val="00907D7F"/>
    <w:rsid w:val="00911950"/>
    <w:rsid w:val="00911CEF"/>
    <w:rsid w:val="00912EC1"/>
    <w:rsid w:val="009178CD"/>
    <w:rsid w:val="00921F3D"/>
    <w:rsid w:val="00922C5B"/>
    <w:rsid w:val="00930CF2"/>
    <w:rsid w:val="00931DED"/>
    <w:rsid w:val="009324CB"/>
    <w:rsid w:val="00934D7A"/>
    <w:rsid w:val="00934FBA"/>
    <w:rsid w:val="00936041"/>
    <w:rsid w:val="009373E0"/>
    <w:rsid w:val="00937694"/>
    <w:rsid w:val="009444CA"/>
    <w:rsid w:val="00945658"/>
    <w:rsid w:val="00945842"/>
    <w:rsid w:val="00945886"/>
    <w:rsid w:val="0094596B"/>
    <w:rsid w:val="00946E48"/>
    <w:rsid w:val="00951553"/>
    <w:rsid w:val="00952B21"/>
    <w:rsid w:val="00955F16"/>
    <w:rsid w:val="0095606C"/>
    <w:rsid w:val="00957345"/>
    <w:rsid w:val="009638F8"/>
    <w:rsid w:val="0096489D"/>
    <w:rsid w:val="00964998"/>
    <w:rsid w:val="00965070"/>
    <w:rsid w:val="00967629"/>
    <w:rsid w:val="009720C4"/>
    <w:rsid w:val="00973BC2"/>
    <w:rsid w:val="00974AF0"/>
    <w:rsid w:val="00975806"/>
    <w:rsid w:val="00980C4E"/>
    <w:rsid w:val="009823A2"/>
    <w:rsid w:val="00982876"/>
    <w:rsid w:val="0098340C"/>
    <w:rsid w:val="009835B5"/>
    <w:rsid w:val="00984019"/>
    <w:rsid w:val="009843AB"/>
    <w:rsid w:val="0098514F"/>
    <w:rsid w:val="00985506"/>
    <w:rsid w:val="009932B1"/>
    <w:rsid w:val="009952D1"/>
    <w:rsid w:val="009A018B"/>
    <w:rsid w:val="009A48EB"/>
    <w:rsid w:val="009A5507"/>
    <w:rsid w:val="009A6664"/>
    <w:rsid w:val="009A793C"/>
    <w:rsid w:val="009B1D56"/>
    <w:rsid w:val="009B2899"/>
    <w:rsid w:val="009B4ACC"/>
    <w:rsid w:val="009B65D6"/>
    <w:rsid w:val="009C167D"/>
    <w:rsid w:val="009C23FF"/>
    <w:rsid w:val="009D2AAB"/>
    <w:rsid w:val="009D4B1C"/>
    <w:rsid w:val="009D599B"/>
    <w:rsid w:val="009D6CEF"/>
    <w:rsid w:val="009D74F3"/>
    <w:rsid w:val="009E1603"/>
    <w:rsid w:val="009E31B3"/>
    <w:rsid w:val="009E381C"/>
    <w:rsid w:val="009E3A2B"/>
    <w:rsid w:val="009E3ACD"/>
    <w:rsid w:val="009F385E"/>
    <w:rsid w:val="009F41C5"/>
    <w:rsid w:val="009F46FE"/>
    <w:rsid w:val="00A00633"/>
    <w:rsid w:val="00A048A9"/>
    <w:rsid w:val="00A06B60"/>
    <w:rsid w:val="00A1021B"/>
    <w:rsid w:val="00A11181"/>
    <w:rsid w:val="00A1178B"/>
    <w:rsid w:val="00A14377"/>
    <w:rsid w:val="00A154A6"/>
    <w:rsid w:val="00A164A1"/>
    <w:rsid w:val="00A301E7"/>
    <w:rsid w:val="00A36644"/>
    <w:rsid w:val="00A36BFE"/>
    <w:rsid w:val="00A36EC4"/>
    <w:rsid w:val="00A36EE7"/>
    <w:rsid w:val="00A40EB7"/>
    <w:rsid w:val="00A40FFC"/>
    <w:rsid w:val="00A43005"/>
    <w:rsid w:val="00A440DB"/>
    <w:rsid w:val="00A5680A"/>
    <w:rsid w:val="00A60BB7"/>
    <w:rsid w:val="00A628A6"/>
    <w:rsid w:val="00A64B87"/>
    <w:rsid w:val="00A670DB"/>
    <w:rsid w:val="00A72B1F"/>
    <w:rsid w:val="00A74766"/>
    <w:rsid w:val="00A74864"/>
    <w:rsid w:val="00A748A4"/>
    <w:rsid w:val="00A7586B"/>
    <w:rsid w:val="00A767C0"/>
    <w:rsid w:val="00A830C6"/>
    <w:rsid w:val="00A83E69"/>
    <w:rsid w:val="00A91304"/>
    <w:rsid w:val="00A93352"/>
    <w:rsid w:val="00A955AD"/>
    <w:rsid w:val="00A95A76"/>
    <w:rsid w:val="00AA3946"/>
    <w:rsid w:val="00AA6241"/>
    <w:rsid w:val="00AB0F10"/>
    <w:rsid w:val="00AB7909"/>
    <w:rsid w:val="00AC2BEC"/>
    <w:rsid w:val="00AC3222"/>
    <w:rsid w:val="00AC4758"/>
    <w:rsid w:val="00AC53AF"/>
    <w:rsid w:val="00AC7F81"/>
    <w:rsid w:val="00AD0B5E"/>
    <w:rsid w:val="00AD1269"/>
    <w:rsid w:val="00AD50E6"/>
    <w:rsid w:val="00AD527A"/>
    <w:rsid w:val="00AD5380"/>
    <w:rsid w:val="00AE10A7"/>
    <w:rsid w:val="00AE69E7"/>
    <w:rsid w:val="00AF0D5C"/>
    <w:rsid w:val="00AF0F81"/>
    <w:rsid w:val="00AF25B6"/>
    <w:rsid w:val="00AF27D1"/>
    <w:rsid w:val="00AF3686"/>
    <w:rsid w:val="00AF3D86"/>
    <w:rsid w:val="00AF5710"/>
    <w:rsid w:val="00B0137D"/>
    <w:rsid w:val="00B0159C"/>
    <w:rsid w:val="00B02E2A"/>
    <w:rsid w:val="00B05BB5"/>
    <w:rsid w:val="00B11251"/>
    <w:rsid w:val="00B165B3"/>
    <w:rsid w:val="00B17BAA"/>
    <w:rsid w:val="00B24947"/>
    <w:rsid w:val="00B308A9"/>
    <w:rsid w:val="00B33456"/>
    <w:rsid w:val="00B40418"/>
    <w:rsid w:val="00B408E5"/>
    <w:rsid w:val="00B44C43"/>
    <w:rsid w:val="00B47E6E"/>
    <w:rsid w:val="00B53B9F"/>
    <w:rsid w:val="00B651A6"/>
    <w:rsid w:val="00B66C73"/>
    <w:rsid w:val="00B67FCB"/>
    <w:rsid w:val="00B718ED"/>
    <w:rsid w:val="00B742B2"/>
    <w:rsid w:val="00B77197"/>
    <w:rsid w:val="00B845C0"/>
    <w:rsid w:val="00B853EB"/>
    <w:rsid w:val="00B904B8"/>
    <w:rsid w:val="00B96101"/>
    <w:rsid w:val="00BA4983"/>
    <w:rsid w:val="00BA676E"/>
    <w:rsid w:val="00BB21DD"/>
    <w:rsid w:val="00BB499B"/>
    <w:rsid w:val="00BB597E"/>
    <w:rsid w:val="00BC2267"/>
    <w:rsid w:val="00BD0F4A"/>
    <w:rsid w:val="00BD49C4"/>
    <w:rsid w:val="00BE0200"/>
    <w:rsid w:val="00BE1C2F"/>
    <w:rsid w:val="00BE24AF"/>
    <w:rsid w:val="00BE51D7"/>
    <w:rsid w:val="00BE7240"/>
    <w:rsid w:val="00BF0259"/>
    <w:rsid w:val="00BF3039"/>
    <w:rsid w:val="00BF6D72"/>
    <w:rsid w:val="00C057D7"/>
    <w:rsid w:val="00C10838"/>
    <w:rsid w:val="00C10B7A"/>
    <w:rsid w:val="00C3057F"/>
    <w:rsid w:val="00C31560"/>
    <w:rsid w:val="00C47CBC"/>
    <w:rsid w:val="00C50F1E"/>
    <w:rsid w:val="00C50FB5"/>
    <w:rsid w:val="00C52E66"/>
    <w:rsid w:val="00C53B0A"/>
    <w:rsid w:val="00C53E6A"/>
    <w:rsid w:val="00C55F8D"/>
    <w:rsid w:val="00C56F00"/>
    <w:rsid w:val="00C579C9"/>
    <w:rsid w:val="00C66081"/>
    <w:rsid w:val="00C67DB6"/>
    <w:rsid w:val="00C72294"/>
    <w:rsid w:val="00C72D20"/>
    <w:rsid w:val="00C77ED8"/>
    <w:rsid w:val="00C825F7"/>
    <w:rsid w:val="00C85075"/>
    <w:rsid w:val="00C903F4"/>
    <w:rsid w:val="00C91EAB"/>
    <w:rsid w:val="00C9321A"/>
    <w:rsid w:val="00CA744A"/>
    <w:rsid w:val="00CB1163"/>
    <w:rsid w:val="00CB191D"/>
    <w:rsid w:val="00CB5008"/>
    <w:rsid w:val="00CB722E"/>
    <w:rsid w:val="00CC0E2F"/>
    <w:rsid w:val="00CC2386"/>
    <w:rsid w:val="00CC2AF1"/>
    <w:rsid w:val="00CD2205"/>
    <w:rsid w:val="00CD285C"/>
    <w:rsid w:val="00CD5D9F"/>
    <w:rsid w:val="00CD6973"/>
    <w:rsid w:val="00CE40A2"/>
    <w:rsid w:val="00CE63D1"/>
    <w:rsid w:val="00CF2E8D"/>
    <w:rsid w:val="00CF6A78"/>
    <w:rsid w:val="00D02CBF"/>
    <w:rsid w:val="00D04AF1"/>
    <w:rsid w:val="00D1314F"/>
    <w:rsid w:val="00D208FE"/>
    <w:rsid w:val="00D21C6A"/>
    <w:rsid w:val="00D22CBE"/>
    <w:rsid w:val="00D23E2F"/>
    <w:rsid w:val="00D26690"/>
    <w:rsid w:val="00D3676C"/>
    <w:rsid w:val="00D40B80"/>
    <w:rsid w:val="00D439D3"/>
    <w:rsid w:val="00D44616"/>
    <w:rsid w:val="00D504BD"/>
    <w:rsid w:val="00D6680A"/>
    <w:rsid w:val="00D66D73"/>
    <w:rsid w:val="00D71885"/>
    <w:rsid w:val="00D72194"/>
    <w:rsid w:val="00D84822"/>
    <w:rsid w:val="00D84ABB"/>
    <w:rsid w:val="00D84FC5"/>
    <w:rsid w:val="00D85F55"/>
    <w:rsid w:val="00D87B8A"/>
    <w:rsid w:val="00D9030C"/>
    <w:rsid w:val="00D91230"/>
    <w:rsid w:val="00D91E5F"/>
    <w:rsid w:val="00D95AF1"/>
    <w:rsid w:val="00DA549D"/>
    <w:rsid w:val="00DA5647"/>
    <w:rsid w:val="00DA6020"/>
    <w:rsid w:val="00DA7972"/>
    <w:rsid w:val="00DB0098"/>
    <w:rsid w:val="00DB6E76"/>
    <w:rsid w:val="00DC10EC"/>
    <w:rsid w:val="00DE0B9B"/>
    <w:rsid w:val="00DE1E84"/>
    <w:rsid w:val="00DE36A3"/>
    <w:rsid w:val="00DE7178"/>
    <w:rsid w:val="00DE75F0"/>
    <w:rsid w:val="00DF2A68"/>
    <w:rsid w:val="00DF4D27"/>
    <w:rsid w:val="00DF6A30"/>
    <w:rsid w:val="00E01925"/>
    <w:rsid w:val="00E0285C"/>
    <w:rsid w:val="00E04E94"/>
    <w:rsid w:val="00E110AF"/>
    <w:rsid w:val="00E1409D"/>
    <w:rsid w:val="00E165A9"/>
    <w:rsid w:val="00E316DC"/>
    <w:rsid w:val="00E32FD2"/>
    <w:rsid w:val="00E346C8"/>
    <w:rsid w:val="00E37F22"/>
    <w:rsid w:val="00E4182D"/>
    <w:rsid w:val="00E4235C"/>
    <w:rsid w:val="00E452D6"/>
    <w:rsid w:val="00E525A7"/>
    <w:rsid w:val="00E554FD"/>
    <w:rsid w:val="00E56D54"/>
    <w:rsid w:val="00E57C20"/>
    <w:rsid w:val="00E62D6A"/>
    <w:rsid w:val="00E6320A"/>
    <w:rsid w:val="00E65F6C"/>
    <w:rsid w:val="00E7082B"/>
    <w:rsid w:val="00E71895"/>
    <w:rsid w:val="00E75395"/>
    <w:rsid w:val="00E75428"/>
    <w:rsid w:val="00E75A77"/>
    <w:rsid w:val="00E766A2"/>
    <w:rsid w:val="00E82244"/>
    <w:rsid w:val="00E837B2"/>
    <w:rsid w:val="00E853BF"/>
    <w:rsid w:val="00E874D9"/>
    <w:rsid w:val="00E8752F"/>
    <w:rsid w:val="00E8778B"/>
    <w:rsid w:val="00E87978"/>
    <w:rsid w:val="00E87A04"/>
    <w:rsid w:val="00E87F0F"/>
    <w:rsid w:val="00E9138A"/>
    <w:rsid w:val="00E92DD2"/>
    <w:rsid w:val="00E94112"/>
    <w:rsid w:val="00E943F1"/>
    <w:rsid w:val="00E96705"/>
    <w:rsid w:val="00EB1A03"/>
    <w:rsid w:val="00EB4C59"/>
    <w:rsid w:val="00EB5794"/>
    <w:rsid w:val="00EB5A54"/>
    <w:rsid w:val="00EC04B4"/>
    <w:rsid w:val="00EC1D8B"/>
    <w:rsid w:val="00EC3159"/>
    <w:rsid w:val="00EC3A45"/>
    <w:rsid w:val="00EC3F27"/>
    <w:rsid w:val="00EC6268"/>
    <w:rsid w:val="00EC6BF5"/>
    <w:rsid w:val="00EC7996"/>
    <w:rsid w:val="00ED18F5"/>
    <w:rsid w:val="00ED4A90"/>
    <w:rsid w:val="00ED55AA"/>
    <w:rsid w:val="00ED7856"/>
    <w:rsid w:val="00ED7ED6"/>
    <w:rsid w:val="00EE1404"/>
    <w:rsid w:val="00EE206E"/>
    <w:rsid w:val="00EE2C35"/>
    <w:rsid w:val="00EE445A"/>
    <w:rsid w:val="00EE5BFC"/>
    <w:rsid w:val="00EF17DA"/>
    <w:rsid w:val="00EF5CF0"/>
    <w:rsid w:val="00F01308"/>
    <w:rsid w:val="00F05E28"/>
    <w:rsid w:val="00F11594"/>
    <w:rsid w:val="00F1411D"/>
    <w:rsid w:val="00F157F5"/>
    <w:rsid w:val="00F15874"/>
    <w:rsid w:val="00F17FF6"/>
    <w:rsid w:val="00F224C3"/>
    <w:rsid w:val="00F22877"/>
    <w:rsid w:val="00F3192E"/>
    <w:rsid w:val="00F3535C"/>
    <w:rsid w:val="00F35E65"/>
    <w:rsid w:val="00F36949"/>
    <w:rsid w:val="00F37A8A"/>
    <w:rsid w:val="00F37EE7"/>
    <w:rsid w:val="00F43226"/>
    <w:rsid w:val="00F470C0"/>
    <w:rsid w:val="00F52BCD"/>
    <w:rsid w:val="00F55DC4"/>
    <w:rsid w:val="00F61B58"/>
    <w:rsid w:val="00F67609"/>
    <w:rsid w:val="00F72283"/>
    <w:rsid w:val="00F74050"/>
    <w:rsid w:val="00F7474B"/>
    <w:rsid w:val="00F77192"/>
    <w:rsid w:val="00F776F6"/>
    <w:rsid w:val="00F82176"/>
    <w:rsid w:val="00F856CC"/>
    <w:rsid w:val="00F86CB9"/>
    <w:rsid w:val="00F90308"/>
    <w:rsid w:val="00F90D2E"/>
    <w:rsid w:val="00F929C7"/>
    <w:rsid w:val="00F92AEA"/>
    <w:rsid w:val="00F9318C"/>
    <w:rsid w:val="00F96FAE"/>
    <w:rsid w:val="00FA579A"/>
    <w:rsid w:val="00FA7703"/>
    <w:rsid w:val="00FB3929"/>
    <w:rsid w:val="00FB4985"/>
    <w:rsid w:val="00FB4EA5"/>
    <w:rsid w:val="00FC51E2"/>
    <w:rsid w:val="00FD62A7"/>
    <w:rsid w:val="00FD7A32"/>
    <w:rsid w:val="00FE361D"/>
    <w:rsid w:val="00FE3D56"/>
    <w:rsid w:val="00FE7F7E"/>
    <w:rsid w:val="00FF2261"/>
    <w:rsid w:val="00FF65E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7898B6C"/>
  <w15:docId w15:val="{A415E191-C7FF-4173-A81C-E12EBA86C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3F41"/>
  </w:style>
  <w:style w:type="paragraph" w:styleId="Heading1">
    <w:name w:val="heading 1"/>
    <w:basedOn w:val="Normal"/>
    <w:next w:val="Normal"/>
    <w:link w:val="Heading1Char"/>
    <w:uiPriority w:val="9"/>
    <w:qFormat/>
    <w:rsid w:val="006169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B24947"/>
    <w:pPr>
      <w:spacing w:before="100" w:beforeAutospacing="1" w:after="100" w:afterAutospacing="1" w:line="240" w:lineRule="auto"/>
      <w:outlineLvl w:val="1"/>
    </w:pPr>
    <w:rPr>
      <w:rFonts w:ascii="Times New Roman" w:eastAsia="Times New Roman" w:hAnsi="Times New Roman" w:cs="Times New Roman"/>
      <w:b/>
      <w:bCs/>
      <w:sz w:val="36"/>
      <w:szCs w:val="36"/>
      <w:lang w:eastAsia="en-ZA"/>
    </w:rPr>
  </w:style>
  <w:style w:type="paragraph" w:styleId="Heading3">
    <w:name w:val="heading 3"/>
    <w:basedOn w:val="Normal"/>
    <w:next w:val="Normal"/>
    <w:link w:val="Heading3Char"/>
    <w:uiPriority w:val="9"/>
    <w:unhideWhenUsed/>
    <w:qFormat/>
    <w:rsid w:val="00061B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0E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0ED3"/>
  </w:style>
  <w:style w:type="paragraph" w:styleId="Footer">
    <w:name w:val="footer"/>
    <w:basedOn w:val="Normal"/>
    <w:link w:val="FooterChar"/>
    <w:uiPriority w:val="99"/>
    <w:unhideWhenUsed/>
    <w:rsid w:val="006B0E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0ED3"/>
  </w:style>
  <w:style w:type="paragraph" w:styleId="ListParagraph">
    <w:name w:val="List Paragraph"/>
    <w:basedOn w:val="Normal"/>
    <w:uiPriority w:val="34"/>
    <w:qFormat/>
    <w:rsid w:val="006B0ED3"/>
    <w:pPr>
      <w:ind w:left="720"/>
      <w:contextualSpacing/>
    </w:pPr>
  </w:style>
  <w:style w:type="table" w:styleId="TableGrid">
    <w:name w:val="Table Grid"/>
    <w:basedOn w:val="TableNormal"/>
    <w:uiPriority w:val="39"/>
    <w:rsid w:val="00295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24947"/>
    <w:rPr>
      <w:rFonts w:ascii="Times New Roman" w:eastAsia="Times New Roman" w:hAnsi="Times New Roman" w:cs="Times New Roman"/>
      <w:b/>
      <w:bCs/>
      <w:sz w:val="36"/>
      <w:szCs w:val="36"/>
      <w:lang w:eastAsia="en-ZA"/>
    </w:rPr>
  </w:style>
  <w:style w:type="paragraph" w:styleId="NormalWeb">
    <w:name w:val="Normal (Web)"/>
    <w:basedOn w:val="Normal"/>
    <w:uiPriority w:val="99"/>
    <w:unhideWhenUsed/>
    <w:rsid w:val="00B24947"/>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styleId="Emphasis">
    <w:name w:val="Emphasis"/>
    <w:basedOn w:val="DefaultParagraphFont"/>
    <w:uiPriority w:val="20"/>
    <w:qFormat/>
    <w:rsid w:val="00B24947"/>
    <w:rPr>
      <w:i/>
      <w:iCs/>
    </w:rPr>
  </w:style>
  <w:style w:type="paragraph" w:customStyle="1" w:styleId="Pa18">
    <w:name w:val="Pa18"/>
    <w:basedOn w:val="Normal"/>
    <w:next w:val="Normal"/>
    <w:uiPriority w:val="99"/>
    <w:rsid w:val="00B66C73"/>
    <w:pPr>
      <w:autoSpaceDE w:val="0"/>
      <w:autoSpaceDN w:val="0"/>
      <w:adjustRightInd w:val="0"/>
      <w:spacing w:after="0" w:line="221" w:lineRule="atLeast"/>
    </w:pPr>
    <w:rPr>
      <w:rFonts w:ascii="Cambria" w:hAnsi="Cambria"/>
      <w:sz w:val="24"/>
      <w:szCs w:val="24"/>
      <w:lang w:val="en-GB"/>
    </w:rPr>
  </w:style>
  <w:style w:type="character" w:customStyle="1" w:styleId="A8">
    <w:name w:val="A8"/>
    <w:uiPriority w:val="99"/>
    <w:rsid w:val="00B66C73"/>
    <w:rPr>
      <w:rFonts w:cs="Cambria"/>
      <w:color w:val="000000"/>
      <w:sz w:val="22"/>
      <w:szCs w:val="22"/>
      <w:u w:val="single"/>
    </w:rPr>
  </w:style>
  <w:style w:type="character" w:styleId="Hyperlink">
    <w:name w:val="Hyperlink"/>
    <w:basedOn w:val="DefaultParagraphFont"/>
    <w:uiPriority w:val="99"/>
    <w:unhideWhenUsed/>
    <w:rsid w:val="00DC10EC"/>
    <w:rPr>
      <w:color w:val="0000FF"/>
      <w:u w:val="single"/>
    </w:rPr>
  </w:style>
  <w:style w:type="paragraph" w:styleId="Caption">
    <w:name w:val="caption"/>
    <w:basedOn w:val="Normal"/>
    <w:next w:val="Normal"/>
    <w:uiPriority w:val="35"/>
    <w:unhideWhenUsed/>
    <w:qFormat/>
    <w:rsid w:val="00CD6973"/>
    <w:pPr>
      <w:spacing w:after="200" w:line="240" w:lineRule="auto"/>
    </w:pPr>
    <w:rPr>
      <w:i/>
      <w:iCs/>
      <w:color w:val="44546A" w:themeColor="text2"/>
      <w:sz w:val="18"/>
      <w:szCs w:val="18"/>
    </w:rPr>
  </w:style>
  <w:style w:type="paragraph" w:customStyle="1" w:styleId="Pa24">
    <w:name w:val="Pa24"/>
    <w:basedOn w:val="Normal"/>
    <w:next w:val="Normal"/>
    <w:uiPriority w:val="99"/>
    <w:rsid w:val="007A09CE"/>
    <w:pPr>
      <w:autoSpaceDE w:val="0"/>
      <w:autoSpaceDN w:val="0"/>
      <w:adjustRightInd w:val="0"/>
      <w:spacing w:after="0" w:line="241" w:lineRule="atLeast"/>
    </w:pPr>
    <w:rPr>
      <w:rFonts w:ascii="Cambria" w:hAnsi="Cambria"/>
      <w:sz w:val="24"/>
      <w:szCs w:val="24"/>
    </w:rPr>
  </w:style>
  <w:style w:type="character" w:customStyle="1" w:styleId="mw-headline">
    <w:name w:val="mw-headline"/>
    <w:basedOn w:val="DefaultParagraphFont"/>
    <w:rsid w:val="001F3C0E"/>
  </w:style>
  <w:style w:type="character" w:customStyle="1" w:styleId="mw-editsection">
    <w:name w:val="mw-editsection"/>
    <w:basedOn w:val="DefaultParagraphFont"/>
    <w:rsid w:val="001F3C0E"/>
  </w:style>
  <w:style w:type="character" w:customStyle="1" w:styleId="mw-editsection-bracket">
    <w:name w:val="mw-editsection-bracket"/>
    <w:basedOn w:val="DefaultParagraphFont"/>
    <w:rsid w:val="001F3C0E"/>
  </w:style>
  <w:style w:type="character" w:customStyle="1" w:styleId="Heading1Char">
    <w:name w:val="Heading 1 Char"/>
    <w:basedOn w:val="DefaultParagraphFont"/>
    <w:link w:val="Heading1"/>
    <w:uiPriority w:val="9"/>
    <w:rsid w:val="006169BC"/>
    <w:rPr>
      <w:rFonts w:asciiTheme="majorHAnsi" w:eastAsiaTheme="majorEastAsia" w:hAnsiTheme="majorHAnsi" w:cstheme="majorBidi"/>
      <w:color w:val="2E74B5" w:themeColor="accent1" w:themeShade="BF"/>
      <w:sz w:val="32"/>
      <w:szCs w:val="32"/>
    </w:rPr>
  </w:style>
  <w:style w:type="paragraph" w:customStyle="1" w:styleId="Pa30">
    <w:name w:val="Pa30"/>
    <w:basedOn w:val="Normal"/>
    <w:next w:val="Normal"/>
    <w:uiPriority w:val="99"/>
    <w:rsid w:val="00C50F1E"/>
    <w:pPr>
      <w:autoSpaceDE w:val="0"/>
      <w:autoSpaceDN w:val="0"/>
      <w:adjustRightInd w:val="0"/>
      <w:spacing w:after="0" w:line="221" w:lineRule="atLeast"/>
    </w:pPr>
    <w:rPr>
      <w:rFonts w:ascii="Cambria" w:hAnsi="Cambria"/>
      <w:sz w:val="24"/>
      <w:szCs w:val="24"/>
    </w:rPr>
  </w:style>
  <w:style w:type="paragraph" w:customStyle="1" w:styleId="Pa32">
    <w:name w:val="Pa32"/>
    <w:basedOn w:val="Normal"/>
    <w:next w:val="Normal"/>
    <w:uiPriority w:val="99"/>
    <w:rsid w:val="00C50F1E"/>
    <w:pPr>
      <w:autoSpaceDE w:val="0"/>
      <w:autoSpaceDN w:val="0"/>
      <w:adjustRightInd w:val="0"/>
      <w:spacing w:after="0" w:line="201" w:lineRule="atLeast"/>
    </w:pPr>
    <w:rPr>
      <w:rFonts w:ascii="Cambria" w:hAnsi="Cambria"/>
      <w:sz w:val="24"/>
      <w:szCs w:val="24"/>
    </w:rPr>
  </w:style>
  <w:style w:type="character" w:customStyle="1" w:styleId="A16">
    <w:name w:val="A16"/>
    <w:uiPriority w:val="99"/>
    <w:rsid w:val="00C50F1E"/>
    <w:rPr>
      <w:rFonts w:cs="Cambria"/>
      <w:color w:val="211D1E"/>
      <w:sz w:val="16"/>
      <w:szCs w:val="16"/>
    </w:rPr>
  </w:style>
  <w:style w:type="character" w:customStyle="1" w:styleId="A12">
    <w:name w:val="A12"/>
    <w:uiPriority w:val="99"/>
    <w:rsid w:val="00C50F1E"/>
    <w:rPr>
      <w:rFonts w:cs="Cambria"/>
      <w:color w:val="211D1E"/>
      <w:sz w:val="16"/>
      <w:szCs w:val="16"/>
    </w:rPr>
  </w:style>
  <w:style w:type="paragraph" w:customStyle="1" w:styleId="Pa37">
    <w:name w:val="Pa37"/>
    <w:basedOn w:val="Normal"/>
    <w:next w:val="Normal"/>
    <w:uiPriority w:val="99"/>
    <w:rsid w:val="00C50F1E"/>
    <w:pPr>
      <w:autoSpaceDE w:val="0"/>
      <w:autoSpaceDN w:val="0"/>
      <w:adjustRightInd w:val="0"/>
      <w:spacing w:after="0" w:line="181" w:lineRule="atLeast"/>
    </w:pPr>
    <w:rPr>
      <w:rFonts w:ascii="Cambria" w:hAnsi="Cambria"/>
      <w:sz w:val="24"/>
      <w:szCs w:val="24"/>
    </w:rPr>
  </w:style>
  <w:style w:type="character" w:customStyle="1" w:styleId="A17">
    <w:name w:val="A17"/>
    <w:uiPriority w:val="99"/>
    <w:rsid w:val="00C50F1E"/>
    <w:rPr>
      <w:rFonts w:cs="Cambria"/>
      <w:color w:val="211D1E"/>
      <w:sz w:val="14"/>
      <w:szCs w:val="14"/>
    </w:rPr>
  </w:style>
  <w:style w:type="paragraph" w:customStyle="1" w:styleId="Pa27">
    <w:name w:val="Pa27"/>
    <w:basedOn w:val="Normal"/>
    <w:next w:val="Normal"/>
    <w:uiPriority w:val="99"/>
    <w:rsid w:val="00305AE0"/>
    <w:pPr>
      <w:autoSpaceDE w:val="0"/>
      <w:autoSpaceDN w:val="0"/>
      <w:adjustRightInd w:val="0"/>
      <w:spacing w:after="0" w:line="201" w:lineRule="atLeast"/>
    </w:pPr>
    <w:rPr>
      <w:rFonts w:ascii="Cambria" w:hAnsi="Cambria"/>
      <w:sz w:val="24"/>
      <w:szCs w:val="24"/>
    </w:rPr>
  </w:style>
  <w:style w:type="character" w:customStyle="1" w:styleId="A15">
    <w:name w:val="A15"/>
    <w:uiPriority w:val="99"/>
    <w:rsid w:val="007F6DD3"/>
    <w:rPr>
      <w:rFonts w:cs="Cambria"/>
      <w:color w:val="211D1E"/>
      <w:sz w:val="17"/>
      <w:szCs w:val="17"/>
    </w:rPr>
  </w:style>
  <w:style w:type="paragraph" w:customStyle="1" w:styleId="Pa25">
    <w:name w:val="Pa25"/>
    <w:basedOn w:val="Normal"/>
    <w:next w:val="Normal"/>
    <w:uiPriority w:val="99"/>
    <w:rsid w:val="0028788F"/>
    <w:pPr>
      <w:autoSpaceDE w:val="0"/>
      <w:autoSpaceDN w:val="0"/>
      <w:adjustRightInd w:val="0"/>
      <w:spacing w:after="0" w:line="221" w:lineRule="atLeast"/>
    </w:pPr>
    <w:rPr>
      <w:rFonts w:ascii="Cambria" w:hAnsi="Cambria"/>
      <w:sz w:val="24"/>
      <w:szCs w:val="24"/>
    </w:rPr>
  </w:style>
  <w:style w:type="character" w:customStyle="1" w:styleId="Heading3Char">
    <w:name w:val="Heading 3 Char"/>
    <w:basedOn w:val="DefaultParagraphFont"/>
    <w:link w:val="Heading3"/>
    <w:uiPriority w:val="9"/>
    <w:rsid w:val="00061B3A"/>
    <w:rPr>
      <w:rFonts w:asciiTheme="majorHAnsi" w:eastAsiaTheme="majorEastAsia" w:hAnsiTheme="majorHAnsi" w:cstheme="majorBidi"/>
      <w:color w:val="1F4D78" w:themeColor="accent1" w:themeShade="7F"/>
      <w:sz w:val="24"/>
      <w:szCs w:val="24"/>
    </w:rPr>
  </w:style>
  <w:style w:type="paragraph" w:customStyle="1" w:styleId="Pa19">
    <w:name w:val="Pa19"/>
    <w:basedOn w:val="Normal"/>
    <w:next w:val="Normal"/>
    <w:uiPriority w:val="99"/>
    <w:rsid w:val="007C522F"/>
    <w:pPr>
      <w:autoSpaceDE w:val="0"/>
      <w:autoSpaceDN w:val="0"/>
      <w:adjustRightInd w:val="0"/>
      <w:spacing w:after="0" w:line="221" w:lineRule="atLeast"/>
    </w:pPr>
    <w:rPr>
      <w:rFonts w:ascii="Cambria" w:hAnsi="Cambria"/>
      <w:sz w:val="24"/>
      <w:szCs w:val="24"/>
      <w:lang w:val="en-GB"/>
    </w:rPr>
  </w:style>
  <w:style w:type="paragraph" w:styleId="TOCHeading">
    <w:name w:val="TOC Heading"/>
    <w:basedOn w:val="Heading1"/>
    <w:next w:val="Normal"/>
    <w:uiPriority w:val="39"/>
    <w:unhideWhenUsed/>
    <w:qFormat/>
    <w:rsid w:val="0004561A"/>
    <w:pPr>
      <w:outlineLvl w:val="9"/>
    </w:pPr>
    <w:rPr>
      <w:lang w:val="en-US"/>
    </w:rPr>
  </w:style>
  <w:style w:type="paragraph" w:styleId="TOC1">
    <w:name w:val="toc 1"/>
    <w:basedOn w:val="Normal"/>
    <w:next w:val="Normal"/>
    <w:autoRedefine/>
    <w:uiPriority w:val="39"/>
    <w:unhideWhenUsed/>
    <w:rsid w:val="00D504BD"/>
    <w:pPr>
      <w:tabs>
        <w:tab w:val="left" w:pos="440"/>
        <w:tab w:val="right" w:leader="dot" w:pos="9016"/>
      </w:tabs>
      <w:spacing w:after="100" w:line="276" w:lineRule="auto"/>
    </w:pPr>
    <w:rPr>
      <w:rFonts w:ascii="Arial" w:eastAsia="Times New Roman" w:hAnsi="Arial" w:cs="Arial"/>
      <w:bCs/>
      <w:noProof/>
      <w:lang w:eastAsia="en-ZA"/>
    </w:rPr>
  </w:style>
  <w:style w:type="paragraph" w:styleId="TOC2">
    <w:name w:val="toc 2"/>
    <w:basedOn w:val="Normal"/>
    <w:next w:val="Normal"/>
    <w:autoRedefine/>
    <w:uiPriority w:val="39"/>
    <w:unhideWhenUsed/>
    <w:rsid w:val="00D504BD"/>
    <w:pPr>
      <w:tabs>
        <w:tab w:val="right" w:leader="dot" w:pos="9016"/>
      </w:tabs>
      <w:spacing w:after="100" w:line="276" w:lineRule="auto"/>
      <w:ind w:left="450"/>
    </w:pPr>
    <w:rPr>
      <w:rFonts w:ascii="Arial" w:hAnsi="Arial" w:cs="Arial"/>
      <w:noProof/>
    </w:rPr>
  </w:style>
  <w:style w:type="paragraph" w:styleId="TOC3">
    <w:name w:val="toc 3"/>
    <w:basedOn w:val="Normal"/>
    <w:next w:val="Normal"/>
    <w:autoRedefine/>
    <w:uiPriority w:val="39"/>
    <w:unhideWhenUsed/>
    <w:rsid w:val="00AD527A"/>
    <w:pPr>
      <w:spacing w:after="100"/>
      <w:ind w:left="440"/>
    </w:pPr>
  </w:style>
  <w:style w:type="character" w:customStyle="1" w:styleId="A120">
    <w:name w:val="A1+2"/>
    <w:uiPriority w:val="99"/>
    <w:rsid w:val="001C748E"/>
    <w:rPr>
      <w:rFonts w:cs="Roboto Lt"/>
      <w:color w:val="403F41"/>
      <w:sz w:val="18"/>
      <w:szCs w:val="18"/>
    </w:rPr>
  </w:style>
  <w:style w:type="character" w:styleId="FollowedHyperlink">
    <w:name w:val="FollowedHyperlink"/>
    <w:basedOn w:val="DefaultParagraphFont"/>
    <w:uiPriority w:val="99"/>
    <w:semiHidden/>
    <w:unhideWhenUsed/>
    <w:rsid w:val="00AB0F10"/>
    <w:rPr>
      <w:color w:val="954F72" w:themeColor="followedHyperlink"/>
      <w:u w:val="single"/>
    </w:rPr>
  </w:style>
  <w:style w:type="paragraph" w:customStyle="1" w:styleId="Default">
    <w:name w:val="Default"/>
    <w:rsid w:val="00D6680A"/>
    <w:pPr>
      <w:autoSpaceDE w:val="0"/>
      <w:autoSpaceDN w:val="0"/>
      <w:adjustRightInd w:val="0"/>
      <w:spacing w:after="0" w:line="240" w:lineRule="auto"/>
    </w:pPr>
    <w:rPr>
      <w:rFonts w:ascii="Times New Roman" w:hAnsi="Times New Roman" w:cs="Times New Roman"/>
      <w:color w:val="000000"/>
      <w:sz w:val="24"/>
      <w:szCs w:val="24"/>
    </w:rPr>
  </w:style>
  <w:style w:type="character" w:styleId="CommentReference">
    <w:name w:val="annotation reference"/>
    <w:basedOn w:val="DefaultParagraphFont"/>
    <w:uiPriority w:val="99"/>
    <w:semiHidden/>
    <w:unhideWhenUsed/>
    <w:rsid w:val="00BF3039"/>
    <w:rPr>
      <w:sz w:val="16"/>
      <w:szCs w:val="16"/>
    </w:rPr>
  </w:style>
  <w:style w:type="paragraph" w:styleId="CommentText">
    <w:name w:val="annotation text"/>
    <w:basedOn w:val="Normal"/>
    <w:link w:val="CommentTextChar"/>
    <w:unhideWhenUsed/>
    <w:rsid w:val="00BF3039"/>
    <w:pPr>
      <w:spacing w:line="240" w:lineRule="auto"/>
    </w:pPr>
    <w:rPr>
      <w:sz w:val="20"/>
      <w:szCs w:val="20"/>
    </w:rPr>
  </w:style>
  <w:style w:type="character" w:customStyle="1" w:styleId="CommentTextChar">
    <w:name w:val="Comment Text Char"/>
    <w:basedOn w:val="DefaultParagraphFont"/>
    <w:link w:val="CommentText"/>
    <w:rsid w:val="00BF3039"/>
    <w:rPr>
      <w:sz w:val="20"/>
      <w:szCs w:val="20"/>
    </w:rPr>
  </w:style>
  <w:style w:type="paragraph" w:styleId="CommentSubject">
    <w:name w:val="annotation subject"/>
    <w:basedOn w:val="CommentText"/>
    <w:next w:val="CommentText"/>
    <w:link w:val="CommentSubjectChar"/>
    <w:uiPriority w:val="99"/>
    <w:semiHidden/>
    <w:unhideWhenUsed/>
    <w:rsid w:val="00BF3039"/>
    <w:rPr>
      <w:b/>
      <w:bCs/>
    </w:rPr>
  </w:style>
  <w:style w:type="character" w:customStyle="1" w:styleId="CommentSubjectChar">
    <w:name w:val="Comment Subject Char"/>
    <w:basedOn w:val="CommentTextChar"/>
    <w:link w:val="CommentSubject"/>
    <w:uiPriority w:val="99"/>
    <w:semiHidden/>
    <w:rsid w:val="00BF3039"/>
    <w:rPr>
      <w:b/>
      <w:bCs/>
      <w:sz w:val="20"/>
      <w:szCs w:val="20"/>
    </w:rPr>
  </w:style>
  <w:style w:type="paragraph" w:styleId="BalloonText">
    <w:name w:val="Balloon Text"/>
    <w:basedOn w:val="Normal"/>
    <w:link w:val="BalloonTextChar"/>
    <w:uiPriority w:val="99"/>
    <w:semiHidden/>
    <w:unhideWhenUsed/>
    <w:rsid w:val="00BF30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3039"/>
    <w:rPr>
      <w:rFonts w:ascii="Segoe UI" w:hAnsi="Segoe UI" w:cs="Segoe UI"/>
      <w:sz w:val="18"/>
      <w:szCs w:val="18"/>
    </w:rPr>
  </w:style>
  <w:style w:type="paragraph" w:styleId="Revision">
    <w:name w:val="Revision"/>
    <w:hidden/>
    <w:uiPriority w:val="99"/>
    <w:semiHidden/>
    <w:rsid w:val="007A6CE5"/>
    <w:pPr>
      <w:spacing w:after="0" w:line="240" w:lineRule="auto"/>
    </w:pPr>
  </w:style>
  <w:style w:type="paragraph" w:styleId="TableofFigures">
    <w:name w:val="table of figures"/>
    <w:basedOn w:val="Normal"/>
    <w:next w:val="Normal"/>
    <w:uiPriority w:val="99"/>
    <w:unhideWhenUsed/>
    <w:rsid w:val="00936041"/>
    <w:pPr>
      <w:spacing w:after="0"/>
    </w:pPr>
  </w:style>
  <w:style w:type="paragraph" w:styleId="TOC8">
    <w:name w:val="toc 8"/>
    <w:basedOn w:val="Normal"/>
    <w:next w:val="Normal"/>
    <w:autoRedefine/>
    <w:uiPriority w:val="39"/>
    <w:unhideWhenUsed/>
    <w:rsid w:val="00847935"/>
    <w:pPr>
      <w:spacing w:after="100"/>
      <w:ind w:left="1540"/>
    </w:pPr>
    <w:rPr>
      <w:rFonts w:eastAsiaTheme="minorEastAsia"/>
      <w:lang w:eastAsia="en-ZA"/>
    </w:rPr>
  </w:style>
  <w:style w:type="paragraph" w:styleId="Title">
    <w:name w:val="Title"/>
    <w:basedOn w:val="Normal"/>
    <w:next w:val="Normal"/>
    <w:link w:val="TitleChar"/>
    <w:uiPriority w:val="10"/>
    <w:qFormat/>
    <w:rsid w:val="004120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20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3607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636075"/>
    <w:rPr>
      <w:rFonts w:eastAsiaTheme="minorEastAsia"/>
      <w:color w:val="5A5A5A" w:themeColor="text1" w:themeTint="A5"/>
      <w:spacing w:val="15"/>
    </w:rPr>
  </w:style>
  <w:style w:type="paragraph" w:customStyle="1" w:styleId="Style1">
    <w:name w:val="Style1"/>
    <w:basedOn w:val="Subtitle"/>
    <w:link w:val="Style1Char"/>
    <w:qFormat/>
    <w:rsid w:val="00BF0259"/>
    <w:pPr>
      <w:numPr>
        <w:ilvl w:val="0"/>
        <w:numId w:val="25"/>
      </w:numPr>
      <w:jc w:val="center"/>
    </w:pPr>
    <w:rPr>
      <w:b/>
      <w:sz w:val="96"/>
    </w:rPr>
  </w:style>
  <w:style w:type="character" w:customStyle="1" w:styleId="Style1Char">
    <w:name w:val="Style1 Char"/>
    <w:basedOn w:val="SubtitleChar"/>
    <w:link w:val="Style1"/>
    <w:rsid w:val="00BF0259"/>
    <w:rPr>
      <w:rFonts w:eastAsiaTheme="minorEastAsia"/>
      <w:b/>
      <w:color w:val="5A5A5A" w:themeColor="text1" w:themeTint="A5"/>
      <w:spacing w:val="15"/>
      <w:sz w:val="9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462996">
      <w:bodyDiv w:val="1"/>
      <w:marLeft w:val="0"/>
      <w:marRight w:val="0"/>
      <w:marTop w:val="0"/>
      <w:marBottom w:val="0"/>
      <w:divBdr>
        <w:top w:val="none" w:sz="0" w:space="0" w:color="auto"/>
        <w:left w:val="none" w:sz="0" w:space="0" w:color="auto"/>
        <w:bottom w:val="none" w:sz="0" w:space="0" w:color="auto"/>
        <w:right w:val="none" w:sz="0" w:space="0" w:color="auto"/>
      </w:divBdr>
    </w:div>
    <w:div w:id="35279521">
      <w:bodyDiv w:val="1"/>
      <w:marLeft w:val="0"/>
      <w:marRight w:val="0"/>
      <w:marTop w:val="0"/>
      <w:marBottom w:val="0"/>
      <w:divBdr>
        <w:top w:val="none" w:sz="0" w:space="0" w:color="auto"/>
        <w:left w:val="none" w:sz="0" w:space="0" w:color="auto"/>
        <w:bottom w:val="none" w:sz="0" w:space="0" w:color="auto"/>
        <w:right w:val="none" w:sz="0" w:space="0" w:color="auto"/>
      </w:divBdr>
    </w:div>
    <w:div w:id="69356054">
      <w:bodyDiv w:val="1"/>
      <w:marLeft w:val="0"/>
      <w:marRight w:val="0"/>
      <w:marTop w:val="0"/>
      <w:marBottom w:val="0"/>
      <w:divBdr>
        <w:top w:val="none" w:sz="0" w:space="0" w:color="auto"/>
        <w:left w:val="none" w:sz="0" w:space="0" w:color="auto"/>
        <w:bottom w:val="none" w:sz="0" w:space="0" w:color="auto"/>
        <w:right w:val="none" w:sz="0" w:space="0" w:color="auto"/>
      </w:divBdr>
      <w:divsChild>
        <w:div w:id="1148059763">
          <w:marLeft w:val="1714"/>
          <w:marRight w:val="0"/>
          <w:marTop w:val="100"/>
          <w:marBottom w:val="0"/>
          <w:divBdr>
            <w:top w:val="none" w:sz="0" w:space="0" w:color="auto"/>
            <w:left w:val="none" w:sz="0" w:space="0" w:color="auto"/>
            <w:bottom w:val="none" w:sz="0" w:space="0" w:color="auto"/>
            <w:right w:val="none" w:sz="0" w:space="0" w:color="auto"/>
          </w:divBdr>
        </w:div>
        <w:div w:id="682827121">
          <w:marLeft w:val="1714"/>
          <w:marRight w:val="0"/>
          <w:marTop w:val="100"/>
          <w:marBottom w:val="0"/>
          <w:divBdr>
            <w:top w:val="none" w:sz="0" w:space="0" w:color="auto"/>
            <w:left w:val="none" w:sz="0" w:space="0" w:color="auto"/>
            <w:bottom w:val="none" w:sz="0" w:space="0" w:color="auto"/>
            <w:right w:val="none" w:sz="0" w:space="0" w:color="auto"/>
          </w:divBdr>
        </w:div>
        <w:div w:id="2119597522">
          <w:marLeft w:val="1714"/>
          <w:marRight w:val="0"/>
          <w:marTop w:val="100"/>
          <w:marBottom w:val="0"/>
          <w:divBdr>
            <w:top w:val="none" w:sz="0" w:space="0" w:color="auto"/>
            <w:left w:val="none" w:sz="0" w:space="0" w:color="auto"/>
            <w:bottom w:val="none" w:sz="0" w:space="0" w:color="auto"/>
            <w:right w:val="none" w:sz="0" w:space="0" w:color="auto"/>
          </w:divBdr>
        </w:div>
      </w:divsChild>
    </w:div>
    <w:div w:id="71777297">
      <w:bodyDiv w:val="1"/>
      <w:marLeft w:val="0"/>
      <w:marRight w:val="0"/>
      <w:marTop w:val="0"/>
      <w:marBottom w:val="0"/>
      <w:divBdr>
        <w:top w:val="none" w:sz="0" w:space="0" w:color="auto"/>
        <w:left w:val="none" w:sz="0" w:space="0" w:color="auto"/>
        <w:bottom w:val="none" w:sz="0" w:space="0" w:color="auto"/>
        <w:right w:val="none" w:sz="0" w:space="0" w:color="auto"/>
      </w:divBdr>
    </w:div>
    <w:div w:id="78989632">
      <w:bodyDiv w:val="1"/>
      <w:marLeft w:val="0"/>
      <w:marRight w:val="0"/>
      <w:marTop w:val="0"/>
      <w:marBottom w:val="0"/>
      <w:divBdr>
        <w:top w:val="none" w:sz="0" w:space="0" w:color="auto"/>
        <w:left w:val="none" w:sz="0" w:space="0" w:color="auto"/>
        <w:bottom w:val="none" w:sz="0" w:space="0" w:color="auto"/>
        <w:right w:val="none" w:sz="0" w:space="0" w:color="auto"/>
      </w:divBdr>
      <w:divsChild>
        <w:div w:id="1082483680">
          <w:marLeft w:val="1901"/>
          <w:marRight w:val="0"/>
          <w:marTop w:val="200"/>
          <w:marBottom w:val="0"/>
          <w:divBdr>
            <w:top w:val="none" w:sz="0" w:space="0" w:color="auto"/>
            <w:left w:val="none" w:sz="0" w:space="0" w:color="auto"/>
            <w:bottom w:val="none" w:sz="0" w:space="0" w:color="auto"/>
            <w:right w:val="none" w:sz="0" w:space="0" w:color="auto"/>
          </w:divBdr>
        </w:div>
        <w:div w:id="1866752631">
          <w:marLeft w:val="1901"/>
          <w:marRight w:val="0"/>
          <w:marTop w:val="200"/>
          <w:marBottom w:val="0"/>
          <w:divBdr>
            <w:top w:val="none" w:sz="0" w:space="0" w:color="auto"/>
            <w:left w:val="none" w:sz="0" w:space="0" w:color="auto"/>
            <w:bottom w:val="none" w:sz="0" w:space="0" w:color="auto"/>
            <w:right w:val="none" w:sz="0" w:space="0" w:color="auto"/>
          </w:divBdr>
        </w:div>
        <w:div w:id="654260394">
          <w:marLeft w:val="1901"/>
          <w:marRight w:val="0"/>
          <w:marTop w:val="200"/>
          <w:marBottom w:val="0"/>
          <w:divBdr>
            <w:top w:val="none" w:sz="0" w:space="0" w:color="auto"/>
            <w:left w:val="none" w:sz="0" w:space="0" w:color="auto"/>
            <w:bottom w:val="none" w:sz="0" w:space="0" w:color="auto"/>
            <w:right w:val="none" w:sz="0" w:space="0" w:color="auto"/>
          </w:divBdr>
        </w:div>
        <w:div w:id="1142231014">
          <w:marLeft w:val="1901"/>
          <w:marRight w:val="0"/>
          <w:marTop w:val="200"/>
          <w:marBottom w:val="0"/>
          <w:divBdr>
            <w:top w:val="none" w:sz="0" w:space="0" w:color="auto"/>
            <w:left w:val="none" w:sz="0" w:space="0" w:color="auto"/>
            <w:bottom w:val="none" w:sz="0" w:space="0" w:color="auto"/>
            <w:right w:val="none" w:sz="0" w:space="0" w:color="auto"/>
          </w:divBdr>
        </w:div>
        <w:div w:id="893616027">
          <w:marLeft w:val="1901"/>
          <w:marRight w:val="0"/>
          <w:marTop w:val="200"/>
          <w:marBottom w:val="0"/>
          <w:divBdr>
            <w:top w:val="none" w:sz="0" w:space="0" w:color="auto"/>
            <w:left w:val="none" w:sz="0" w:space="0" w:color="auto"/>
            <w:bottom w:val="none" w:sz="0" w:space="0" w:color="auto"/>
            <w:right w:val="none" w:sz="0" w:space="0" w:color="auto"/>
          </w:divBdr>
        </w:div>
        <w:div w:id="1423867796">
          <w:marLeft w:val="1901"/>
          <w:marRight w:val="0"/>
          <w:marTop w:val="200"/>
          <w:marBottom w:val="0"/>
          <w:divBdr>
            <w:top w:val="none" w:sz="0" w:space="0" w:color="auto"/>
            <w:left w:val="none" w:sz="0" w:space="0" w:color="auto"/>
            <w:bottom w:val="none" w:sz="0" w:space="0" w:color="auto"/>
            <w:right w:val="none" w:sz="0" w:space="0" w:color="auto"/>
          </w:divBdr>
        </w:div>
      </w:divsChild>
    </w:div>
    <w:div w:id="84113750">
      <w:bodyDiv w:val="1"/>
      <w:marLeft w:val="0"/>
      <w:marRight w:val="0"/>
      <w:marTop w:val="0"/>
      <w:marBottom w:val="0"/>
      <w:divBdr>
        <w:top w:val="none" w:sz="0" w:space="0" w:color="auto"/>
        <w:left w:val="none" w:sz="0" w:space="0" w:color="auto"/>
        <w:bottom w:val="none" w:sz="0" w:space="0" w:color="auto"/>
        <w:right w:val="none" w:sz="0" w:space="0" w:color="auto"/>
      </w:divBdr>
    </w:div>
    <w:div w:id="122041898">
      <w:bodyDiv w:val="1"/>
      <w:marLeft w:val="0"/>
      <w:marRight w:val="0"/>
      <w:marTop w:val="0"/>
      <w:marBottom w:val="0"/>
      <w:divBdr>
        <w:top w:val="none" w:sz="0" w:space="0" w:color="auto"/>
        <w:left w:val="none" w:sz="0" w:space="0" w:color="auto"/>
        <w:bottom w:val="none" w:sz="0" w:space="0" w:color="auto"/>
        <w:right w:val="none" w:sz="0" w:space="0" w:color="auto"/>
      </w:divBdr>
    </w:div>
    <w:div w:id="142697887">
      <w:bodyDiv w:val="1"/>
      <w:marLeft w:val="0"/>
      <w:marRight w:val="0"/>
      <w:marTop w:val="0"/>
      <w:marBottom w:val="0"/>
      <w:divBdr>
        <w:top w:val="none" w:sz="0" w:space="0" w:color="auto"/>
        <w:left w:val="none" w:sz="0" w:space="0" w:color="auto"/>
        <w:bottom w:val="none" w:sz="0" w:space="0" w:color="auto"/>
        <w:right w:val="none" w:sz="0" w:space="0" w:color="auto"/>
      </w:divBdr>
      <w:divsChild>
        <w:div w:id="862746901">
          <w:marLeft w:val="1901"/>
          <w:marRight w:val="0"/>
          <w:marTop w:val="200"/>
          <w:marBottom w:val="0"/>
          <w:divBdr>
            <w:top w:val="none" w:sz="0" w:space="0" w:color="auto"/>
            <w:left w:val="none" w:sz="0" w:space="0" w:color="auto"/>
            <w:bottom w:val="none" w:sz="0" w:space="0" w:color="auto"/>
            <w:right w:val="none" w:sz="0" w:space="0" w:color="auto"/>
          </w:divBdr>
        </w:div>
        <w:div w:id="1762214975">
          <w:marLeft w:val="1901"/>
          <w:marRight w:val="0"/>
          <w:marTop w:val="200"/>
          <w:marBottom w:val="0"/>
          <w:divBdr>
            <w:top w:val="none" w:sz="0" w:space="0" w:color="auto"/>
            <w:left w:val="none" w:sz="0" w:space="0" w:color="auto"/>
            <w:bottom w:val="none" w:sz="0" w:space="0" w:color="auto"/>
            <w:right w:val="none" w:sz="0" w:space="0" w:color="auto"/>
          </w:divBdr>
        </w:div>
        <w:div w:id="1033269800">
          <w:marLeft w:val="1901"/>
          <w:marRight w:val="0"/>
          <w:marTop w:val="200"/>
          <w:marBottom w:val="0"/>
          <w:divBdr>
            <w:top w:val="none" w:sz="0" w:space="0" w:color="auto"/>
            <w:left w:val="none" w:sz="0" w:space="0" w:color="auto"/>
            <w:bottom w:val="none" w:sz="0" w:space="0" w:color="auto"/>
            <w:right w:val="none" w:sz="0" w:space="0" w:color="auto"/>
          </w:divBdr>
        </w:div>
        <w:div w:id="1559780461">
          <w:marLeft w:val="1901"/>
          <w:marRight w:val="0"/>
          <w:marTop w:val="200"/>
          <w:marBottom w:val="0"/>
          <w:divBdr>
            <w:top w:val="none" w:sz="0" w:space="0" w:color="auto"/>
            <w:left w:val="none" w:sz="0" w:space="0" w:color="auto"/>
            <w:bottom w:val="none" w:sz="0" w:space="0" w:color="auto"/>
            <w:right w:val="none" w:sz="0" w:space="0" w:color="auto"/>
          </w:divBdr>
        </w:div>
        <w:div w:id="622275477">
          <w:marLeft w:val="1901"/>
          <w:marRight w:val="0"/>
          <w:marTop w:val="200"/>
          <w:marBottom w:val="0"/>
          <w:divBdr>
            <w:top w:val="none" w:sz="0" w:space="0" w:color="auto"/>
            <w:left w:val="none" w:sz="0" w:space="0" w:color="auto"/>
            <w:bottom w:val="none" w:sz="0" w:space="0" w:color="auto"/>
            <w:right w:val="none" w:sz="0" w:space="0" w:color="auto"/>
          </w:divBdr>
        </w:div>
      </w:divsChild>
    </w:div>
    <w:div w:id="171797250">
      <w:bodyDiv w:val="1"/>
      <w:marLeft w:val="0"/>
      <w:marRight w:val="0"/>
      <w:marTop w:val="0"/>
      <w:marBottom w:val="0"/>
      <w:divBdr>
        <w:top w:val="none" w:sz="0" w:space="0" w:color="auto"/>
        <w:left w:val="none" w:sz="0" w:space="0" w:color="auto"/>
        <w:bottom w:val="none" w:sz="0" w:space="0" w:color="auto"/>
        <w:right w:val="none" w:sz="0" w:space="0" w:color="auto"/>
      </w:divBdr>
      <w:divsChild>
        <w:div w:id="1416898638">
          <w:marLeft w:val="1800"/>
          <w:marRight w:val="0"/>
          <w:marTop w:val="100"/>
          <w:marBottom w:val="0"/>
          <w:divBdr>
            <w:top w:val="none" w:sz="0" w:space="0" w:color="auto"/>
            <w:left w:val="none" w:sz="0" w:space="0" w:color="auto"/>
            <w:bottom w:val="none" w:sz="0" w:space="0" w:color="auto"/>
            <w:right w:val="none" w:sz="0" w:space="0" w:color="auto"/>
          </w:divBdr>
        </w:div>
        <w:div w:id="300692330">
          <w:marLeft w:val="1800"/>
          <w:marRight w:val="0"/>
          <w:marTop w:val="100"/>
          <w:marBottom w:val="0"/>
          <w:divBdr>
            <w:top w:val="none" w:sz="0" w:space="0" w:color="auto"/>
            <w:left w:val="none" w:sz="0" w:space="0" w:color="auto"/>
            <w:bottom w:val="none" w:sz="0" w:space="0" w:color="auto"/>
            <w:right w:val="none" w:sz="0" w:space="0" w:color="auto"/>
          </w:divBdr>
        </w:div>
        <w:div w:id="378822536">
          <w:marLeft w:val="1800"/>
          <w:marRight w:val="0"/>
          <w:marTop w:val="100"/>
          <w:marBottom w:val="0"/>
          <w:divBdr>
            <w:top w:val="none" w:sz="0" w:space="0" w:color="auto"/>
            <w:left w:val="none" w:sz="0" w:space="0" w:color="auto"/>
            <w:bottom w:val="none" w:sz="0" w:space="0" w:color="auto"/>
            <w:right w:val="none" w:sz="0" w:space="0" w:color="auto"/>
          </w:divBdr>
        </w:div>
      </w:divsChild>
    </w:div>
    <w:div w:id="231162486">
      <w:bodyDiv w:val="1"/>
      <w:marLeft w:val="0"/>
      <w:marRight w:val="0"/>
      <w:marTop w:val="0"/>
      <w:marBottom w:val="0"/>
      <w:divBdr>
        <w:top w:val="none" w:sz="0" w:space="0" w:color="auto"/>
        <w:left w:val="none" w:sz="0" w:space="0" w:color="auto"/>
        <w:bottom w:val="none" w:sz="0" w:space="0" w:color="auto"/>
        <w:right w:val="none" w:sz="0" w:space="0" w:color="auto"/>
      </w:divBdr>
      <w:divsChild>
        <w:div w:id="813445669">
          <w:marLeft w:val="1080"/>
          <w:marRight w:val="0"/>
          <w:marTop w:val="100"/>
          <w:marBottom w:val="0"/>
          <w:divBdr>
            <w:top w:val="none" w:sz="0" w:space="0" w:color="auto"/>
            <w:left w:val="none" w:sz="0" w:space="0" w:color="auto"/>
            <w:bottom w:val="none" w:sz="0" w:space="0" w:color="auto"/>
            <w:right w:val="none" w:sz="0" w:space="0" w:color="auto"/>
          </w:divBdr>
        </w:div>
        <w:div w:id="2012947509">
          <w:marLeft w:val="1080"/>
          <w:marRight w:val="0"/>
          <w:marTop w:val="100"/>
          <w:marBottom w:val="0"/>
          <w:divBdr>
            <w:top w:val="none" w:sz="0" w:space="0" w:color="auto"/>
            <w:left w:val="none" w:sz="0" w:space="0" w:color="auto"/>
            <w:bottom w:val="none" w:sz="0" w:space="0" w:color="auto"/>
            <w:right w:val="none" w:sz="0" w:space="0" w:color="auto"/>
          </w:divBdr>
        </w:div>
        <w:div w:id="224414961">
          <w:marLeft w:val="1080"/>
          <w:marRight w:val="0"/>
          <w:marTop w:val="100"/>
          <w:marBottom w:val="0"/>
          <w:divBdr>
            <w:top w:val="none" w:sz="0" w:space="0" w:color="auto"/>
            <w:left w:val="none" w:sz="0" w:space="0" w:color="auto"/>
            <w:bottom w:val="none" w:sz="0" w:space="0" w:color="auto"/>
            <w:right w:val="none" w:sz="0" w:space="0" w:color="auto"/>
          </w:divBdr>
        </w:div>
        <w:div w:id="768043004">
          <w:marLeft w:val="1080"/>
          <w:marRight w:val="0"/>
          <w:marTop w:val="100"/>
          <w:marBottom w:val="0"/>
          <w:divBdr>
            <w:top w:val="none" w:sz="0" w:space="0" w:color="auto"/>
            <w:left w:val="none" w:sz="0" w:space="0" w:color="auto"/>
            <w:bottom w:val="none" w:sz="0" w:space="0" w:color="auto"/>
            <w:right w:val="none" w:sz="0" w:space="0" w:color="auto"/>
          </w:divBdr>
        </w:div>
        <w:div w:id="1649044518">
          <w:marLeft w:val="1080"/>
          <w:marRight w:val="0"/>
          <w:marTop w:val="100"/>
          <w:marBottom w:val="0"/>
          <w:divBdr>
            <w:top w:val="none" w:sz="0" w:space="0" w:color="auto"/>
            <w:left w:val="none" w:sz="0" w:space="0" w:color="auto"/>
            <w:bottom w:val="none" w:sz="0" w:space="0" w:color="auto"/>
            <w:right w:val="none" w:sz="0" w:space="0" w:color="auto"/>
          </w:divBdr>
        </w:div>
      </w:divsChild>
    </w:div>
    <w:div w:id="236670317">
      <w:bodyDiv w:val="1"/>
      <w:marLeft w:val="0"/>
      <w:marRight w:val="0"/>
      <w:marTop w:val="0"/>
      <w:marBottom w:val="0"/>
      <w:divBdr>
        <w:top w:val="none" w:sz="0" w:space="0" w:color="auto"/>
        <w:left w:val="none" w:sz="0" w:space="0" w:color="auto"/>
        <w:bottom w:val="none" w:sz="0" w:space="0" w:color="auto"/>
        <w:right w:val="none" w:sz="0" w:space="0" w:color="auto"/>
      </w:divBdr>
    </w:div>
    <w:div w:id="260378912">
      <w:bodyDiv w:val="1"/>
      <w:marLeft w:val="0"/>
      <w:marRight w:val="0"/>
      <w:marTop w:val="0"/>
      <w:marBottom w:val="0"/>
      <w:divBdr>
        <w:top w:val="none" w:sz="0" w:space="0" w:color="auto"/>
        <w:left w:val="none" w:sz="0" w:space="0" w:color="auto"/>
        <w:bottom w:val="none" w:sz="0" w:space="0" w:color="auto"/>
        <w:right w:val="none" w:sz="0" w:space="0" w:color="auto"/>
      </w:divBdr>
      <w:divsChild>
        <w:div w:id="359668999">
          <w:marLeft w:val="360"/>
          <w:marRight w:val="0"/>
          <w:marTop w:val="200"/>
          <w:marBottom w:val="0"/>
          <w:divBdr>
            <w:top w:val="none" w:sz="0" w:space="0" w:color="auto"/>
            <w:left w:val="none" w:sz="0" w:space="0" w:color="auto"/>
            <w:bottom w:val="none" w:sz="0" w:space="0" w:color="auto"/>
            <w:right w:val="none" w:sz="0" w:space="0" w:color="auto"/>
          </w:divBdr>
        </w:div>
        <w:div w:id="2069764940">
          <w:marLeft w:val="360"/>
          <w:marRight w:val="0"/>
          <w:marTop w:val="200"/>
          <w:marBottom w:val="0"/>
          <w:divBdr>
            <w:top w:val="none" w:sz="0" w:space="0" w:color="auto"/>
            <w:left w:val="none" w:sz="0" w:space="0" w:color="auto"/>
            <w:bottom w:val="none" w:sz="0" w:space="0" w:color="auto"/>
            <w:right w:val="none" w:sz="0" w:space="0" w:color="auto"/>
          </w:divBdr>
        </w:div>
        <w:div w:id="735976023">
          <w:marLeft w:val="360"/>
          <w:marRight w:val="0"/>
          <w:marTop w:val="200"/>
          <w:marBottom w:val="0"/>
          <w:divBdr>
            <w:top w:val="none" w:sz="0" w:space="0" w:color="auto"/>
            <w:left w:val="none" w:sz="0" w:space="0" w:color="auto"/>
            <w:bottom w:val="none" w:sz="0" w:space="0" w:color="auto"/>
            <w:right w:val="none" w:sz="0" w:space="0" w:color="auto"/>
          </w:divBdr>
        </w:div>
      </w:divsChild>
    </w:div>
    <w:div w:id="268514815">
      <w:bodyDiv w:val="1"/>
      <w:marLeft w:val="0"/>
      <w:marRight w:val="0"/>
      <w:marTop w:val="0"/>
      <w:marBottom w:val="0"/>
      <w:divBdr>
        <w:top w:val="none" w:sz="0" w:space="0" w:color="auto"/>
        <w:left w:val="none" w:sz="0" w:space="0" w:color="auto"/>
        <w:bottom w:val="none" w:sz="0" w:space="0" w:color="auto"/>
        <w:right w:val="none" w:sz="0" w:space="0" w:color="auto"/>
      </w:divBdr>
      <w:divsChild>
        <w:div w:id="2006472698">
          <w:marLeft w:val="1901"/>
          <w:marRight w:val="0"/>
          <w:marTop w:val="200"/>
          <w:marBottom w:val="0"/>
          <w:divBdr>
            <w:top w:val="none" w:sz="0" w:space="0" w:color="auto"/>
            <w:left w:val="none" w:sz="0" w:space="0" w:color="auto"/>
            <w:bottom w:val="none" w:sz="0" w:space="0" w:color="auto"/>
            <w:right w:val="none" w:sz="0" w:space="0" w:color="auto"/>
          </w:divBdr>
        </w:div>
        <w:div w:id="1680695943">
          <w:marLeft w:val="1901"/>
          <w:marRight w:val="0"/>
          <w:marTop w:val="200"/>
          <w:marBottom w:val="0"/>
          <w:divBdr>
            <w:top w:val="none" w:sz="0" w:space="0" w:color="auto"/>
            <w:left w:val="none" w:sz="0" w:space="0" w:color="auto"/>
            <w:bottom w:val="none" w:sz="0" w:space="0" w:color="auto"/>
            <w:right w:val="none" w:sz="0" w:space="0" w:color="auto"/>
          </w:divBdr>
        </w:div>
        <w:div w:id="521285094">
          <w:marLeft w:val="1901"/>
          <w:marRight w:val="0"/>
          <w:marTop w:val="200"/>
          <w:marBottom w:val="0"/>
          <w:divBdr>
            <w:top w:val="none" w:sz="0" w:space="0" w:color="auto"/>
            <w:left w:val="none" w:sz="0" w:space="0" w:color="auto"/>
            <w:bottom w:val="none" w:sz="0" w:space="0" w:color="auto"/>
            <w:right w:val="none" w:sz="0" w:space="0" w:color="auto"/>
          </w:divBdr>
        </w:div>
        <w:div w:id="1648125152">
          <w:marLeft w:val="1901"/>
          <w:marRight w:val="0"/>
          <w:marTop w:val="200"/>
          <w:marBottom w:val="0"/>
          <w:divBdr>
            <w:top w:val="none" w:sz="0" w:space="0" w:color="auto"/>
            <w:left w:val="none" w:sz="0" w:space="0" w:color="auto"/>
            <w:bottom w:val="none" w:sz="0" w:space="0" w:color="auto"/>
            <w:right w:val="none" w:sz="0" w:space="0" w:color="auto"/>
          </w:divBdr>
        </w:div>
        <w:div w:id="1416124793">
          <w:marLeft w:val="1901"/>
          <w:marRight w:val="0"/>
          <w:marTop w:val="200"/>
          <w:marBottom w:val="0"/>
          <w:divBdr>
            <w:top w:val="none" w:sz="0" w:space="0" w:color="auto"/>
            <w:left w:val="none" w:sz="0" w:space="0" w:color="auto"/>
            <w:bottom w:val="none" w:sz="0" w:space="0" w:color="auto"/>
            <w:right w:val="none" w:sz="0" w:space="0" w:color="auto"/>
          </w:divBdr>
        </w:div>
        <w:div w:id="108086053">
          <w:marLeft w:val="1901"/>
          <w:marRight w:val="0"/>
          <w:marTop w:val="200"/>
          <w:marBottom w:val="0"/>
          <w:divBdr>
            <w:top w:val="none" w:sz="0" w:space="0" w:color="auto"/>
            <w:left w:val="none" w:sz="0" w:space="0" w:color="auto"/>
            <w:bottom w:val="none" w:sz="0" w:space="0" w:color="auto"/>
            <w:right w:val="none" w:sz="0" w:space="0" w:color="auto"/>
          </w:divBdr>
        </w:div>
      </w:divsChild>
    </w:div>
    <w:div w:id="277414874">
      <w:bodyDiv w:val="1"/>
      <w:marLeft w:val="0"/>
      <w:marRight w:val="0"/>
      <w:marTop w:val="0"/>
      <w:marBottom w:val="0"/>
      <w:divBdr>
        <w:top w:val="none" w:sz="0" w:space="0" w:color="auto"/>
        <w:left w:val="none" w:sz="0" w:space="0" w:color="auto"/>
        <w:bottom w:val="none" w:sz="0" w:space="0" w:color="auto"/>
        <w:right w:val="none" w:sz="0" w:space="0" w:color="auto"/>
      </w:divBdr>
      <w:divsChild>
        <w:div w:id="1242717588">
          <w:marLeft w:val="1267"/>
          <w:marRight w:val="0"/>
          <w:marTop w:val="100"/>
          <w:marBottom w:val="0"/>
          <w:divBdr>
            <w:top w:val="none" w:sz="0" w:space="0" w:color="auto"/>
            <w:left w:val="none" w:sz="0" w:space="0" w:color="auto"/>
            <w:bottom w:val="none" w:sz="0" w:space="0" w:color="auto"/>
            <w:right w:val="none" w:sz="0" w:space="0" w:color="auto"/>
          </w:divBdr>
        </w:div>
        <w:div w:id="2821788">
          <w:marLeft w:val="1267"/>
          <w:marRight w:val="0"/>
          <w:marTop w:val="100"/>
          <w:marBottom w:val="0"/>
          <w:divBdr>
            <w:top w:val="none" w:sz="0" w:space="0" w:color="auto"/>
            <w:left w:val="none" w:sz="0" w:space="0" w:color="auto"/>
            <w:bottom w:val="none" w:sz="0" w:space="0" w:color="auto"/>
            <w:right w:val="none" w:sz="0" w:space="0" w:color="auto"/>
          </w:divBdr>
        </w:div>
        <w:div w:id="2147158103">
          <w:marLeft w:val="1267"/>
          <w:marRight w:val="0"/>
          <w:marTop w:val="100"/>
          <w:marBottom w:val="0"/>
          <w:divBdr>
            <w:top w:val="none" w:sz="0" w:space="0" w:color="auto"/>
            <w:left w:val="none" w:sz="0" w:space="0" w:color="auto"/>
            <w:bottom w:val="none" w:sz="0" w:space="0" w:color="auto"/>
            <w:right w:val="none" w:sz="0" w:space="0" w:color="auto"/>
          </w:divBdr>
        </w:div>
        <w:div w:id="491486170">
          <w:marLeft w:val="1901"/>
          <w:marRight w:val="0"/>
          <w:marTop w:val="100"/>
          <w:marBottom w:val="0"/>
          <w:divBdr>
            <w:top w:val="none" w:sz="0" w:space="0" w:color="auto"/>
            <w:left w:val="none" w:sz="0" w:space="0" w:color="auto"/>
            <w:bottom w:val="none" w:sz="0" w:space="0" w:color="auto"/>
            <w:right w:val="none" w:sz="0" w:space="0" w:color="auto"/>
          </w:divBdr>
        </w:div>
      </w:divsChild>
    </w:div>
    <w:div w:id="281112503">
      <w:bodyDiv w:val="1"/>
      <w:marLeft w:val="0"/>
      <w:marRight w:val="0"/>
      <w:marTop w:val="0"/>
      <w:marBottom w:val="0"/>
      <w:divBdr>
        <w:top w:val="none" w:sz="0" w:space="0" w:color="auto"/>
        <w:left w:val="none" w:sz="0" w:space="0" w:color="auto"/>
        <w:bottom w:val="none" w:sz="0" w:space="0" w:color="auto"/>
        <w:right w:val="none" w:sz="0" w:space="0" w:color="auto"/>
      </w:divBdr>
      <w:divsChild>
        <w:div w:id="1973435453">
          <w:marLeft w:val="360"/>
          <w:marRight w:val="0"/>
          <w:marTop w:val="200"/>
          <w:marBottom w:val="0"/>
          <w:divBdr>
            <w:top w:val="none" w:sz="0" w:space="0" w:color="auto"/>
            <w:left w:val="none" w:sz="0" w:space="0" w:color="auto"/>
            <w:bottom w:val="none" w:sz="0" w:space="0" w:color="auto"/>
            <w:right w:val="none" w:sz="0" w:space="0" w:color="auto"/>
          </w:divBdr>
        </w:div>
      </w:divsChild>
    </w:div>
    <w:div w:id="313990086">
      <w:bodyDiv w:val="1"/>
      <w:marLeft w:val="0"/>
      <w:marRight w:val="0"/>
      <w:marTop w:val="0"/>
      <w:marBottom w:val="0"/>
      <w:divBdr>
        <w:top w:val="none" w:sz="0" w:space="0" w:color="auto"/>
        <w:left w:val="none" w:sz="0" w:space="0" w:color="auto"/>
        <w:bottom w:val="none" w:sz="0" w:space="0" w:color="auto"/>
        <w:right w:val="none" w:sz="0" w:space="0" w:color="auto"/>
      </w:divBdr>
    </w:div>
    <w:div w:id="316349811">
      <w:bodyDiv w:val="1"/>
      <w:marLeft w:val="0"/>
      <w:marRight w:val="0"/>
      <w:marTop w:val="0"/>
      <w:marBottom w:val="0"/>
      <w:divBdr>
        <w:top w:val="none" w:sz="0" w:space="0" w:color="auto"/>
        <w:left w:val="none" w:sz="0" w:space="0" w:color="auto"/>
        <w:bottom w:val="none" w:sz="0" w:space="0" w:color="auto"/>
        <w:right w:val="none" w:sz="0" w:space="0" w:color="auto"/>
      </w:divBdr>
    </w:div>
    <w:div w:id="318775791">
      <w:bodyDiv w:val="1"/>
      <w:marLeft w:val="0"/>
      <w:marRight w:val="0"/>
      <w:marTop w:val="0"/>
      <w:marBottom w:val="0"/>
      <w:divBdr>
        <w:top w:val="none" w:sz="0" w:space="0" w:color="auto"/>
        <w:left w:val="none" w:sz="0" w:space="0" w:color="auto"/>
        <w:bottom w:val="none" w:sz="0" w:space="0" w:color="auto"/>
        <w:right w:val="none" w:sz="0" w:space="0" w:color="auto"/>
      </w:divBdr>
      <w:divsChild>
        <w:div w:id="2120103739">
          <w:marLeft w:val="1080"/>
          <w:marRight w:val="0"/>
          <w:marTop w:val="100"/>
          <w:marBottom w:val="0"/>
          <w:divBdr>
            <w:top w:val="none" w:sz="0" w:space="0" w:color="auto"/>
            <w:left w:val="none" w:sz="0" w:space="0" w:color="auto"/>
            <w:bottom w:val="none" w:sz="0" w:space="0" w:color="auto"/>
            <w:right w:val="none" w:sz="0" w:space="0" w:color="auto"/>
          </w:divBdr>
        </w:div>
        <w:div w:id="2092846349">
          <w:marLeft w:val="1800"/>
          <w:marRight w:val="0"/>
          <w:marTop w:val="100"/>
          <w:marBottom w:val="0"/>
          <w:divBdr>
            <w:top w:val="none" w:sz="0" w:space="0" w:color="auto"/>
            <w:left w:val="none" w:sz="0" w:space="0" w:color="auto"/>
            <w:bottom w:val="none" w:sz="0" w:space="0" w:color="auto"/>
            <w:right w:val="none" w:sz="0" w:space="0" w:color="auto"/>
          </w:divBdr>
        </w:div>
        <w:div w:id="363166852">
          <w:marLeft w:val="1800"/>
          <w:marRight w:val="0"/>
          <w:marTop w:val="100"/>
          <w:marBottom w:val="0"/>
          <w:divBdr>
            <w:top w:val="none" w:sz="0" w:space="0" w:color="auto"/>
            <w:left w:val="none" w:sz="0" w:space="0" w:color="auto"/>
            <w:bottom w:val="none" w:sz="0" w:space="0" w:color="auto"/>
            <w:right w:val="none" w:sz="0" w:space="0" w:color="auto"/>
          </w:divBdr>
        </w:div>
      </w:divsChild>
    </w:div>
    <w:div w:id="357892099">
      <w:bodyDiv w:val="1"/>
      <w:marLeft w:val="0"/>
      <w:marRight w:val="0"/>
      <w:marTop w:val="0"/>
      <w:marBottom w:val="0"/>
      <w:divBdr>
        <w:top w:val="none" w:sz="0" w:space="0" w:color="auto"/>
        <w:left w:val="none" w:sz="0" w:space="0" w:color="auto"/>
        <w:bottom w:val="none" w:sz="0" w:space="0" w:color="auto"/>
        <w:right w:val="none" w:sz="0" w:space="0" w:color="auto"/>
      </w:divBdr>
      <w:divsChild>
        <w:div w:id="2045208088">
          <w:marLeft w:val="1080"/>
          <w:marRight w:val="0"/>
          <w:marTop w:val="100"/>
          <w:marBottom w:val="0"/>
          <w:divBdr>
            <w:top w:val="none" w:sz="0" w:space="0" w:color="auto"/>
            <w:left w:val="none" w:sz="0" w:space="0" w:color="auto"/>
            <w:bottom w:val="none" w:sz="0" w:space="0" w:color="auto"/>
            <w:right w:val="none" w:sz="0" w:space="0" w:color="auto"/>
          </w:divBdr>
        </w:div>
        <w:div w:id="1857111226">
          <w:marLeft w:val="1080"/>
          <w:marRight w:val="0"/>
          <w:marTop w:val="100"/>
          <w:marBottom w:val="0"/>
          <w:divBdr>
            <w:top w:val="none" w:sz="0" w:space="0" w:color="auto"/>
            <w:left w:val="none" w:sz="0" w:space="0" w:color="auto"/>
            <w:bottom w:val="none" w:sz="0" w:space="0" w:color="auto"/>
            <w:right w:val="none" w:sz="0" w:space="0" w:color="auto"/>
          </w:divBdr>
        </w:div>
        <w:div w:id="2000226351">
          <w:marLeft w:val="1800"/>
          <w:marRight w:val="0"/>
          <w:marTop w:val="100"/>
          <w:marBottom w:val="0"/>
          <w:divBdr>
            <w:top w:val="none" w:sz="0" w:space="0" w:color="auto"/>
            <w:left w:val="none" w:sz="0" w:space="0" w:color="auto"/>
            <w:bottom w:val="none" w:sz="0" w:space="0" w:color="auto"/>
            <w:right w:val="none" w:sz="0" w:space="0" w:color="auto"/>
          </w:divBdr>
        </w:div>
        <w:div w:id="1593583973">
          <w:marLeft w:val="1800"/>
          <w:marRight w:val="0"/>
          <w:marTop w:val="100"/>
          <w:marBottom w:val="0"/>
          <w:divBdr>
            <w:top w:val="none" w:sz="0" w:space="0" w:color="auto"/>
            <w:left w:val="none" w:sz="0" w:space="0" w:color="auto"/>
            <w:bottom w:val="none" w:sz="0" w:space="0" w:color="auto"/>
            <w:right w:val="none" w:sz="0" w:space="0" w:color="auto"/>
          </w:divBdr>
        </w:div>
        <w:div w:id="1499031875">
          <w:marLeft w:val="1800"/>
          <w:marRight w:val="0"/>
          <w:marTop w:val="100"/>
          <w:marBottom w:val="0"/>
          <w:divBdr>
            <w:top w:val="none" w:sz="0" w:space="0" w:color="auto"/>
            <w:left w:val="none" w:sz="0" w:space="0" w:color="auto"/>
            <w:bottom w:val="none" w:sz="0" w:space="0" w:color="auto"/>
            <w:right w:val="none" w:sz="0" w:space="0" w:color="auto"/>
          </w:divBdr>
        </w:div>
        <w:div w:id="915552754">
          <w:marLeft w:val="1080"/>
          <w:marRight w:val="0"/>
          <w:marTop w:val="100"/>
          <w:marBottom w:val="0"/>
          <w:divBdr>
            <w:top w:val="none" w:sz="0" w:space="0" w:color="auto"/>
            <w:left w:val="none" w:sz="0" w:space="0" w:color="auto"/>
            <w:bottom w:val="none" w:sz="0" w:space="0" w:color="auto"/>
            <w:right w:val="none" w:sz="0" w:space="0" w:color="auto"/>
          </w:divBdr>
        </w:div>
      </w:divsChild>
    </w:div>
    <w:div w:id="366225763">
      <w:bodyDiv w:val="1"/>
      <w:marLeft w:val="0"/>
      <w:marRight w:val="0"/>
      <w:marTop w:val="0"/>
      <w:marBottom w:val="0"/>
      <w:divBdr>
        <w:top w:val="none" w:sz="0" w:space="0" w:color="auto"/>
        <w:left w:val="none" w:sz="0" w:space="0" w:color="auto"/>
        <w:bottom w:val="none" w:sz="0" w:space="0" w:color="auto"/>
        <w:right w:val="none" w:sz="0" w:space="0" w:color="auto"/>
      </w:divBdr>
    </w:div>
    <w:div w:id="371417426">
      <w:bodyDiv w:val="1"/>
      <w:marLeft w:val="0"/>
      <w:marRight w:val="0"/>
      <w:marTop w:val="0"/>
      <w:marBottom w:val="0"/>
      <w:divBdr>
        <w:top w:val="none" w:sz="0" w:space="0" w:color="auto"/>
        <w:left w:val="none" w:sz="0" w:space="0" w:color="auto"/>
        <w:bottom w:val="none" w:sz="0" w:space="0" w:color="auto"/>
        <w:right w:val="none" w:sz="0" w:space="0" w:color="auto"/>
      </w:divBdr>
      <w:divsChild>
        <w:div w:id="1863319951">
          <w:marLeft w:val="1901"/>
          <w:marRight w:val="0"/>
          <w:marTop w:val="200"/>
          <w:marBottom w:val="0"/>
          <w:divBdr>
            <w:top w:val="none" w:sz="0" w:space="0" w:color="auto"/>
            <w:left w:val="none" w:sz="0" w:space="0" w:color="auto"/>
            <w:bottom w:val="none" w:sz="0" w:space="0" w:color="auto"/>
            <w:right w:val="none" w:sz="0" w:space="0" w:color="auto"/>
          </w:divBdr>
        </w:div>
        <w:div w:id="223033055">
          <w:marLeft w:val="1901"/>
          <w:marRight w:val="0"/>
          <w:marTop w:val="200"/>
          <w:marBottom w:val="0"/>
          <w:divBdr>
            <w:top w:val="none" w:sz="0" w:space="0" w:color="auto"/>
            <w:left w:val="none" w:sz="0" w:space="0" w:color="auto"/>
            <w:bottom w:val="none" w:sz="0" w:space="0" w:color="auto"/>
            <w:right w:val="none" w:sz="0" w:space="0" w:color="auto"/>
          </w:divBdr>
        </w:div>
        <w:div w:id="296305149">
          <w:marLeft w:val="1901"/>
          <w:marRight w:val="0"/>
          <w:marTop w:val="200"/>
          <w:marBottom w:val="0"/>
          <w:divBdr>
            <w:top w:val="none" w:sz="0" w:space="0" w:color="auto"/>
            <w:left w:val="none" w:sz="0" w:space="0" w:color="auto"/>
            <w:bottom w:val="none" w:sz="0" w:space="0" w:color="auto"/>
            <w:right w:val="none" w:sz="0" w:space="0" w:color="auto"/>
          </w:divBdr>
        </w:div>
      </w:divsChild>
    </w:div>
    <w:div w:id="423694315">
      <w:bodyDiv w:val="1"/>
      <w:marLeft w:val="0"/>
      <w:marRight w:val="0"/>
      <w:marTop w:val="0"/>
      <w:marBottom w:val="0"/>
      <w:divBdr>
        <w:top w:val="none" w:sz="0" w:space="0" w:color="auto"/>
        <w:left w:val="none" w:sz="0" w:space="0" w:color="auto"/>
        <w:bottom w:val="none" w:sz="0" w:space="0" w:color="auto"/>
        <w:right w:val="none" w:sz="0" w:space="0" w:color="auto"/>
      </w:divBdr>
    </w:div>
    <w:div w:id="425342454">
      <w:bodyDiv w:val="1"/>
      <w:marLeft w:val="0"/>
      <w:marRight w:val="0"/>
      <w:marTop w:val="0"/>
      <w:marBottom w:val="0"/>
      <w:divBdr>
        <w:top w:val="none" w:sz="0" w:space="0" w:color="auto"/>
        <w:left w:val="none" w:sz="0" w:space="0" w:color="auto"/>
        <w:bottom w:val="none" w:sz="0" w:space="0" w:color="auto"/>
        <w:right w:val="none" w:sz="0" w:space="0" w:color="auto"/>
      </w:divBdr>
      <w:divsChild>
        <w:div w:id="1577982308">
          <w:marLeft w:val="360"/>
          <w:marRight w:val="0"/>
          <w:marTop w:val="120"/>
          <w:marBottom w:val="0"/>
          <w:divBdr>
            <w:top w:val="none" w:sz="0" w:space="0" w:color="auto"/>
            <w:left w:val="none" w:sz="0" w:space="0" w:color="auto"/>
            <w:bottom w:val="none" w:sz="0" w:space="0" w:color="auto"/>
            <w:right w:val="none" w:sz="0" w:space="0" w:color="auto"/>
          </w:divBdr>
        </w:div>
        <w:div w:id="1898710444">
          <w:marLeft w:val="360"/>
          <w:marRight w:val="0"/>
          <w:marTop w:val="120"/>
          <w:marBottom w:val="0"/>
          <w:divBdr>
            <w:top w:val="none" w:sz="0" w:space="0" w:color="auto"/>
            <w:left w:val="none" w:sz="0" w:space="0" w:color="auto"/>
            <w:bottom w:val="none" w:sz="0" w:space="0" w:color="auto"/>
            <w:right w:val="none" w:sz="0" w:space="0" w:color="auto"/>
          </w:divBdr>
        </w:div>
        <w:div w:id="268511500">
          <w:marLeft w:val="360"/>
          <w:marRight w:val="0"/>
          <w:marTop w:val="120"/>
          <w:marBottom w:val="0"/>
          <w:divBdr>
            <w:top w:val="none" w:sz="0" w:space="0" w:color="auto"/>
            <w:left w:val="none" w:sz="0" w:space="0" w:color="auto"/>
            <w:bottom w:val="none" w:sz="0" w:space="0" w:color="auto"/>
            <w:right w:val="none" w:sz="0" w:space="0" w:color="auto"/>
          </w:divBdr>
        </w:div>
        <w:div w:id="706609741">
          <w:marLeft w:val="360"/>
          <w:marRight w:val="0"/>
          <w:marTop w:val="120"/>
          <w:marBottom w:val="0"/>
          <w:divBdr>
            <w:top w:val="none" w:sz="0" w:space="0" w:color="auto"/>
            <w:left w:val="none" w:sz="0" w:space="0" w:color="auto"/>
            <w:bottom w:val="none" w:sz="0" w:space="0" w:color="auto"/>
            <w:right w:val="none" w:sz="0" w:space="0" w:color="auto"/>
          </w:divBdr>
        </w:div>
        <w:div w:id="9568532">
          <w:marLeft w:val="360"/>
          <w:marRight w:val="0"/>
          <w:marTop w:val="120"/>
          <w:marBottom w:val="0"/>
          <w:divBdr>
            <w:top w:val="none" w:sz="0" w:space="0" w:color="auto"/>
            <w:left w:val="none" w:sz="0" w:space="0" w:color="auto"/>
            <w:bottom w:val="none" w:sz="0" w:space="0" w:color="auto"/>
            <w:right w:val="none" w:sz="0" w:space="0" w:color="auto"/>
          </w:divBdr>
        </w:div>
        <w:div w:id="588391604">
          <w:marLeft w:val="360"/>
          <w:marRight w:val="0"/>
          <w:marTop w:val="120"/>
          <w:marBottom w:val="0"/>
          <w:divBdr>
            <w:top w:val="none" w:sz="0" w:space="0" w:color="auto"/>
            <w:left w:val="none" w:sz="0" w:space="0" w:color="auto"/>
            <w:bottom w:val="none" w:sz="0" w:space="0" w:color="auto"/>
            <w:right w:val="none" w:sz="0" w:space="0" w:color="auto"/>
          </w:divBdr>
        </w:div>
        <w:div w:id="1360085252">
          <w:marLeft w:val="360"/>
          <w:marRight w:val="0"/>
          <w:marTop w:val="120"/>
          <w:marBottom w:val="0"/>
          <w:divBdr>
            <w:top w:val="none" w:sz="0" w:space="0" w:color="auto"/>
            <w:left w:val="none" w:sz="0" w:space="0" w:color="auto"/>
            <w:bottom w:val="none" w:sz="0" w:space="0" w:color="auto"/>
            <w:right w:val="none" w:sz="0" w:space="0" w:color="auto"/>
          </w:divBdr>
        </w:div>
        <w:div w:id="1236087138">
          <w:marLeft w:val="360"/>
          <w:marRight w:val="0"/>
          <w:marTop w:val="120"/>
          <w:marBottom w:val="0"/>
          <w:divBdr>
            <w:top w:val="none" w:sz="0" w:space="0" w:color="auto"/>
            <w:left w:val="none" w:sz="0" w:space="0" w:color="auto"/>
            <w:bottom w:val="none" w:sz="0" w:space="0" w:color="auto"/>
            <w:right w:val="none" w:sz="0" w:space="0" w:color="auto"/>
          </w:divBdr>
        </w:div>
      </w:divsChild>
    </w:div>
    <w:div w:id="431165174">
      <w:bodyDiv w:val="1"/>
      <w:marLeft w:val="0"/>
      <w:marRight w:val="0"/>
      <w:marTop w:val="0"/>
      <w:marBottom w:val="0"/>
      <w:divBdr>
        <w:top w:val="none" w:sz="0" w:space="0" w:color="auto"/>
        <w:left w:val="none" w:sz="0" w:space="0" w:color="auto"/>
        <w:bottom w:val="none" w:sz="0" w:space="0" w:color="auto"/>
        <w:right w:val="none" w:sz="0" w:space="0" w:color="auto"/>
      </w:divBdr>
      <w:divsChild>
        <w:div w:id="260339168">
          <w:marLeft w:val="1901"/>
          <w:marRight w:val="0"/>
          <w:marTop w:val="100"/>
          <w:marBottom w:val="0"/>
          <w:divBdr>
            <w:top w:val="none" w:sz="0" w:space="0" w:color="auto"/>
            <w:left w:val="none" w:sz="0" w:space="0" w:color="auto"/>
            <w:bottom w:val="none" w:sz="0" w:space="0" w:color="auto"/>
            <w:right w:val="none" w:sz="0" w:space="0" w:color="auto"/>
          </w:divBdr>
        </w:div>
        <w:div w:id="1400791831">
          <w:marLeft w:val="2621"/>
          <w:marRight w:val="0"/>
          <w:marTop w:val="100"/>
          <w:marBottom w:val="0"/>
          <w:divBdr>
            <w:top w:val="none" w:sz="0" w:space="0" w:color="auto"/>
            <w:left w:val="none" w:sz="0" w:space="0" w:color="auto"/>
            <w:bottom w:val="none" w:sz="0" w:space="0" w:color="auto"/>
            <w:right w:val="none" w:sz="0" w:space="0" w:color="auto"/>
          </w:divBdr>
        </w:div>
      </w:divsChild>
    </w:div>
    <w:div w:id="432676389">
      <w:bodyDiv w:val="1"/>
      <w:marLeft w:val="0"/>
      <w:marRight w:val="0"/>
      <w:marTop w:val="0"/>
      <w:marBottom w:val="0"/>
      <w:divBdr>
        <w:top w:val="none" w:sz="0" w:space="0" w:color="auto"/>
        <w:left w:val="none" w:sz="0" w:space="0" w:color="auto"/>
        <w:bottom w:val="none" w:sz="0" w:space="0" w:color="auto"/>
        <w:right w:val="none" w:sz="0" w:space="0" w:color="auto"/>
      </w:divBdr>
      <w:divsChild>
        <w:div w:id="8265368">
          <w:marLeft w:val="360"/>
          <w:marRight w:val="0"/>
          <w:marTop w:val="200"/>
          <w:marBottom w:val="0"/>
          <w:divBdr>
            <w:top w:val="none" w:sz="0" w:space="0" w:color="auto"/>
            <w:left w:val="none" w:sz="0" w:space="0" w:color="auto"/>
            <w:bottom w:val="none" w:sz="0" w:space="0" w:color="auto"/>
            <w:right w:val="none" w:sz="0" w:space="0" w:color="auto"/>
          </w:divBdr>
        </w:div>
        <w:div w:id="1829706530">
          <w:marLeft w:val="1080"/>
          <w:marRight w:val="0"/>
          <w:marTop w:val="100"/>
          <w:marBottom w:val="0"/>
          <w:divBdr>
            <w:top w:val="none" w:sz="0" w:space="0" w:color="auto"/>
            <w:left w:val="none" w:sz="0" w:space="0" w:color="auto"/>
            <w:bottom w:val="none" w:sz="0" w:space="0" w:color="auto"/>
            <w:right w:val="none" w:sz="0" w:space="0" w:color="auto"/>
          </w:divBdr>
        </w:div>
        <w:div w:id="212928401">
          <w:marLeft w:val="1080"/>
          <w:marRight w:val="0"/>
          <w:marTop w:val="100"/>
          <w:marBottom w:val="0"/>
          <w:divBdr>
            <w:top w:val="none" w:sz="0" w:space="0" w:color="auto"/>
            <w:left w:val="none" w:sz="0" w:space="0" w:color="auto"/>
            <w:bottom w:val="none" w:sz="0" w:space="0" w:color="auto"/>
            <w:right w:val="none" w:sz="0" w:space="0" w:color="auto"/>
          </w:divBdr>
        </w:div>
        <w:div w:id="183371555">
          <w:marLeft w:val="360"/>
          <w:marRight w:val="0"/>
          <w:marTop w:val="200"/>
          <w:marBottom w:val="0"/>
          <w:divBdr>
            <w:top w:val="none" w:sz="0" w:space="0" w:color="auto"/>
            <w:left w:val="none" w:sz="0" w:space="0" w:color="auto"/>
            <w:bottom w:val="none" w:sz="0" w:space="0" w:color="auto"/>
            <w:right w:val="none" w:sz="0" w:space="0" w:color="auto"/>
          </w:divBdr>
        </w:div>
        <w:div w:id="547649955">
          <w:marLeft w:val="1080"/>
          <w:marRight w:val="0"/>
          <w:marTop w:val="100"/>
          <w:marBottom w:val="0"/>
          <w:divBdr>
            <w:top w:val="none" w:sz="0" w:space="0" w:color="auto"/>
            <w:left w:val="none" w:sz="0" w:space="0" w:color="auto"/>
            <w:bottom w:val="none" w:sz="0" w:space="0" w:color="auto"/>
            <w:right w:val="none" w:sz="0" w:space="0" w:color="auto"/>
          </w:divBdr>
        </w:div>
        <w:div w:id="1232883248">
          <w:marLeft w:val="1080"/>
          <w:marRight w:val="0"/>
          <w:marTop w:val="100"/>
          <w:marBottom w:val="0"/>
          <w:divBdr>
            <w:top w:val="none" w:sz="0" w:space="0" w:color="auto"/>
            <w:left w:val="none" w:sz="0" w:space="0" w:color="auto"/>
            <w:bottom w:val="none" w:sz="0" w:space="0" w:color="auto"/>
            <w:right w:val="none" w:sz="0" w:space="0" w:color="auto"/>
          </w:divBdr>
        </w:div>
      </w:divsChild>
    </w:div>
    <w:div w:id="465396861">
      <w:bodyDiv w:val="1"/>
      <w:marLeft w:val="0"/>
      <w:marRight w:val="0"/>
      <w:marTop w:val="0"/>
      <w:marBottom w:val="0"/>
      <w:divBdr>
        <w:top w:val="none" w:sz="0" w:space="0" w:color="auto"/>
        <w:left w:val="none" w:sz="0" w:space="0" w:color="auto"/>
        <w:bottom w:val="none" w:sz="0" w:space="0" w:color="auto"/>
        <w:right w:val="none" w:sz="0" w:space="0" w:color="auto"/>
      </w:divBdr>
      <w:divsChild>
        <w:div w:id="1514681161">
          <w:marLeft w:val="360"/>
          <w:marRight w:val="0"/>
          <w:marTop w:val="200"/>
          <w:marBottom w:val="0"/>
          <w:divBdr>
            <w:top w:val="none" w:sz="0" w:space="0" w:color="auto"/>
            <w:left w:val="none" w:sz="0" w:space="0" w:color="auto"/>
            <w:bottom w:val="none" w:sz="0" w:space="0" w:color="auto"/>
            <w:right w:val="none" w:sz="0" w:space="0" w:color="auto"/>
          </w:divBdr>
        </w:div>
        <w:div w:id="521633413">
          <w:marLeft w:val="360"/>
          <w:marRight w:val="0"/>
          <w:marTop w:val="200"/>
          <w:marBottom w:val="0"/>
          <w:divBdr>
            <w:top w:val="none" w:sz="0" w:space="0" w:color="auto"/>
            <w:left w:val="none" w:sz="0" w:space="0" w:color="auto"/>
            <w:bottom w:val="none" w:sz="0" w:space="0" w:color="auto"/>
            <w:right w:val="none" w:sz="0" w:space="0" w:color="auto"/>
          </w:divBdr>
        </w:div>
        <w:div w:id="785660442">
          <w:marLeft w:val="360"/>
          <w:marRight w:val="0"/>
          <w:marTop w:val="200"/>
          <w:marBottom w:val="0"/>
          <w:divBdr>
            <w:top w:val="none" w:sz="0" w:space="0" w:color="auto"/>
            <w:left w:val="none" w:sz="0" w:space="0" w:color="auto"/>
            <w:bottom w:val="none" w:sz="0" w:space="0" w:color="auto"/>
            <w:right w:val="none" w:sz="0" w:space="0" w:color="auto"/>
          </w:divBdr>
        </w:div>
        <w:div w:id="1497768340">
          <w:marLeft w:val="360"/>
          <w:marRight w:val="0"/>
          <w:marTop w:val="200"/>
          <w:marBottom w:val="0"/>
          <w:divBdr>
            <w:top w:val="none" w:sz="0" w:space="0" w:color="auto"/>
            <w:left w:val="none" w:sz="0" w:space="0" w:color="auto"/>
            <w:bottom w:val="none" w:sz="0" w:space="0" w:color="auto"/>
            <w:right w:val="none" w:sz="0" w:space="0" w:color="auto"/>
          </w:divBdr>
        </w:div>
        <w:div w:id="2052265076">
          <w:marLeft w:val="360"/>
          <w:marRight w:val="0"/>
          <w:marTop w:val="200"/>
          <w:marBottom w:val="0"/>
          <w:divBdr>
            <w:top w:val="none" w:sz="0" w:space="0" w:color="auto"/>
            <w:left w:val="none" w:sz="0" w:space="0" w:color="auto"/>
            <w:bottom w:val="none" w:sz="0" w:space="0" w:color="auto"/>
            <w:right w:val="none" w:sz="0" w:space="0" w:color="auto"/>
          </w:divBdr>
        </w:div>
        <w:div w:id="427581422">
          <w:marLeft w:val="1800"/>
          <w:marRight w:val="0"/>
          <w:marTop w:val="100"/>
          <w:marBottom w:val="0"/>
          <w:divBdr>
            <w:top w:val="none" w:sz="0" w:space="0" w:color="auto"/>
            <w:left w:val="none" w:sz="0" w:space="0" w:color="auto"/>
            <w:bottom w:val="none" w:sz="0" w:space="0" w:color="auto"/>
            <w:right w:val="none" w:sz="0" w:space="0" w:color="auto"/>
          </w:divBdr>
        </w:div>
        <w:div w:id="2058385756">
          <w:marLeft w:val="360"/>
          <w:marRight w:val="0"/>
          <w:marTop w:val="200"/>
          <w:marBottom w:val="0"/>
          <w:divBdr>
            <w:top w:val="none" w:sz="0" w:space="0" w:color="auto"/>
            <w:left w:val="none" w:sz="0" w:space="0" w:color="auto"/>
            <w:bottom w:val="none" w:sz="0" w:space="0" w:color="auto"/>
            <w:right w:val="none" w:sz="0" w:space="0" w:color="auto"/>
          </w:divBdr>
        </w:div>
        <w:div w:id="1658613741">
          <w:marLeft w:val="360"/>
          <w:marRight w:val="0"/>
          <w:marTop w:val="200"/>
          <w:marBottom w:val="0"/>
          <w:divBdr>
            <w:top w:val="none" w:sz="0" w:space="0" w:color="auto"/>
            <w:left w:val="none" w:sz="0" w:space="0" w:color="auto"/>
            <w:bottom w:val="none" w:sz="0" w:space="0" w:color="auto"/>
            <w:right w:val="none" w:sz="0" w:space="0" w:color="auto"/>
          </w:divBdr>
        </w:div>
        <w:div w:id="135152708">
          <w:marLeft w:val="360"/>
          <w:marRight w:val="0"/>
          <w:marTop w:val="200"/>
          <w:marBottom w:val="0"/>
          <w:divBdr>
            <w:top w:val="none" w:sz="0" w:space="0" w:color="auto"/>
            <w:left w:val="none" w:sz="0" w:space="0" w:color="auto"/>
            <w:bottom w:val="none" w:sz="0" w:space="0" w:color="auto"/>
            <w:right w:val="none" w:sz="0" w:space="0" w:color="auto"/>
          </w:divBdr>
        </w:div>
        <w:div w:id="1377126230">
          <w:marLeft w:val="360"/>
          <w:marRight w:val="0"/>
          <w:marTop w:val="200"/>
          <w:marBottom w:val="0"/>
          <w:divBdr>
            <w:top w:val="none" w:sz="0" w:space="0" w:color="auto"/>
            <w:left w:val="none" w:sz="0" w:space="0" w:color="auto"/>
            <w:bottom w:val="none" w:sz="0" w:space="0" w:color="auto"/>
            <w:right w:val="none" w:sz="0" w:space="0" w:color="auto"/>
          </w:divBdr>
        </w:div>
        <w:div w:id="1622148274">
          <w:marLeft w:val="360"/>
          <w:marRight w:val="0"/>
          <w:marTop w:val="200"/>
          <w:marBottom w:val="0"/>
          <w:divBdr>
            <w:top w:val="none" w:sz="0" w:space="0" w:color="auto"/>
            <w:left w:val="none" w:sz="0" w:space="0" w:color="auto"/>
            <w:bottom w:val="none" w:sz="0" w:space="0" w:color="auto"/>
            <w:right w:val="none" w:sz="0" w:space="0" w:color="auto"/>
          </w:divBdr>
        </w:div>
        <w:div w:id="222134001">
          <w:marLeft w:val="360"/>
          <w:marRight w:val="0"/>
          <w:marTop w:val="200"/>
          <w:marBottom w:val="0"/>
          <w:divBdr>
            <w:top w:val="none" w:sz="0" w:space="0" w:color="auto"/>
            <w:left w:val="none" w:sz="0" w:space="0" w:color="auto"/>
            <w:bottom w:val="none" w:sz="0" w:space="0" w:color="auto"/>
            <w:right w:val="none" w:sz="0" w:space="0" w:color="auto"/>
          </w:divBdr>
        </w:div>
      </w:divsChild>
    </w:div>
    <w:div w:id="483860479">
      <w:bodyDiv w:val="1"/>
      <w:marLeft w:val="0"/>
      <w:marRight w:val="0"/>
      <w:marTop w:val="0"/>
      <w:marBottom w:val="0"/>
      <w:divBdr>
        <w:top w:val="none" w:sz="0" w:space="0" w:color="auto"/>
        <w:left w:val="none" w:sz="0" w:space="0" w:color="auto"/>
        <w:bottom w:val="none" w:sz="0" w:space="0" w:color="auto"/>
        <w:right w:val="none" w:sz="0" w:space="0" w:color="auto"/>
      </w:divBdr>
      <w:divsChild>
        <w:div w:id="2134251842">
          <w:marLeft w:val="446"/>
          <w:marRight w:val="0"/>
          <w:marTop w:val="200"/>
          <w:marBottom w:val="0"/>
          <w:divBdr>
            <w:top w:val="none" w:sz="0" w:space="0" w:color="auto"/>
            <w:left w:val="none" w:sz="0" w:space="0" w:color="auto"/>
            <w:bottom w:val="none" w:sz="0" w:space="0" w:color="auto"/>
            <w:right w:val="none" w:sz="0" w:space="0" w:color="auto"/>
          </w:divBdr>
        </w:div>
        <w:div w:id="621570495">
          <w:marLeft w:val="446"/>
          <w:marRight w:val="0"/>
          <w:marTop w:val="200"/>
          <w:marBottom w:val="0"/>
          <w:divBdr>
            <w:top w:val="none" w:sz="0" w:space="0" w:color="auto"/>
            <w:left w:val="none" w:sz="0" w:space="0" w:color="auto"/>
            <w:bottom w:val="none" w:sz="0" w:space="0" w:color="auto"/>
            <w:right w:val="none" w:sz="0" w:space="0" w:color="auto"/>
          </w:divBdr>
        </w:div>
        <w:div w:id="695545605">
          <w:marLeft w:val="446"/>
          <w:marRight w:val="0"/>
          <w:marTop w:val="200"/>
          <w:marBottom w:val="0"/>
          <w:divBdr>
            <w:top w:val="none" w:sz="0" w:space="0" w:color="auto"/>
            <w:left w:val="none" w:sz="0" w:space="0" w:color="auto"/>
            <w:bottom w:val="none" w:sz="0" w:space="0" w:color="auto"/>
            <w:right w:val="none" w:sz="0" w:space="0" w:color="auto"/>
          </w:divBdr>
        </w:div>
        <w:div w:id="857619355">
          <w:marLeft w:val="446"/>
          <w:marRight w:val="0"/>
          <w:marTop w:val="200"/>
          <w:marBottom w:val="0"/>
          <w:divBdr>
            <w:top w:val="none" w:sz="0" w:space="0" w:color="auto"/>
            <w:left w:val="none" w:sz="0" w:space="0" w:color="auto"/>
            <w:bottom w:val="none" w:sz="0" w:space="0" w:color="auto"/>
            <w:right w:val="none" w:sz="0" w:space="0" w:color="auto"/>
          </w:divBdr>
        </w:div>
        <w:div w:id="902183861">
          <w:marLeft w:val="446"/>
          <w:marRight w:val="0"/>
          <w:marTop w:val="200"/>
          <w:marBottom w:val="0"/>
          <w:divBdr>
            <w:top w:val="none" w:sz="0" w:space="0" w:color="auto"/>
            <w:left w:val="none" w:sz="0" w:space="0" w:color="auto"/>
            <w:bottom w:val="none" w:sz="0" w:space="0" w:color="auto"/>
            <w:right w:val="none" w:sz="0" w:space="0" w:color="auto"/>
          </w:divBdr>
        </w:div>
        <w:div w:id="1282684004">
          <w:marLeft w:val="446"/>
          <w:marRight w:val="0"/>
          <w:marTop w:val="200"/>
          <w:marBottom w:val="0"/>
          <w:divBdr>
            <w:top w:val="none" w:sz="0" w:space="0" w:color="auto"/>
            <w:left w:val="none" w:sz="0" w:space="0" w:color="auto"/>
            <w:bottom w:val="none" w:sz="0" w:space="0" w:color="auto"/>
            <w:right w:val="none" w:sz="0" w:space="0" w:color="auto"/>
          </w:divBdr>
        </w:div>
        <w:div w:id="1114978736">
          <w:marLeft w:val="446"/>
          <w:marRight w:val="0"/>
          <w:marTop w:val="200"/>
          <w:marBottom w:val="0"/>
          <w:divBdr>
            <w:top w:val="none" w:sz="0" w:space="0" w:color="auto"/>
            <w:left w:val="none" w:sz="0" w:space="0" w:color="auto"/>
            <w:bottom w:val="none" w:sz="0" w:space="0" w:color="auto"/>
            <w:right w:val="none" w:sz="0" w:space="0" w:color="auto"/>
          </w:divBdr>
        </w:div>
      </w:divsChild>
    </w:div>
    <w:div w:id="491988864">
      <w:bodyDiv w:val="1"/>
      <w:marLeft w:val="0"/>
      <w:marRight w:val="0"/>
      <w:marTop w:val="0"/>
      <w:marBottom w:val="0"/>
      <w:divBdr>
        <w:top w:val="none" w:sz="0" w:space="0" w:color="auto"/>
        <w:left w:val="none" w:sz="0" w:space="0" w:color="auto"/>
        <w:bottom w:val="none" w:sz="0" w:space="0" w:color="auto"/>
        <w:right w:val="none" w:sz="0" w:space="0" w:color="auto"/>
      </w:divBdr>
      <w:divsChild>
        <w:div w:id="1553231409">
          <w:marLeft w:val="1886"/>
          <w:marRight w:val="0"/>
          <w:marTop w:val="200"/>
          <w:marBottom w:val="0"/>
          <w:divBdr>
            <w:top w:val="none" w:sz="0" w:space="0" w:color="auto"/>
            <w:left w:val="none" w:sz="0" w:space="0" w:color="auto"/>
            <w:bottom w:val="none" w:sz="0" w:space="0" w:color="auto"/>
            <w:right w:val="none" w:sz="0" w:space="0" w:color="auto"/>
          </w:divBdr>
        </w:div>
        <w:div w:id="1916428614">
          <w:marLeft w:val="1886"/>
          <w:marRight w:val="0"/>
          <w:marTop w:val="200"/>
          <w:marBottom w:val="0"/>
          <w:divBdr>
            <w:top w:val="none" w:sz="0" w:space="0" w:color="auto"/>
            <w:left w:val="none" w:sz="0" w:space="0" w:color="auto"/>
            <w:bottom w:val="none" w:sz="0" w:space="0" w:color="auto"/>
            <w:right w:val="none" w:sz="0" w:space="0" w:color="auto"/>
          </w:divBdr>
        </w:div>
        <w:div w:id="528303358">
          <w:marLeft w:val="1886"/>
          <w:marRight w:val="0"/>
          <w:marTop w:val="200"/>
          <w:marBottom w:val="0"/>
          <w:divBdr>
            <w:top w:val="none" w:sz="0" w:space="0" w:color="auto"/>
            <w:left w:val="none" w:sz="0" w:space="0" w:color="auto"/>
            <w:bottom w:val="none" w:sz="0" w:space="0" w:color="auto"/>
            <w:right w:val="none" w:sz="0" w:space="0" w:color="auto"/>
          </w:divBdr>
        </w:div>
        <w:div w:id="1552375894">
          <w:marLeft w:val="1886"/>
          <w:marRight w:val="0"/>
          <w:marTop w:val="200"/>
          <w:marBottom w:val="0"/>
          <w:divBdr>
            <w:top w:val="none" w:sz="0" w:space="0" w:color="auto"/>
            <w:left w:val="none" w:sz="0" w:space="0" w:color="auto"/>
            <w:bottom w:val="none" w:sz="0" w:space="0" w:color="auto"/>
            <w:right w:val="none" w:sz="0" w:space="0" w:color="auto"/>
          </w:divBdr>
        </w:div>
        <w:div w:id="2056344059">
          <w:marLeft w:val="1886"/>
          <w:marRight w:val="0"/>
          <w:marTop w:val="200"/>
          <w:marBottom w:val="0"/>
          <w:divBdr>
            <w:top w:val="none" w:sz="0" w:space="0" w:color="auto"/>
            <w:left w:val="none" w:sz="0" w:space="0" w:color="auto"/>
            <w:bottom w:val="none" w:sz="0" w:space="0" w:color="auto"/>
            <w:right w:val="none" w:sz="0" w:space="0" w:color="auto"/>
          </w:divBdr>
        </w:div>
      </w:divsChild>
    </w:div>
    <w:div w:id="504248711">
      <w:bodyDiv w:val="1"/>
      <w:marLeft w:val="0"/>
      <w:marRight w:val="0"/>
      <w:marTop w:val="0"/>
      <w:marBottom w:val="0"/>
      <w:divBdr>
        <w:top w:val="none" w:sz="0" w:space="0" w:color="auto"/>
        <w:left w:val="none" w:sz="0" w:space="0" w:color="auto"/>
        <w:bottom w:val="none" w:sz="0" w:space="0" w:color="auto"/>
        <w:right w:val="none" w:sz="0" w:space="0" w:color="auto"/>
      </w:divBdr>
      <w:divsChild>
        <w:div w:id="1532499365">
          <w:marLeft w:val="2520"/>
          <w:marRight w:val="0"/>
          <w:marTop w:val="100"/>
          <w:marBottom w:val="0"/>
          <w:divBdr>
            <w:top w:val="none" w:sz="0" w:space="0" w:color="auto"/>
            <w:left w:val="none" w:sz="0" w:space="0" w:color="auto"/>
            <w:bottom w:val="none" w:sz="0" w:space="0" w:color="auto"/>
            <w:right w:val="none" w:sz="0" w:space="0" w:color="auto"/>
          </w:divBdr>
        </w:div>
        <w:div w:id="1301105860">
          <w:marLeft w:val="2520"/>
          <w:marRight w:val="0"/>
          <w:marTop w:val="100"/>
          <w:marBottom w:val="0"/>
          <w:divBdr>
            <w:top w:val="none" w:sz="0" w:space="0" w:color="auto"/>
            <w:left w:val="none" w:sz="0" w:space="0" w:color="auto"/>
            <w:bottom w:val="none" w:sz="0" w:space="0" w:color="auto"/>
            <w:right w:val="none" w:sz="0" w:space="0" w:color="auto"/>
          </w:divBdr>
        </w:div>
        <w:div w:id="133565405">
          <w:marLeft w:val="2520"/>
          <w:marRight w:val="0"/>
          <w:marTop w:val="100"/>
          <w:marBottom w:val="0"/>
          <w:divBdr>
            <w:top w:val="none" w:sz="0" w:space="0" w:color="auto"/>
            <w:left w:val="none" w:sz="0" w:space="0" w:color="auto"/>
            <w:bottom w:val="none" w:sz="0" w:space="0" w:color="auto"/>
            <w:right w:val="none" w:sz="0" w:space="0" w:color="auto"/>
          </w:divBdr>
        </w:div>
      </w:divsChild>
    </w:div>
    <w:div w:id="504365151">
      <w:bodyDiv w:val="1"/>
      <w:marLeft w:val="0"/>
      <w:marRight w:val="0"/>
      <w:marTop w:val="0"/>
      <w:marBottom w:val="0"/>
      <w:divBdr>
        <w:top w:val="none" w:sz="0" w:space="0" w:color="auto"/>
        <w:left w:val="none" w:sz="0" w:space="0" w:color="auto"/>
        <w:bottom w:val="none" w:sz="0" w:space="0" w:color="auto"/>
        <w:right w:val="none" w:sz="0" w:space="0" w:color="auto"/>
      </w:divBdr>
    </w:div>
    <w:div w:id="508182482">
      <w:bodyDiv w:val="1"/>
      <w:marLeft w:val="0"/>
      <w:marRight w:val="0"/>
      <w:marTop w:val="0"/>
      <w:marBottom w:val="0"/>
      <w:divBdr>
        <w:top w:val="none" w:sz="0" w:space="0" w:color="auto"/>
        <w:left w:val="none" w:sz="0" w:space="0" w:color="auto"/>
        <w:bottom w:val="none" w:sz="0" w:space="0" w:color="auto"/>
        <w:right w:val="none" w:sz="0" w:space="0" w:color="auto"/>
      </w:divBdr>
      <w:divsChild>
        <w:div w:id="1137723279">
          <w:marLeft w:val="1901"/>
          <w:marRight w:val="0"/>
          <w:marTop w:val="100"/>
          <w:marBottom w:val="0"/>
          <w:divBdr>
            <w:top w:val="none" w:sz="0" w:space="0" w:color="auto"/>
            <w:left w:val="none" w:sz="0" w:space="0" w:color="auto"/>
            <w:bottom w:val="none" w:sz="0" w:space="0" w:color="auto"/>
            <w:right w:val="none" w:sz="0" w:space="0" w:color="auto"/>
          </w:divBdr>
        </w:div>
        <w:div w:id="524101565">
          <w:marLeft w:val="2520"/>
          <w:marRight w:val="0"/>
          <w:marTop w:val="100"/>
          <w:marBottom w:val="0"/>
          <w:divBdr>
            <w:top w:val="none" w:sz="0" w:space="0" w:color="auto"/>
            <w:left w:val="none" w:sz="0" w:space="0" w:color="auto"/>
            <w:bottom w:val="none" w:sz="0" w:space="0" w:color="auto"/>
            <w:right w:val="none" w:sz="0" w:space="0" w:color="auto"/>
          </w:divBdr>
        </w:div>
        <w:div w:id="1348673322">
          <w:marLeft w:val="2520"/>
          <w:marRight w:val="0"/>
          <w:marTop w:val="100"/>
          <w:marBottom w:val="0"/>
          <w:divBdr>
            <w:top w:val="none" w:sz="0" w:space="0" w:color="auto"/>
            <w:left w:val="none" w:sz="0" w:space="0" w:color="auto"/>
            <w:bottom w:val="none" w:sz="0" w:space="0" w:color="auto"/>
            <w:right w:val="none" w:sz="0" w:space="0" w:color="auto"/>
          </w:divBdr>
        </w:div>
        <w:div w:id="1647389334">
          <w:marLeft w:val="2520"/>
          <w:marRight w:val="0"/>
          <w:marTop w:val="100"/>
          <w:marBottom w:val="0"/>
          <w:divBdr>
            <w:top w:val="none" w:sz="0" w:space="0" w:color="auto"/>
            <w:left w:val="none" w:sz="0" w:space="0" w:color="auto"/>
            <w:bottom w:val="none" w:sz="0" w:space="0" w:color="auto"/>
            <w:right w:val="none" w:sz="0" w:space="0" w:color="auto"/>
          </w:divBdr>
        </w:div>
        <w:div w:id="1168180492">
          <w:marLeft w:val="1901"/>
          <w:marRight w:val="0"/>
          <w:marTop w:val="100"/>
          <w:marBottom w:val="0"/>
          <w:divBdr>
            <w:top w:val="none" w:sz="0" w:space="0" w:color="auto"/>
            <w:left w:val="none" w:sz="0" w:space="0" w:color="auto"/>
            <w:bottom w:val="none" w:sz="0" w:space="0" w:color="auto"/>
            <w:right w:val="none" w:sz="0" w:space="0" w:color="auto"/>
          </w:divBdr>
        </w:div>
      </w:divsChild>
    </w:div>
    <w:div w:id="519903519">
      <w:bodyDiv w:val="1"/>
      <w:marLeft w:val="0"/>
      <w:marRight w:val="0"/>
      <w:marTop w:val="0"/>
      <w:marBottom w:val="0"/>
      <w:divBdr>
        <w:top w:val="none" w:sz="0" w:space="0" w:color="auto"/>
        <w:left w:val="none" w:sz="0" w:space="0" w:color="auto"/>
        <w:bottom w:val="none" w:sz="0" w:space="0" w:color="auto"/>
        <w:right w:val="none" w:sz="0" w:space="0" w:color="auto"/>
      </w:divBdr>
      <w:divsChild>
        <w:div w:id="1768772937">
          <w:marLeft w:val="1166"/>
          <w:marRight w:val="0"/>
          <w:marTop w:val="200"/>
          <w:marBottom w:val="0"/>
          <w:divBdr>
            <w:top w:val="none" w:sz="0" w:space="0" w:color="auto"/>
            <w:left w:val="none" w:sz="0" w:space="0" w:color="auto"/>
            <w:bottom w:val="none" w:sz="0" w:space="0" w:color="auto"/>
            <w:right w:val="none" w:sz="0" w:space="0" w:color="auto"/>
          </w:divBdr>
        </w:div>
        <w:div w:id="1597787613">
          <w:marLeft w:val="1166"/>
          <w:marRight w:val="0"/>
          <w:marTop w:val="200"/>
          <w:marBottom w:val="0"/>
          <w:divBdr>
            <w:top w:val="none" w:sz="0" w:space="0" w:color="auto"/>
            <w:left w:val="none" w:sz="0" w:space="0" w:color="auto"/>
            <w:bottom w:val="none" w:sz="0" w:space="0" w:color="auto"/>
            <w:right w:val="none" w:sz="0" w:space="0" w:color="auto"/>
          </w:divBdr>
        </w:div>
        <w:div w:id="1632439506">
          <w:marLeft w:val="1166"/>
          <w:marRight w:val="0"/>
          <w:marTop w:val="200"/>
          <w:marBottom w:val="0"/>
          <w:divBdr>
            <w:top w:val="none" w:sz="0" w:space="0" w:color="auto"/>
            <w:left w:val="none" w:sz="0" w:space="0" w:color="auto"/>
            <w:bottom w:val="none" w:sz="0" w:space="0" w:color="auto"/>
            <w:right w:val="none" w:sz="0" w:space="0" w:color="auto"/>
          </w:divBdr>
        </w:div>
        <w:div w:id="883063273">
          <w:marLeft w:val="1166"/>
          <w:marRight w:val="0"/>
          <w:marTop w:val="200"/>
          <w:marBottom w:val="0"/>
          <w:divBdr>
            <w:top w:val="none" w:sz="0" w:space="0" w:color="auto"/>
            <w:left w:val="none" w:sz="0" w:space="0" w:color="auto"/>
            <w:bottom w:val="none" w:sz="0" w:space="0" w:color="auto"/>
            <w:right w:val="none" w:sz="0" w:space="0" w:color="auto"/>
          </w:divBdr>
        </w:div>
      </w:divsChild>
    </w:div>
    <w:div w:id="520050934">
      <w:bodyDiv w:val="1"/>
      <w:marLeft w:val="0"/>
      <w:marRight w:val="0"/>
      <w:marTop w:val="0"/>
      <w:marBottom w:val="0"/>
      <w:divBdr>
        <w:top w:val="none" w:sz="0" w:space="0" w:color="auto"/>
        <w:left w:val="none" w:sz="0" w:space="0" w:color="auto"/>
        <w:bottom w:val="none" w:sz="0" w:space="0" w:color="auto"/>
        <w:right w:val="none" w:sz="0" w:space="0" w:color="auto"/>
      </w:divBdr>
      <w:divsChild>
        <w:div w:id="1990749136">
          <w:marLeft w:val="360"/>
          <w:marRight w:val="0"/>
          <w:marTop w:val="200"/>
          <w:marBottom w:val="0"/>
          <w:divBdr>
            <w:top w:val="none" w:sz="0" w:space="0" w:color="auto"/>
            <w:left w:val="none" w:sz="0" w:space="0" w:color="auto"/>
            <w:bottom w:val="none" w:sz="0" w:space="0" w:color="auto"/>
            <w:right w:val="none" w:sz="0" w:space="0" w:color="auto"/>
          </w:divBdr>
        </w:div>
        <w:div w:id="328875117">
          <w:marLeft w:val="360"/>
          <w:marRight w:val="0"/>
          <w:marTop w:val="200"/>
          <w:marBottom w:val="0"/>
          <w:divBdr>
            <w:top w:val="none" w:sz="0" w:space="0" w:color="auto"/>
            <w:left w:val="none" w:sz="0" w:space="0" w:color="auto"/>
            <w:bottom w:val="none" w:sz="0" w:space="0" w:color="auto"/>
            <w:right w:val="none" w:sz="0" w:space="0" w:color="auto"/>
          </w:divBdr>
        </w:div>
        <w:div w:id="34234511">
          <w:marLeft w:val="360"/>
          <w:marRight w:val="0"/>
          <w:marTop w:val="200"/>
          <w:marBottom w:val="0"/>
          <w:divBdr>
            <w:top w:val="none" w:sz="0" w:space="0" w:color="auto"/>
            <w:left w:val="none" w:sz="0" w:space="0" w:color="auto"/>
            <w:bottom w:val="none" w:sz="0" w:space="0" w:color="auto"/>
            <w:right w:val="none" w:sz="0" w:space="0" w:color="auto"/>
          </w:divBdr>
        </w:div>
        <w:div w:id="759645008">
          <w:marLeft w:val="360"/>
          <w:marRight w:val="0"/>
          <w:marTop w:val="200"/>
          <w:marBottom w:val="0"/>
          <w:divBdr>
            <w:top w:val="none" w:sz="0" w:space="0" w:color="auto"/>
            <w:left w:val="none" w:sz="0" w:space="0" w:color="auto"/>
            <w:bottom w:val="none" w:sz="0" w:space="0" w:color="auto"/>
            <w:right w:val="none" w:sz="0" w:space="0" w:color="auto"/>
          </w:divBdr>
        </w:div>
        <w:div w:id="1431661556">
          <w:marLeft w:val="360"/>
          <w:marRight w:val="0"/>
          <w:marTop w:val="200"/>
          <w:marBottom w:val="0"/>
          <w:divBdr>
            <w:top w:val="none" w:sz="0" w:space="0" w:color="auto"/>
            <w:left w:val="none" w:sz="0" w:space="0" w:color="auto"/>
            <w:bottom w:val="none" w:sz="0" w:space="0" w:color="auto"/>
            <w:right w:val="none" w:sz="0" w:space="0" w:color="auto"/>
          </w:divBdr>
        </w:div>
        <w:div w:id="960921253">
          <w:marLeft w:val="360"/>
          <w:marRight w:val="0"/>
          <w:marTop w:val="200"/>
          <w:marBottom w:val="0"/>
          <w:divBdr>
            <w:top w:val="none" w:sz="0" w:space="0" w:color="auto"/>
            <w:left w:val="none" w:sz="0" w:space="0" w:color="auto"/>
            <w:bottom w:val="none" w:sz="0" w:space="0" w:color="auto"/>
            <w:right w:val="none" w:sz="0" w:space="0" w:color="auto"/>
          </w:divBdr>
        </w:div>
        <w:div w:id="1859732393">
          <w:marLeft w:val="360"/>
          <w:marRight w:val="0"/>
          <w:marTop w:val="200"/>
          <w:marBottom w:val="0"/>
          <w:divBdr>
            <w:top w:val="none" w:sz="0" w:space="0" w:color="auto"/>
            <w:left w:val="none" w:sz="0" w:space="0" w:color="auto"/>
            <w:bottom w:val="none" w:sz="0" w:space="0" w:color="auto"/>
            <w:right w:val="none" w:sz="0" w:space="0" w:color="auto"/>
          </w:divBdr>
        </w:div>
        <w:div w:id="573661642">
          <w:marLeft w:val="360"/>
          <w:marRight w:val="0"/>
          <w:marTop w:val="200"/>
          <w:marBottom w:val="0"/>
          <w:divBdr>
            <w:top w:val="none" w:sz="0" w:space="0" w:color="auto"/>
            <w:left w:val="none" w:sz="0" w:space="0" w:color="auto"/>
            <w:bottom w:val="none" w:sz="0" w:space="0" w:color="auto"/>
            <w:right w:val="none" w:sz="0" w:space="0" w:color="auto"/>
          </w:divBdr>
        </w:div>
        <w:div w:id="430786873">
          <w:marLeft w:val="360"/>
          <w:marRight w:val="0"/>
          <w:marTop w:val="200"/>
          <w:marBottom w:val="0"/>
          <w:divBdr>
            <w:top w:val="none" w:sz="0" w:space="0" w:color="auto"/>
            <w:left w:val="none" w:sz="0" w:space="0" w:color="auto"/>
            <w:bottom w:val="none" w:sz="0" w:space="0" w:color="auto"/>
            <w:right w:val="none" w:sz="0" w:space="0" w:color="auto"/>
          </w:divBdr>
        </w:div>
        <w:div w:id="143090193">
          <w:marLeft w:val="360"/>
          <w:marRight w:val="0"/>
          <w:marTop w:val="200"/>
          <w:marBottom w:val="0"/>
          <w:divBdr>
            <w:top w:val="none" w:sz="0" w:space="0" w:color="auto"/>
            <w:left w:val="none" w:sz="0" w:space="0" w:color="auto"/>
            <w:bottom w:val="none" w:sz="0" w:space="0" w:color="auto"/>
            <w:right w:val="none" w:sz="0" w:space="0" w:color="auto"/>
          </w:divBdr>
        </w:div>
        <w:div w:id="1807317211">
          <w:marLeft w:val="360"/>
          <w:marRight w:val="0"/>
          <w:marTop w:val="200"/>
          <w:marBottom w:val="0"/>
          <w:divBdr>
            <w:top w:val="none" w:sz="0" w:space="0" w:color="auto"/>
            <w:left w:val="none" w:sz="0" w:space="0" w:color="auto"/>
            <w:bottom w:val="none" w:sz="0" w:space="0" w:color="auto"/>
            <w:right w:val="none" w:sz="0" w:space="0" w:color="auto"/>
          </w:divBdr>
        </w:div>
      </w:divsChild>
    </w:div>
    <w:div w:id="525364904">
      <w:bodyDiv w:val="1"/>
      <w:marLeft w:val="0"/>
      <w:marRight w:val="0"/>
      <w:marTop w:val="0"/>
      <w:marBottom w:val="0"/>
      <w:divBdr>
        <w:top w:val="none" w:sz="0" w:space="0" w:color="auto"/>
        <w:left w:val="none" w:sz="0" w:space="0" w:color="auto"/>
        <w:bottom w:val="none" w:sz="0" w:space="0" w:color="auto"/>
        <w:right w:val="none" w:sz="0" w:space="0" w:color="auto"/>
      </w:divBdr>
      <w:divsChild>
        <w:div w:id="1696275110">
          <w:marLeft w:val="1987"/>
          <w:marRight w:val="0"/>
          <w:marTop w:val="100"/>
          <w:marBottom w:val="0"/>
          <w:divBdr>
            <w:top w:val="none" w:sz="0" w:space="0" w:color="auto"/>
            <w:left w:val="none" w:sz="0" w:space="0" w:color="auto"/>
            <w:bottom w:val="none" w:sz="0" w:space="0" w:color="auto"/>
            <w:right w:val="none" w:sz="0" w:space="0" w:color="auto"/>
          </w:divBdr>
        </w:div>
        <w:div w:id="1057365101">
          <w:marLeft w:val="1987"/>
          <w:marRight w:val="0"/>
          <w:marTop w:val="100"/>
          <w:marBottom w:val="0"/>
          <w:divBdr>
            <w:top w:val="none" w:sz="0" w:space="0" w:color="auto"/>
            <w:left w:val="none" w:sz="0" w:space="0" w:color="auto"/>
            <w:bottom w:val="none" w:sz="0" w:space="0" w:color="auto"/>
            <w:right w:val="none" w:sz="0" w:space="0" w:color="auto"/>
          </w:divBdr>
        </w:div>
        <w:div w:id="1413964634">
          <w:marLeft w:val="1987"/>
          <w:marRight w:val="0"/>
          <w:marTop w:val="100"/>
          <w:marBottom w:val="0"/>
          <w:divBdr>
            <w:top w:val="none" w:sz="0" w:space="0" w:color="auto"/>
            <w:left w:val="none" w:sz="0" w:space="0" w:color="auto"/>
            <w:bottom w:val="none" w:sz="0" w:space="0" w:color="auto"/>
            <w:right w:val="none" w:sz="0" w:space="0" w:color="auto"/>
          </w:divBdr>
        </w:div>
      </w:divsChild>
    </w:div>
    <w:div w:id="547836339">
      <w:bodyDiv w:val="1"/>
      <w:marLeft w:val="0"/>
      <w:marRight w:val="0"/>
      <w:marTop w:val="0"/>
      <w:marBottom w:val="0"/>
      <w:divBdr>
        <w:top w:val="none" w:sz="0" w:space="0" w:color="auto"/>
        <w:left w:val="none" w:sz="0" w:space="0" w:color="auto"/>
        <w:bottom w:val="none" w:sz="0" w:space="0" w:color="auto"/>
        <w:right w:val="none" w:sz="0" w:space="0" w:color="auto"/>
      </w:divBdr>
    </w:div>
    <w:div w:id="578445254">
      <w:bodyDiv w:val="1"/>
      <w:marLeft w:val="0"/>
      <w:marRight w:val="0"/>
      <w:marTop w:val="0"/>
      <w:marBottom w:val="0"/>
      <w:divBdr>
        <w:top w:val="none" w:sz="0" w:space="0" w:color="auto"/>
        <w:left w:val="none" w:sz="0" w:space="0" w:color="auto"/>
        <w:bottom w:val="none" w:sz="0" w:space="0" w:color="auto"/>
        <w:right w:val="none" w:sz="0" w:space="0" w:color="auto"/>
      </w:divBdr>
      <w:divsChild>
        <w:div w:id="1747606445">
          <w:marLeft w:val="360"/>
          <w:marRight w:val="0"/>
          <w:marTop w:val="200"/>
          <w:marBottom w:val="0"/>
          <w:divBdr>
            <w:top w:val="none" w:sz="0" w:space="0" w:color="auto"/>
            <w:left w:val="none" w:sz="0" w:space="0" w:color="auto"/>
            <w:bottom w:val="none" w:sz="0" w:space="0" w:color="auto"/>
            <w:right w:val="none" w:sz="0" w:space="0" w:color="auto"/>
          </w:divBdr>
        </w:div>
        <w:div w:id="882790128">
          <w:marLeft w:val="360"/>
          <w:marRight w:val="0"/>
          <w:marTop w:val="200"/>
          <w:marBottom w:val="0"/>
          <w:divBdr>
            <w:top w:val="none" w:sz="0" w:space="0" w:color="auto"/>
            <w:left w:val="none" w:sz="0" w:space="0" w:color="auto"/>
            <w:bottom w:val="none" w:sz="0" w:space="0" w:color="auto"/>
            <w:right w:val="none" w:sz="0" w:space="0" w:color="auto"/>
          </w:divBdr>
        </w:div>
        <w:div w:id="142042790">
          <w:marLeft w:val="360"/>
          <w:marRight w:val="0"/>
          <w:marTop w:val="200"/>
          <w:marBottom w:val="0"/>
          <w:divBdr>
            <w:top w:val="none" w:sz="0" w:space="0" w:color="auto"/>
            <w:left w:val="none" w:sz="0" w:space="0" w:color="auto"/>
            <w:bottom w:val="none" w:sz="0" w:space="0" w:color="auto"/>
            <w:right w:val="none" w:sz="0" w:space="0" w:color="auto"/>
          </w:divBdr>
        </w:div>
      </w:divsChild>
    </w:div>
    <w:div w:id="579103631">
      <w:bodyDiv w:val="1"/>
      <w:marLeft w:val="0"/>
      <w:marRight w:val="0"/>
      <w:marTop w:val="0"/>
      <w:marBottom w:val="0"/>
      <w:divBdr>
        <w:top w:val="none" w:sz="0" w:space="0" w:color="auto"/>
        <w:left w:val="none" w:sz="0" w:space="0" w:color="auto"/>
        <w:bottom w:val="none" w:sz="0" w:space="0" w:color="auto"/>
        <w:right w:val="none" w:sz="0" w:space="0" w:color="auto"/>
      </w:divBdr>
      <w:divsChild>
        <w:div w:id="610280610">
          <w:marLeft w:val="1800"/>
          <w:marRight w:val="0"/>
          <w:marTop w:val="100"/>
          <w:marBottom w:val="0"/>
          <w:divBdr>
            <w:top w:val="none" w:sz="0" w:space="0" w:color="auto"/>
            <w:left w:val="none" w:sz="0" w:space="0" w:color="auto"/>
            <w:bottom w:val="none" w:sz="0" w:space="0" w:color="auto"/>
            <w:right w:val="none" w:sz="0" w:space="0" w:color="auto"/>
          </w:divBdr>
        </w:div>
        <w:div w:id="148256748">
          <w:marLeft w:val="1800"/>
          <w:marRight w:val="0"/>
          <w:marTop w:val="100"/>
          <w:marBottom w:val="0"/>
          <w:divBdr>
            <w:top w:val="none" w:sz="0" w:space="0" w:color="auto"/>
            <w:left w:val="none" w:sz="0" w:space="0" w:color="auto"/>
            <w:bottom w:val="none" w:sz="0" w:space="0" w:color="auto"/>
            <w:right w:val="none" w:sz="0" w:space="0" w:color="auto"/>
          </w:divBdr>
        </w:div>
        <w:div w:id="1085027716">
          <w:marLeft w:val="1800"/>
          <w:marRight w:val="0"/>
          <w:marTop w:val="100"/>
          <w:marBottom w:val="0"/>
          <w:divBdr>
            <w:top w:val="none" w:sz="0" w:space="0" w:color="auto"/>
            <w:left w:val="none" w:sz="0" w:space="0" w:color="auto"/>
            <w:bottom w:val="none" w:sz="0" w:space="0" w:color="auto"/>
            <w:right w:val="none" w:sz="0" w:space="0" w:color="auto"/>
          </w:divBdr>
        </w:div>
      </w:divsChild>
    </w:div>
    <w:div w:id="581835356">
      <w:bodyDiv w:val="1"/>
      <w:marLeft w:val="0"/>
      <w:marRight w:val="0"/>
      <w:marTop w:val="0"/>
      <w:marBottom w:val="0"/>
      <w:divBdr>
        <w:top w:val="none" w:sz="0" w:space="0" w:color="auto"/>
        <w:left w:val="none" w:sz="0" w:space="0" w:color="auto"/>
        <w:bottom w:val="none" w:sz="0" w:space="0" w:color="auto"/>
        <w:right w:val="none" w:sz="0" w:space="0" w:color="auto"/>
      </w:divBdr>
    </w:div>
    <w:div w:id="582883465">
      <w:bodyDiv w:val="1"/>
      <w:marLeft w:val="0"/>
      <w:marRight w:val="0"/>
      <w:marTop w:val="0"/>
      <w:marBottom w:val="0"/>
      <w:divBdr>
        <w:top w:val="none" w:sz="0" w:space="0" w:color="auto"/>
        <w:left w:val="none" w:sz="0" w:space="0" w:color="auto"/>
        <w:bottom w:val="none" w:sz="0" w:space="0" w:color="auto"/>
        <w:right w:val="none" w:sz="0" w:space="0" w:color="auto"/>
      </w:divBdr>
      <w:divsChild>
        <w:div w:id="1459228354">
          <w:marLeft w:val="1901"/>
          <w:marRight w:val="0"/>
          <w:marTop w:val="100"/>
          <w:marBottom w:val="0"/>
          <w:divBdr>
            <w:top w:val="none" w:sz="0" w:space="0" w:color="auto"/>
            <w:left w:val="none" w:sz="0" w:space="0" w:color="auto"/>
            <w:bottom w:val="none" w:sz="0" w:space="0" w:color="auto"/>
            <w:right w:val="none" w:sz="0" w:space="0" w:color="auto"/>
          </w:divBdr>
        </w:div>
        <w:div w:id="733162181">
          <w:marLeft w:val="1901"/>
          <w:marRight w:val="0"/>
          <w:marTop w:val="100"/>
          <w:marBottom w:val="0"/>
          <w:divBdr>
            <w:top w:val="none" w:sz="0" w:space="0" w:color="auto"/>
            <w:left w:val="none" w:sz="0" w:space="0" w:color="auto"/>
            <w:bottom w:val="none" w:sz="0" w:space="0" w:color="auto"/>
            <w:right w:val="none" w:sz="0" w:space="0" w:color="auto"/>
          </w:divBdr>
        </w:div>
        <w:div w:id="31538691">
          <w:marLeft w:val="1901"/>
          <w:marRight w:val="0"/>
          <w:marTop w:val="100"/>
          <w:marBottom w:val="0"/>
          <w:divBdr>
            <w:top w:val="none" w:sz="0" w:space="0" w:color="auto"/>
            <w:left w:val="none" w:sz="0" w:space="0" w:color="auto"/>
            <w:bottom w:val="none" w:sz="0" w:space="0" w:color="auto"/>
            <w:right w:val="none" w:sz="0" w:space="0" w:color="auto"/>
          </w:divBdr>
        </w:div>
      </w:divsChild>
    </w:div>
    <w:div w:id="587811665">
      <w:bodyDiv w:val="1"/>
      <w:marLeft w:val="0"/>
      <w:marRight w:val="0"/>
      <w:marTop w:val="0"/>
      <w:marBottom w:val="0"/>
      <w:divBdr>
        <w:top w:val="none" w:sz="0" w:space="0" w:color="auto"/>
        <w:left w:val="none" w:sz="0" w:space="0" w:color="auto"/>
        <w:bottom w:val="none" w:sz="0" w:space="0" w:color="auto"/>
        <w:right w:val="none" w:sz="0" w:space="0" w:color="auto"/>
      </w:divBdr>
      <w:divsChild>
        <w:div w:id="659846791">
          <w:marLeft w:val="1267"/>
          <w:marRight w:val="0"/>
          <w:marTop w:val="200"/>
          <w:marBottom w:val="0"/>
          <w:divBdr>
            <w:top w:val="none" w:sz="0" w:space="0" w:color="auto"/>
            <w:left w:val="none" w:sz="0" w:space="0" w:color="auto"/>
            <w:bottom w:val="none" w:sz="0" w:space="0" w:color="auto"/>
            <w:right w:val="none" w:sz="0" w:space="0" w:color="auto"/>
          </w:divBdr>
        </w:div>
        <w:div w:id="627392106">
          <w:marLeft w:val="1267"/>
          <w:marRight w:val="0"/>
          <w:marTop w:val="200"/>
          <w:marBottom w:val="0"/>
          <w:divBdr>
            <w:top w:val="none" w:sz="0" w:space="0" w:color="auto"/>
            <w:left w:val="none" w:sz="0" w:space="0" w:color="auto"/>
            <w:bottom w:val="none" w:sz="0" w:space="0" w:color="auto"/>
            <w:right w:val="none" w:sz="0" w:space="0" w:color="auto"/>
          </w:divBdr>
        </w:div>
        <w:div w:id="8024058">
          <w:marLeft w:val="1267"/>
          <w:marRight w:val="0"/>
          <w:marTop w:val="200"/>
          <w:marBottom w:val="0"/>
          <w:divBdr>
            <w:top w:val="none" w:sz="0" w:space="0" w:color="auto"/>
            <w:left w:val="none" w:sz="0" w:space="0" w:color="auto"/>
            <w:bottom w:val="none" w:sz="0" w:space="0" w:color="auto"/>
            <w:right w:val="none" w:sz="0" w:space="0" w:color="auto"/>
          </w:divBdr>
        </w:div>
        <w:div w:id="1636059609">
          <w:marLeft w:val="1267"/>
          <w:marRight w:val="0"/>
          <w:marTop w:val="200"/>
          <w:marBottom w:val="0"/>
          <w:divBdr>
            <w:top w:val="none" w:sz="0" w:space="0" w:color="auto"/>
            <w:left w:val="none" w:sz="0" w:space="0" w:color="auto"/>
            <w:bottom w:val="none" w:sz="0" w:space="0" w:color="auto"/>
            <w:right w:val="none" w:sz="0" w:space="0" w:color="auto"/>
          </w:divBdr>
        </w:div>
      </w:divsChild>
    </w:div>
    <w:div w:id="588973735">
      <w:bodyDiv w:val="1"/>
      <w:marLeft w:val="0"/>
      <w:marRight w:val="0"/>
      <w:marTop w:val="0"/>
      <w:marBottom w:val="0"/>
      <w:divBdr>
        <w:top w:val="none" w:sz="0" w:space="0" w:color="auto"/>
        <w:left w:val="none" w:sz="0" w:space="0" w:color="auto"/>
        <w:bottom w:val="none" w:sz="0" w:space="0" w:color="auto"/>
        <w:right w:val="none" w:sz="0" w:space="0" w:color="auto"/>
      </w:divBdr>
    </w:div>
    <w:div w:id="609971183">
      <w:bodyDiv w:val="1"/>
      <w:marLeft w:val="0"/>
      <w:marRight w:val="0"/>
      <w:marTop w:val="0"/>
      <w:marBottom w:val="0"/>
      <w:divBdr>
        <w:top w:val="none" w:sz="0" w:space="0" w:color="auto"/>
        <w:left w:val="none" w:sz="0" w:space="0" w:color="auto"/>
        <w:bottom w:val="none" w:sz="0" w:space="0" w:color="auto"/>
        <w:right w:val="none" w:sz="0" w:space="0" w:color="auto"/>
      </w:divBdr>
      <w:divsChild>
        <w:div w:id="1191265542">
          <w:marLeft w:val="1800"/>
          <w:marRight w:val="0"/>
          <w:marTop w:val="100"/>
          <w:marBottom w:val="0"/>
          <w:divBdr>
            <w:top w:val="none" w:sz="0" w:space="0" w:color="auto"/>
            <w:left w:val="none" w:sz="0" w:space="0" w:color="auto"/>
            <w:bottom w:val="none" w:sz="0" w:space="0" w:color="auto"/>
            <w:right w:val="none" w:sz="0" w:space="0" w:color="auto"/>
          </w:divBdr>
        </w:div>
      </w:divsChild>
    </w:div>
    <w:div w:id="610170343">
      <w:bodyDiv w:val="1"/>
      <w:marLeft w:val="0"/>
      <w:marRight w:val="0"/>
      <w:marTop w:val="0"/>
      <w:marBottom w:val="0"/>
      <w:divBdr>
        <w:top w:val="none" w:sz="0" w:space="0" w:color="auto"/>
        <w:left w:val="none" w:sz="0" w:space="0" w:color="auto"/>
        <w:bottom w:val="none" w:sz="0" w:space="0" w:color="auto"/>
        <w:right w:val="none" w:sz="0" w:space="0" w:color="auto"/>
      </w:divBdr>
    </w:div>
    <w:div w:id="613824285">
      <w:bodyDiv w:val="1"/>
      <w:marLeft w:val="0"/>
      <w:marRight w:val="0"/>
      <w:marTop w:val="0"/>
      <w:marBottom w:val="0"/>
      <w:divBdr>
        <w:top w:val="none" w:sz="0" w:space="0" w:color="auto"/>
        <w:left w:val="none" w:sz="0" w:space="0" w:color="auto"/>
        <w:bottom w:val="none" w:sz="0" w:space="0" w:color="auto"/>
        <w:right w:val="none" w:sz="0" w:space="0" w:color="auto"/>
      </w:divBdr>
      <w:divsChild>
        <w:div w:id="1696692396">
          <w:marLeft w:val="1267"/>
          <w:marRight w:val="0"/>
          <w:marTop w:val="200"/>
          <w:marBottom w:val="0"/>
          <w:divBdr>
            <w:top w:val="none" w:sz="0" w:space="0" w:color="auto"/>
            <w:left w:val="none" w:sz="0" w:space="0" w:color="auto"/>
            <w:bottom w:val="none" w:sz="0" w:space="0" w:color="auto"/>
            <w:right w:val="none" w:sz="0" w:space="0" w:color="auto"/>
          </w:divBdr>
        </w:div>
        <w:div w:id="1817526867">
          <w:marLeft w:val="1267"/>
          <w:marRight w:val="0"/>
          <w:marTop w:val="200"/>
          <w:marBottom w:val="0"/>
          <w:divBdr>
            <w:top w:val="none" w:sz="0" w:space="0" w:color="auto"/>
            <w:left w:val="none" w:sz="0" w:space="0" w:color="auto"/>
            <w:bottom w:val="none" w:sz="0" w:space="0" w:color="auto"/>
            <w:right w:val="none" w:sz="0" w:space="0" w:color="auto"/>
          </w:divBdr>
        </w:div>
        <w:div w:id="2021423871">
          <w:marLeft w:val="1987"/>
          <w:marRight w:val="0"/>
          <w:marTop w:val="100"/>
          <w:marBottom w:val="0"/>
          <w:divBdr>
            <w:top w:val="none" w:sz="0" w:space="0" w:color="auto"/>
            <w:left w:val="none" w:sz="0" w:space="0" w:color="auto"/>
            <w:bottom w:val="none" w:sz="0" w:space="0" w:color="auto"/>
            <w:right w:val="none" w:sz="0" w:space="0" w:color="auto"/>
          </w:divBdr>
        </w:div>
      </w:divsChild>
    </w:div>
    <w:div w:id="618535362">
      <w:bodyDiv w:val="1"/>
      <w:marLeft w:val="0"/>
      <w:marRight w:val="0"/>
      <w:marTop w:val="0"/>
      <w:marBottom w:val="0"/>
      <w:divBdr>
        <w:top w:val="none" w:sz="0" w:space="0" w:color="auto"/>
        <w:left w:val="none" w:sz="0" w:space="0" w:color="auto"/>
        <w:bottom w:val="none" w:sz="0" w:space="0" w:color="auto"/>
        <w:right w:val="none" w:sz="0" w:space="0" w:color="auto"/>
      </w:divBdr>
      <w:divsChild>
        <w:div w:id="1166171985">
          <w:marLeft w:val="547"/>
          <w:marRight w:val="0"/>
          <w:marTop w:val="0"/>
          <w:marBottom w:val="0"/>
          <w:divBdr>
            <w:top w:val="none" w:sz="0" w:space="0" w:color="auto"/>
            <w:left w:val="none" w:sz="0" w:space="0" w:color="auto"/>
            <w:bottom w:val="none" w:sz="0" w:space="0" w:color="auto"/>
            <w:right w:val="none" w:sz="0" w:space="0" w:color="auto"/>
          </w:divBdr>
        </w:div>
        <w:div w:id="142236768">
          <w:marLeft w:val="547"/>
          <w:marRight w:val="0"/>
          <w:marTop w:val="0"/>
          <w:marBottom w:val="0"/>
          <w:divBdr>
            <w:top w:val="none" w:sz="0" w:space="0" w:color="auto"/>
            <w:left w:val="none" w:sz="0" w:space="0" w:color="auto"/>
            <w:bottom w:val="none" w:sz="0" w:space="0" w:color="auto"/>
            <w:right w:val="none" w:sz="0" w:space="0" w:color="auto"/>
          </w:divBdr>
        </w:div>
        <w:div w:id="548497943">
          <w:marLeft w:val="547"/>
          <w:marRight w:val="0"/>
          <w:marTop w:val="0"/>
          <w:marBottom w:val="0"/>
          <w:divBdr>
            <w:top w:val="none" w:sz="0" w:space="0" w:color="auto"/>
            <w:left w:val="none" w:sz="0" w:space="0" w:color="auto"/>
            <w:bottom w:val="none" w:sz="0" w:space="0" w:color="auto"/>
            <w:right w:val="none" w:sz="0" w:space="0" w:color="auto"/>
          </w:divBdr>
        </w:div>
      </w:divsChild>
    </w:div>
    <w:div w:id="634800533">
      <w:bodyDiv w:val="1"/>
      <w:marLeft w:val="0"/>
      <w:marRight w:val="0"/>
      <w:marTop w:val="0"/>
      <w:marBottom w:val="0"/>
      <w:divBdr>
        <w:top w:val="none" w:sz="0" w:space="0" w:color="auto"/>
        <w:left w:val="none" w:sz="0" w:space="0" w:color="auto"/>
        <w:bottom w:val="none" w:sz="0" w:space="0" w:color="auto"/>
        <w:right w:val="none" w:sz="0" w:space="0" w:color="auto"/>
      </w:divBdr>
      <w:divsChild>
        <w:div w:id="1406493105">
          <w:marLeft w:val="1901"/>
          <w:marRight w:val="0"/>
          <w:marTop w:val="100"/>
          <w:marBottom w:val="0"/>
          <w:divBdr>
            <w:top w:val="none" w:sz="0" w:space="0" w:color="auto"/>
            <w:left w:val="none" w:sz="0" w:space="0" w:color="auto"/>
            <w:bottom w:val="none" w:sz="0" w:space="0" w:color="auto"/>
            <w:right w:val="none" w:sz="0" w:space="0" w:color="auto"/>
          </w:divBdr>
        </w:div>
        <w:div w:id="651447795">
          <w:marLeft w:val="1901"/>
          <w:marRight w:val="0"/>
          <w:marTop w:val="100"/>
          <w:marBottom w:val="0"/>
          <w:divBdr>
            <w:top w:val="none" w:sz="0" w:space="0" w:color="auto"/>
            <w:left w:val="none" w:sz="0" w:space="0" w:color="auto"/>
            <w:bottom w:val="none" w:sz="0" w:space="0" w:color="auto"/>
            <w:right w:val="none" w:sz="0" w:space="0" w:color="auto"/>
          </w:divBdr>
        </w:div>
        <w:div w:id="1234044966">
          <w:marLeft w:val="1901"/>
          <w:marRight w:val="0"/>
          <w:marTop w:val="100"/>
          <w:marBottom w:val="0"/>
          <w:divBdr>
            <w:top w:val="none" w:sz="0" w:space="0" w:color="auto"/>
            <w:left w:val="none" w:sz="0" w:space="0" w:color="auto"/>
            <w:bottom w:val="none" w:sz="0" w:space="0" w:color="auto"/>
            <w:right w:val="none" w:sz="0" w:space="0" w:color="auto"/>
          </w:divBdr>
        </w:div>
        <w:div w:id="1594850764">
          <w:marLeft w:val="2419"/>
          <w:marRight w:val="0"/>
          <w:marTop w:val="100"/>
          <w:marBottom w:val="0"/>
          <w:divBdr>
            <w:top w:val="none" w:sz="0" w:space="0" w:color="auto"/>
            <w:left w:val="none" w:sz="0" w:space="0" w:color="auto"/>
            <w:bottom w:val="none" w:sz="0" w:space="0" w:color="auto"/>
            <w:right w:val="none" w:sz="0" w:space="0" w:color="auto"/>
          </w:divBdr>
        </w:div>
        <w:div w:id="683822774">
          <w:marLeft w:val="2419"/>
          <w:marRight w:val="0"/>
          <w:marTop w:val="100"/>
          <w:marBottom w:val="0"/>
          <w:divBdr>
            <w:top w:val="none" w:sz="0" w:space="0" w:color="auto"/>
            <w:left w:val="none" w:sz="0" w:space="0" w:color="auto"/>
            <w:bottom w:val="none" w:sz="0" w:space="0" w:color="auto"/>
            <w:right w:val="none" w:sz="0" w:space="0" w:color="auto"/>
          </w:divBdr>
        </w:div>
        <w:div w:id="1766337295">
          <w:marLeft w:val="2419"/>
          <w:marRight w:val="0"/>
          <w:marTop w:val="100"/>
          <w:marBottom w:val="0"/>
          <w:divBdr>
            <w:top w:val="none" w:sz="0" w:space="0" w:color="auto"/>
            <w:left w:val="none" w:sz="0" w:space="0" w:color="auto"/>
            <w:bottom w:val="none" w:sz="0" w:space="0" w:color="auto"/>
            <w:right w:val="none" w:sz="0" w:space="0" w:color="auto"/>
          </w:divBdr>
        </w:div>
        <w:div w:id="375467817">
          <w:marLeft w:val="2419"/>
          <w:marRight w:val="0"/>
          <w:marTop w:val="100"/>
          <w:marBottom w:val="0"/>
          <w:divBdr>
            <w:top w:val="none" w:sz="0" w:space="0" w:color="auto"/>
            <w:left w:val="none" w:sz="0" w:space="0" w:color="auto"/>
            <w:bottom w:val="none" w:sz="0" w:space="0" w:color="auto"/>
            <w:right w:val="none" w:sz="0" w:space="0" w:color="auto"/>
          </w:divBdr>
        </w:div>
        <w:div w:id="1130628108">
          <w:marLeft w:val="2419"/>
          <w:marRight w:val="0"/>
          <w:marTop w:val="100"/>
          <w:marBottom w:val="0"/>
          <w:divBdr>
            <w:top w:val="none" w:sz="0" w:space="0" w:color="auto"/>
            <w:left w:val="none" w:sz="0" w:space="0" w:color="auto"/>
            <w:bottom w:val="none" w:sz="0" w:space="0" w:color="auto"/>
            <w:right w:val="none" w:sz="0" w:space="0" w:color="auto"/>
          </w:divBdr>
        </w:div>
        <w:div w:id="2115174661">
          <w:marLeft w:val="2419"/>
          <w:marRight w:val="0"/>
          <w:marTop w:val="100"/>
          <w:marBottom w:val="0"/>
          <w:divBdr>
            <w:top w:val="none" w:sz="0" w:space="0" w:color="auto"/>
            <w:left w:val="none" w:sz="0" w:space="0" w:color="auto"/>
            <w:bottom w:val="none" w:sz="0" w:space="0" w:color="auto"/>
            <w:right w:val="none" w:sz="0" w:space="0" w:color="auto"/>
          </w:divBdr>
        </w:div>
      </w:divsChild>
    </w:div>
    <w:div w:id="638149509">
      <w:bodyDiv w:val="1"/>
      <w:marLeft w:val="0"/>
      <w:marRight w:val="0"/>
      <w:marTop w:val="0"/>
      <w:marBottom w:val="0"/>
      <w:divBdr>
        <w:top w:val="none" w:sz="0" w:space="0" w:color="auto"/>
        <w:left w:val="none" w:sz="0" w:space="0" w:color="auto"/>
        <w:bottom w:val="none" w:sz="0" w:space="0" w:color="auto"/>
        <w:right w:val="none" w:sz="0" w:space="0" w:color="auto"/>
      </w:divBdr>
    </w:div>
    <w:div w:id="638924675">
      <w:bodyDiv w:val="1"/>
      <w:marLeft w:val="0"/>
      <w:marRight w:val="0"/>
      <w:marTop w:val="0"/>
      <w:marBottom w:val="0"/>
      <w:divBdr>
        <w:top w:val="none" w:sz="0" w:space="0" w:color="auto"/>
        <w:left w:val="none" w:sz="0" w:space="0" w:color="auto"/>
        <w:bottom w:val="none" w:sz="0" w:space="0" w:color="auto"/>
        <w:right w:val="none" w:sz="0" w:space="0" w:color="auto"/>
      </w:divBdr>
      <w:divsChild>
        <w:div w:id="845368664">
          <w:marLeft w:val="360"/>
          <w:marRight w:val="0"/>
          <w:marTop w:val="200"/>
          <w:marBottom w:val="0"/>
          <w:divBdr>
            <w:top w:val="none" w:sz="0" w:space="0" w:color="auto"/>
            <w:left w:val="none" w:sz="0" w:space="0" w:color="auto"/>
            <w:bottom w:val="none" w:sz="0" w:space="0" w:color="auto"/>
            <w:right w:val="none" w:sz="0" w:space="0" w:color="auto"/>
          </w:divBdr>
        </w:div>
        <w:div w:id="2119831458">
          <w:marLeft w:val="360"/>
          <w:marRight w:val="0"/>
          <w:marTop w:val="200"/>
          <w:marBottom w:val="0"/>
          <w:divBdr>
            <w:top w:val="none" w:sz="0" w:space="0" w:color="auto"/>
            <w:left w:val="none" w:sz="0" w:space="0" w:color="auto"/>
            <w:bottom w:val="none" w:sz="0" w:space="0" w:color="auto"/>
            <w:right w:val="none" w:sz="0" w:space="0" w:color="auto"/>
          </w:divBdr>
        </w:div>
        <w:div w:id="1308432081">
          <w:marLeft w:val="360"/>
          <w:marRight w:val="0"/>
          <w:marTop w:val="200"/>
          <w:marBottom w:val="0"/>
          <w:divBdr>
            <w:top w:val="none" w:sz="0" w:space="0" w:color="auto"/>
            <w:left w:val="none" w:sz="0" w:space="0" w:color="auto"/>
            <w:bottom w:val="none" w:sz="0" w:space="0" w:color="auto"/>
            <w:right w:val="none" w:sz="0" w:space="0" w:color="auto"/>
          </w:divBdr>
        </w:div>
        <w:div w:id="1238445271">
          <w:marLeft w:val="360"/>
          <w:marRight w:val="0"/>
          <w:marTop w:val="200"/>
          <w:marBottom w:val="0"/>
          <w:divBdr>
            <w:top w:val="none" w:sz="0" w:space="0" w:color="auto"/>
            <w:left w:val="none" w:sz="0" w:space="0" w:color="auto"/>
            <w:bottom w:val="none" w:sz="0" w:space="0" w:color="auto"/>
            <w:right w:val="none" w:sz="0" w:space="0" w:color="auto"/>
          </w:divBdr>
        </w:div>
        <w:div w:id="408769957">
          <w:marLeft w:val="360"/>
          <w:marRight w:val="0"/>
          <w:marTop w:val="200"/>
          <w:marBottom w:val="0"/>
          <w:divBdr>
            <w:top w:val="none" w:sz="0" w:space="0" w:color="auto"/>
            <w:left w:val="none" w:sz="0" w:space="0" w:color="auto"/>
            <w:bottom w:val="none" w:sz="0" w:space="0" w:color="auto"/>
            <w:right w:val="none" w:sz="0" w:space="0" w:color="auto"/>
          </w:divBdr>
        </w:div>
        <w:div w:id="1219781134">
          <w:marLeft w:val="360"/>
          <w:marRight w:val="0"/>
          <w:marTop w:val="200"/>
          <w:marBottom w:val="0"/>
          <w:divBdr>
            <w:top w:val="none" w:sz="0" w:space="0" w:color="auto"/>
            <w:left w:val="none" w:sz="0" w:space="0" w:color="auto"/>
            <w:bottom w:val="none" w:sz="0" w:space="0" w:color="auto"/>
            <w:right w:val="none" w:sz="0" w:space="0" w:color="auto"/>
          </w:divBdr>
        </w:div>
        <w:div w:id="1476485051">
          <w:marLeft w:val="360"/>
          <w:marRight w:val="0"/>
          <w:marTop w:val="200"/>
          <w:marBottom w:val="0"/>
          <w:divBdr>
            <w:top w:val="none" w:sz="0" w:space="0" w:color="auto"/>
            <w:left w:val="none" w:sz="0" w:space="0" w:color="auto"/>
            <w:bottom w:val="none" w:sz="0" w:space="0" w:color="auto"/>
            <w:right w:val="none" w:sz="0" w:space="0" w:color="auto"/>
          </w:divBdr>
        </w:div>
        <w:div w:id="646596641">
          <w:marLeft w:val="360"/>
          <w:marRight w:val="0"/>
          <w:marTop w:val="200"/>
          <w:marBottom w:val="0"/>
          <w:divBdr>
            <w:top w:val="none" w:sz="0" w:space="0" w:color="auto"/>
            <w:left w:val="none" w:sz="0" w:space="0" w:color="auto"/>
            <w:bottom w:val="none" w:sz="0" w:space="0" w:color="auto"/>
            <w:right w:val="none" w:sz="0" w:space="0" w:color="auto"/>
          </w:divBdr>
        </w:div>
      </w:divsChild>
    </w:div>
    <w:div w:id="649946074">
      <w:bodyDiv w:val="1"/>
      <w:marLeft w:val="0"/>
      <w:marRight w:val="0"/>
      <w:marTop w:val="0"/>
      <w:marBottom w:val="0"/>
      <w:divBdr>
        <w:top w:val="none" w:sz="0" w:space="0" w:color="auto"/>
        <w:left w:val="none" w:sz="0" w:space="0" w:color="auto"/>
        <w:bottom w:val="none" w:sz="0" w:space="0" w:color="auto"/>
        <w:right w:val="none" w:sz="0" w:space="0" w:color="auto"/>
      </w:divBdr>
      <w:divsChild>
        <w:div w:id="526262890">
          <w:marLeft w:val="1901"/>
          <w:marRight w:val="0"/>
          <w:marTop w:val="100"/>
          <w:marBottom w:val="0"/>
          <w:divBdr>
            <w:top w:val="none" w:sz="0" w:space="0" w:color="auto"/>
            <w:left w:val="none" w:sz="0" w:space="0" w:color="auto"/>
            <w:bottom w:val="none" w:sz="0" w:space="0" w:color="auto"/>
            <w:right w:val="none" w:sz="0" w:space="0" w:color="auto"/>
          </w:divBdr>
        </w:div>
        <w:div w:id="550923602">
          <w:marLeft w:val="1901"/>
          <w:marRight w:val="0"/>
          <w:marTop w:val="100"/>
          <w:marBottom w:val="0"/>
          <w:divBdr>
            <w:top w:val="none" w:sz="0" w:space="0" w:color="auto"/>
            <w:left w:val="none" w:sz="0" w:space="0" w:color="auto"/>
            <w:bottom w:val="none" w:sz="0" w:space="0" w:color="auto"/>
            <w:right w:val="none" w:sz="0" w:space="0" w:color="auto"/>
          </w:divBdr>
        </w:div>
        <w:div w:id="1387681953">
          <w:marLeft w:val="2707"/>
          <w:marRight w:val="0"/>
          <w:marTop w:val="100"/>
          <w:marBottom w:val="0"/>
          <w:divBdr>
            <w:top w:val="none" w:sz="0" w:space="0" w:color="auto"/>
            <w:left w:val="none" w:sz="0" w:space="0" w:color="auto"/>
            <w:bottom w:val="none" w:sz="0" w:space="0" w:color="auto"/>
            <w:right w:val="none" w:sz="0" w:space="0" w:color="auto"/>
          </w:divBdr>
        </w:div>
        <w:div w:id="481314126">
          <w:marLeft w:val="2707"/>
          <w:marRight w:val="0"/>
          <w:marTop w:val="100"/>
          <w:marBottom w:val="0"/>
          <w:divBdr>
            <w:top w:val="none" w:sz="0" w:space="0" w:color="auto"/>
            <w:left w:val="none" w:sz="0" w:space="0" w:color="auto"/>
            <w:bottom w:val="none" w:sz="0" w:space="0" w:color="auto"/>
            <w:right w:val="none" w:sz="0" w:space="0" w:color="auto"/>
          </w:divBdr>
        </w:div>
        <w:div w:id="3749035">
          <w:marLeft w:val="2707"/>
          <w:marRight w:val="0"/>
          <w:marTop w:val="100"/>
          <w:marBottom w:val="0"/>
          <w:divBdr>
            <w:top w:val="none" w:sz="0" w:space="0" w:color="auto"/>
            <w:left w:val="none" w:sz="0" w:space="0" w:color="auto"/>
            <w:bottom w:val="none" w:sz="0" w:space="0" w:color="auto"/>
            <w:right w:val="none" w:sz="0" w:space="0" w:color="auto"/>
          </w:divBdr>
        </w:div>
        <w:div w:id="107705344">
          <w:marLeft w:val="1901"/>
          <w:marRight w:val="0"/>
          <w:marTop w:val="100"/>
          <w:marBottom w:val="0"/>
          <w:divBdr>
            <w:top w:val="none" w:sz="0" w:space="0" w:color="auto"/>
            <w:left w:val="none" w:sz="0" w:space="0" w:color="auto"/>
            <w:bottom w:val="none" w:sz="0" w:space="0" w:color="auto"/>
            <w:right w:val="none" w:sz="0" w:space="0" w:color="auto"/>
          </w:divBdr>
        </w:div>
        <w:div w:id="1651517823">
          <w:marLeft w:val="2707"/>
          <w:marRight w:val="0"/>
          <w:marTop w:val="100"/>
          <w:marBottom w:val="0"/>
          <w:divBdr>
            <w:top w:val="none" w:sz="0" w:space="0" w:color="auto"/>
            <w:left w:val="none" w:sz="0" w:space="0" w:color="auto"/>
            <w:bottom w:val="none" w:sz="0" w:space="0" w:color="auto"/>
            <w:right w:val="none" w:sz="0" w:space="0" w:color="auto"/>
          </w:divBdr>
        </w:div>
        <w:div w:id="1637419076">
          <w:marLeft w:val="2707"/>
          <w:marRight w:val="0"/>
          <w:marTop w:val="100"/>
          <w:marBottom w:val="0"/>
          <w:divBdr>
            <w:top w:val="none" w:sz="0" w:space="0" w:color="auto"/>
            <w:left w:val="none" w:sz="0" w:space="0" w:color="auto"/>
            <w:bottom w:val="none" w:sz="0" w:space="0" w:color="auto"/>
            <w:right w:val="none" w:sz="0" w:space="0" w:color="auto"/>
          </w:divBdr>
        </w:div>
        <w:div w:id="786856122">
          <w:marLeft w:val="2707"/>
          <w:marRight w:val="0"/>
          <w:marTop w:val="100"/>
          <w:marBottom w:val="0"/>
          <w:divBdr>
            <w:top w:val="none" w:sz="0" w:space="0" w:color="auto"/>
            <w:left w:val="none" w:sz="0" w:space="0" w:color="auto"/>
            <w:bottom w:val="none" w:sz="0" w:space="0" w:color="auto"/>
            <w:right w:val="none" w:sz="0" w:space="0" w:color="auto"/>
          </w:divBdr>
        </w:div>
      </w:divsChild>
    </w:div>
    <w:div w:id="662508143">
      <w:bodyDiv w:val="1"/>
      <w:marLeft w:val="0"/>
      <w:marRight w:val="0"/>
      <w:marTop w:val="0"/>
      <w:marBottom w:val="0"/>
      <w:divBdr>
        <w:top w:val="none" w:sz="0" w:space="0" w:color="auto"/>
        <w:left w:val="none" w:sz="0" w:space="0" w:color="auto"/>
        <w:bottom w:val="none" w:sz="0" w:space="0" w:color="auto"/>
        <w:right w:val="none" w:sz="0" w:space="0" w:color="auto"/>
      </w:divBdr>
      <w:divsChild>
        <w:div w:id="1873610607">
          <w:marLeft w:val="1901"/>
          <w:marRight w:val="0"/>
          <w:marTop w:val="100"/>
          <w:marBottom w:val="0"/>
          <w:divBdr>
            <w:top w:val="none" w:sz="0" w:space="0" w:color="auto"/>
            <w:left w:val="none" w:sz="0" w:space="0" w:color="auto"/>
            <w:bottom w:val="none" w:sz="0" w:space="0" w:color="auto"/>
            <w:right w:val="none" w:sz="0" w:space="0" w:color="auto"/>
          </w:divBdr>
        </w:div>
        <w:div w:id="1146045332">
          <w:marLeft w:val="1901"/>
          <w:marRight w:val="0"/>
          <w:marTop w:val="100"/>
          <w:marBottom w:val="0"/>
          <w:divBdr>
            <w:top w:val="none" w:sz="0" w:space="0" w:color="auto"/>
            <w:left w:val="none" w:sz="0" w:space="0" w:color="auto"/>
            <w:bottom w:val="none" w:sz="0" w:space="0" w:color="auto"/>
            <w:right w:val="none" w:sz="0" w:space="0" w:color="auto"/>
          </w:divBdr>
        </w:div>
      </w:divsChild>
    </w:div>
    <w:div w:id="671836577">
      <w:bodyDiv w:val="1"/>
      <w:marLeft w:val="0"/>
      <w:marRight w:val="0"/>
      <w:marTop w:val="0"/>
      <w:marBottom w:val="0"/>
      <w:divBdr>
        <w:top w:val="none" w:sz="0" w:space="0" w:color="auto"/>
        <w:left w:val="none" w:sz="0" w:space="0" w:color="auto"/>
        <w:bottom w:val="none" w:sz="0" w:space="0" w:color="auto"/>
        <w:right w:val="none" w:sz="0" w:space="0" w:color="auto"/>
      </w:divBdr>
      <w:divsChild>
        <w:div w:id="1612127294">
          <w:marLeft w:val="360"/>
          <w:marRight w:val="0"/>
          <w:marTop w:val="200"/>
          <w:marBottom w:val="0"/>
          <w:divBdr>
            <w:top w:val="none" w:sz="0" w:space="0" w:color="auto"/>
            <w:left w:val="none" w:sz="0" w:space="0" w:color="auto"/>
            <w:bottom w:val="none" w:sz="0" w:space="0" w:color="auto"/>
            <w:right w:val="none" w:sz="0" w:space="0" w:color="auto"/>
          </w:divBdr>
        </w:div>
        <w:div w:id="663049240">
          <w:marLeft w:val="360"/>
          <w:marRight w:val="0"/>
          <w:marTop w:val="200"/>
          <w:marBottom w:val="0"/>
          <w:divBdr>
            <w:top w:val="none" w:sz="0" w:space="0" w:color="auto"/>
            <w:left w:val="none" w:sz="0" w:space="0" w:color="auto"/>
            <w:bottom w:val="none" w:sz="0" w:space="0" w:color="auto"/>
            <w:right w:val="none" w:sz="0" w:space="0" w:color="auto"/>
          </w:divBdr>
        </w:div>
        <w:div w:id="141849193">
          <w:marLeft w:val="360"/>
          <w:marRight w:val="0"/>
          <w:marTop w:val="200"/>
          <w:marBottom w:val="0"/>
          <w:divBdr>
            <w:top w:val="none" w:sz="0" w:space="0" w:color="auto"/>
            <w:left w:val="none" w:sz="0" w:space="0" w:color="auto"/>
            <w:bottom w:val="none" w:sz="0" w:space="0" w:color="auto"/>
            <w:right w:val="none" w:sz="0" w:space="0" w:color="auto"/>
          </w:divBdr>
        </w:div>
        <w:div w:id="304311228">
          <w:marLeft w:val="360"/>
          <w:marRight w:val="0"/>
          <w:marTop w:val="200"/>
          <w:marBottom w:val="0"/>
          <w:divBdr>
            <w:top w:val="none" w:sz="0" w:space="0" w:color="auto"/>
            <w:left w:val="none" w:sz="0" w:space="0" w:color="auto"/>
            <w:bottom w:val="none" w:sz="0" w:space="0" w:color="auto"/>
            <w:right w:val="none" w:sz="0" w:space="0" w:color="auto"/>
          </w:divBdr>
        </w:div>
        <w:div w:id="1391885995">
          <w:marLeft w:val="360"/>
          <w:marRight w:val="0"/>
          <w:marTop w:val="200"/>
          <w:marBottom w:val="0"/>
          <w:divBdr>
            <w:top w:val="none" w:sz="0" w:space="0" w:color="auto"/>
            <w:left w:val="none" w:sz="0" w:space="0" w:color="auto"/>
            <w:bottom w:val="none" w:sz="0" w:space="0" w:color="auto"/>
            <w:right w:val="none" w:sz="0" w:space="0" w:color="auto"/>
          </w:divBdr>
        </w:div>
        <w:div w:id="2132747638">
          <w:marLeft w:val="360"/>
          <w:marRight w:val="0"/>
          <w:marTop w:val="200"/>
          <w:marBottom w:val="0"/>
          <w:divBdr>
            <w:top w:val="none" w:sz="0" w:space="0" w:color="auto"/>
            <w:left w:val="none" w:sz="0" w:space="0" w:color="auto"/>
            <w:bottom w:val="none" w:sz="0" w:space="0" w:color="auto"/>
            <w:right w:val="none" w:sz="0" w:space="0" w:color="auto"/>
          </w:divBdr>
        </w:div>
        <w:div w:id="405885528">
          <w:marLeft w:val="360"/>
          <w:marRight w:val="0"/>
          <w:marTop w:val="200"/>
          <w:marBottom w:val="0"/>
          <w:divBdr>
            <w:top w:val="none" w:sz="0" w:space="0" w:color="auto"/>
            <w:left w:val="none" w:sz="0" w:space="0" w:color="auto"/>
            <w:bottom w:val="none" w:sz="0" w:space="0" w:color="auto"/>
            <w:right w:val="none" w:sz="0" w:space="0" w:color="auto"/>
          </w:divBdr>
        </w:div>
        <w:div w:id="688920495">
          <w:marLeft w:val="360"/>
          <w:marRight w:val="0"/>
          <w:marTop w:val="200"/>
          <w:marBottom w:val="0"/>
          <w:divBdr>
            <w:top w:val="none" w:sz="0" w:space="0" w:color="auto"/>
            <w:left w:val="none" w:sz="0" w:space="0" w:color="auto"/>
            <w:bottom w:val="none" w:sz="0" w:space="0" w:color="auto"/>
            <w:right w:val="none" w:sz="0" w:space="0" w:color="auto"/>
          </w:divBdr>
        </w:div>
        <w:div w:id="284891608">
          <w:marLeft w:val="360"/>
          <w:marRight w:val="0"/>
          <w:marTop w:val="200"/>
          <w:marBottom w:val="0"/>
          <w:divBdr>
            <w:top w:val="none" w:sz="0" w:space="0" w:color="auto"/>
            <w:left w:val="none" w:sz="0" w:space="0" w:color="auto"/>
            <w:bottom w:val="none" w:sz="0" w:space="0" w:color="auto"/>
            <w:right w:val="none" w:sz="0" w:space="0" w:color="auto"/>
          </w:divBdr>
        </w:div>
        <w:div w:id="1729264953">
          <w:marLeft w:val="360"/>
          <w:marRight w:val="0"/>
          <w:marTop w:val="200"/>
          <w:marBottom w:val="0"/>
          <w:divBdr>
            <w:top w:val="none" w:sz="0" w:space="0" w:color="auto"/>
            <w:left w:val="none" w:sz="0" w:space="0" w:color="auto"/>
            <w:bottom w:val="none" w:sz="0" w:space="0" w:color="auto"/>
            <w:right w:val="none" w:sz="0" w:space="0" w:color="auto"/>
          </w:divBdr>
        </w:div>
        <w:div w:id="844590202">
          <w:marLeft w:val="360"/>
          <w:marRight w:val="0"/>
          <w:marTop w:val="200"/>
          <w:marBottom w:val="0"/>
          <w:divBdr>
            <w:top w:val="none" w:sz="0" w:space="0" w:color="auto"/>
            <w:left w:val="none" w:sz="0" w:space="0" w:color="auto"/>
            <w:bottom w:val="none" w:sz="0" w:space="0" w:color="auto"/>
            <w:right w:val="none" w:sz="0" w:space="0" w:color="auto"/>
          </w:divBdr>
        </w:div>
      </w:divsChild>
    </w:div>
    <w:div w:id="698630460">
      <w:bodyDiv w:val="1"/>
      <w:marLeft w:val="0"/>
      <w:marRight w:val="0"/>
      <w:marTop w:val="0"/>
      <w:marBottom w:val="0"/>
      <w:divBdr>
        <w:top w:val="none" w:sz="0" w:space="0" w:color="auto"/>
        <w:left w:val="none" w:sz="0" w:space="0" w:color="auto"/>
        <w:bottom w:val="none" w:sz="0" w:space="0" w:color="auto"/>
        <w:right w:val="none" w:sz="0" w:space="0" w:color="auto"/>
      </w:divBdr>
    </w:div>
    <w:div w:id="704720242">
      <w:bodyDiv w:val="1"/>
      <w:marLeft w:val="0"/>
      <w:marRight w:val="0"/>
      <w:marTop w:val="0"/>
      <w:marBottom w:val="0"/>
      <w:divBdr>
        <w:top w:val="none" w:sz="0" w:space="0" w:color="auto"/>
        <w:left w:val="none" w:sz="0" w:space="0" w:color="auto"/>
        <w:bottom w:val="none" w:sz="0" w:space="0" w:color="auto"/>
        <w:right w:val="none" w:sz="0" w:space="0" w:color="auto"/>
      </w:divBdr>
    </w:div>
    <w:div w:id="718744247">
      <w:bodyDiv w:val="1"/>
      <w:marLeft w:val="0"/>
      <w:marRight w:val="0"/>
      <w:marTop w:val="0"/>
      <w:marBottom w:val="0"/>
      <w:divBdr>
        <w:top w:val="none" w:sz="0" w:space="0" w:color="auto"/>
        <w:left w:val="none" w:sz="0" w:space="0" w:color="auto"/>
        <w:bottom w:val="none" w:sz="0" w:space="0" w:color="auto"/>
        <w:right w:val="none" w:sz="0" w:space="0" w:color="auto"/>
      </w:divBdr>
      <w:divsChild>
        <w:div w:id="62877885">
          <w:marLeft w:val="2621"/>
          <w:marRight w:val="0"/>
          <w:marTop w:val="100"/>
          <w:marBottom w:val="0"/>
          <w:divBdr>
            <w:top w:val="none" w:sz="0" w:space="0" w:color="auto"/>
            <w:left w:val="none" w:sz="0" w:space="0" w:color="auto"/>
            <w:bottom w:val="none" w:sz="0" w:space="0" w:color="auto"/>
            <w:right w:val="none" w:sz="0" w:space="0" w:color="auto"/>
          </w:divBdr>
        </w:div>
        <w:div w:id="440539044">
          <w:marLeft w:val="2621"/>
          <w:marRight w:val="0"/>
          <w:marTop w:val="100"/>
          <w:marBottom w:val="0"/>
          <w:divBdr>
            <w:top w:val="none" w:sz="0" w:space="0" w:color="auto"/>
            <w:left w:val="none" w:sz="0" w:space="0" w:color="auto"/>
            <w:bottom w:val="none" w:sz="0" w:space="0" w:color="auto"/>
            <w:right w:val="none" w:sz="0" w:space="0" w:color="auto"/>
          </w:divBdr>
        </w:div>
        <w:div w:id="1655795157">
          <w:marLeft w:val="2621"/>
          <w:marRight w:val="0"/>
          <w:marTop w:val="100"/>
          <w:marBottom w:val="0"/>
          <w:divBdr>
            <w:top w:val="none" w:sz="0" w:space="0" w:color="auto"/>
            <w:left w:val="none" w:sz="0" w:space="0" w:color="auto"/>
            <w:bottom w:val="none" w:sz="0" w:space="0" w:color="auto"/>
            <w:right w:val="none" w:sz="0" w:space="0" w:color="auto"/>
          </w:divBdr>
        </w:div>
      </w:divsChild>
    </w:div>
    <w:div w:id="744499796">
      <w:bodyDiv w:val="1"/>
      <w:marLeft w:val="0"/>
      <w:marRight w:val="0"/>
      <w:marTop w:val="0"/>
      <w:marBottom w:val="0"/>
      <w:divBdr>
        <w:top w:val="none" w:sz="0" w:space="0" w:color="auto"/>
        <w:left w:val="none" w:sz="0" w:space="0" w:color="auto"/>
        <w:bottom w:val="none" w:sz="0" w:space="0" w:color="auto"/>
        <w:right w:val="none" w:sz="0" w:space="0" w:color="auto"/>
      </w:divBdr>
    </w:div>
    <w:div w:id="762192417">
      <w:bodyDiv w:val="1"/>
      <w:marLeft w:val="0"/>
      <w:marRight w:val="0"/>
      <w:marTop w:val="0"/>
      <w:marBottom w:val="0"/>
      <w:divBdr>
        <w:top w:val="none" w:sz="0" w:space="0" w:color="auto"/>
        <w:left w:val="none" w:sz="0" w:space="0" w:color="auto"/>
        <w:bottom w:val="none" w:sz="0" w:space="0" w:color="auto"/>
        <w:right w:val="none" w:sz="0" w:space="0" w:color="auto"/>
      </w:divBdr>
      <w:divsChild>
        <w:div w:id="1018237892">
          <w:marLeft w:val="1080"/>
          <w:marRight w:val="0"/>
          <w:marTop w:val="100"/>
          <w:marBottom w:val="0"/>
          <w:divBdr>
            <w:top w:val="none" w:sz="0" w:space="0" w:color="auto"/>
            <w:left w:val="none" w:sz="0" w:space="0" w:color="auto"/>
            <w:bottom w:val="none" w:sz="0" w:space="0" w:color="auto"/>
            <w:right w:val="none" w:sz="0" w:space="0" w:color="auto"/>
          </w:divBdr>
        </w:div>
        <w:div w:id="1232304621">
          <w:marLeft w:val="1080"/>
          <w:marRight w:val="0"/>
          <w:marTop w:val="100"/>
          <w:marBottom w:val="0"/>
          <w:divBdr>
            <w:top w:val="none" w:sz="0" w:space="0" w:color="auto"/>
            <w:left w:val="none" w:sz="0" w:space="0" w:color="auto"/>
            <w:bottom w:val="none" w:sz="0" w:space="0" w:color="auto"/>
            <w:right w:val="none" w:sz="0" w:space="0" w:color="auto"/>
          </w:divBdr>
        </w:div>
      </w:divsChild>
    </w:div>
    <w:div w:id="788739728">
      <w:bodyDiv w:val="1"/>
      <w:marLeft w:val="0"/>
      <w:marRight w:val="0"/>
      <w:marTop w:val="0"/>
      <w:marBottom w:val="0"/>
      <w:divBdr>
        <w:top w:val="none" w:sz="0" w:space="0" w:color="auto"/>
        <w:left w:val="none" w:sz="0" w:space="0" w:color="auto"/>
        <w:bottom w:val="none" w:sz="0" w:space="0" w:color="auto"/>
        <w:right w:val="none" w:sz="0" w:space="0" w:color="auto"/>
      </w:divBdr>
      <w:divsChild>
        <w:div w:id="830294723">
          <w:marLeft w:val="360"/>
          <w:marRight w:val="0"/>
          <w:marTop w:val="200"/>
          <w:marBottom w:val="0"/>
          <w:divBdr>
            <w:top w:val="none" w:sz="0" w:space="0" w:color="auto"/>
            <w:left w:val="none" w:sz="0" w:space="0" w:color="auto"/>
            <w:bottom w:val="none" w:sz="0" w:space="0" w:color="auto"/>
            <w:right w:val="none" w:sz="0" w:space="0" w:color="auto"/>
          </w:divBdr>
        </w:div>
      </w:divsChild>
    </w:div>
    <w:div w:id="804273224">
      <w:bodyDiv w:val="1"/>
      <w:marLeft w:val="0"/>
      <w:marRight w:val="0"/>
      <w:marTop w:val="0"/>
      <w:marBottom w:val="0"/>
      <w:divBdr>
        <w:top w:val="none" w:sz="0" w:space="0" w:color="auto"/>
        <w:left w:val="none" w:sz="0" w:space="0" w:color="auto"/>
        <w:bottom w:val="none" w:sz="0" w:space="0" w:color="auto"/>
        <w:right w:val="none" w:sz="0" w:space="0" w:color="auto"/>
      </w:divBdr>
    </w:div>
    <w:div w:id="821431334">
      <w:bodyDiv w:val="1"/>
      <w:marLeft w:val="0"/>
      <w:marRight w:val="0"/>
      <w:marTop w:val="0"/>
      <w:marBottom w:val="0"/>
      <w:divBdr>
        <w:top w:val="none" w:sz="0" w:space="0" w:color="auto"/>
        <w:left w:val="none" w:sz="0" w:space="0" w:color="auto"/>
        <w:bottom w:val="none" w:sz="0" w:space="0" w:color="auto"/>
        <w:right w:val="none" w:sz="0" w:space="0" w:color="auto"/>
      </w:divBdr>
    </w:div>
    <w:div w:id="822114415">
      <w:bodyDiv w:val="1"/>
      <w:marLeft w:val="0"/>
      <w:marRight w:val="0"/>
      <w:marTop w:val="0"/>
      <w:marBottom w:val="0"/>
      <w:divBdr>
        <w:top w:val="none" w:sz="0" w:space="0" w:color="auto"/>
        <w:left w:val="none" w:sz="0" w:space="0" w:color="auto"/>
        <w:bottom w:val="none" w:sz="0" w:space="0" w:color="auto"/>
        <w:right w:val="none" w:sz="0" w:space="0" w:color="auto"/>
      </w:divBdr>
    </w:div>
    <w:div w:id="823278638">
      <w:bodyDiv w:val="1"/>
      <w:marLeft w:val="0"/>
      <w:marRight w:val="0"/>
      <w:marTop w:val="0"/>
      <w:marBottom w:val="0"/>
      <w:divBdr>
        <w:top w:val="none" w:sz="0" w:space="0" w:color="auto"/>
        <w:left w:val="none" w:sz="0" w:space="0" w:color="auto"/>
        <w:bottom w:val="none" w:sz="0" w:space="0" w:color="auto"/>
        <w:right w:val="none" w:sz="0" w:space="0" w:color="auto"/>
      </w:divBdr>
      <w:divsChild>
        <w:div w:id="1388727963">
          <w:marLeft w:val="360"/>
          <w:marRight w:val="0"/>
          <w:marTop w:val="200"/>
          <w:marBottom w:val="0"/>
          <w:divBdr>
            <w:top w:val="none" w:sz="0" w:space="0" w:color="auto"/>
            <w:left w:val="none" w:sz="0" w:space="0" w:color="auto"/>
            <w:bottom w:val="none" w:sz="0" w:space="0" w:color="auto"/>
            <w:right w:val="none" w:sz="0" w:space="0" w:color="auto"/>
          </w:divBdr>
        </w:div>
        <w:div w:id="1291478966">
          <w:marLeft w:val="360"/>
          <w:marRight w:val="0"/>
          <w:marTop w:val="200"/>
          <w:marBottom w:val="0"/>
          <w:divBdr>
            <w:top w:val="none" w:sz="0" w:space="0" w:color="auto"/>
            <w:left w:val="none" w:sz="0" w:space="0" w:color="auto"/>
            <w:bottom w:val="none" w:sz="0" w:space="0" w:color="auto"/>
            <w:right w:val="none" w:sz="0" w:space="0" w:color="auto"/>
          </w:divBdr>
        </w:div>
        <w:div w:id="1429887172">
          <w:marLeft w:val="360"/>
          <w:marRight w:val="0"/>
          <w:marTop w:val="200"/>
          <w:marBottom w:val="0"/>
          <w:divBdr>
            <w:top w:val="none" w:sz="0" w:space="0" w:color="auto"/>
            <w:left w:val="none" w:sz="0" w:space="0" w:color="auto"/>
            <w:bottom w:val="none" w:sz="0" w:space="0" w:color="auto"/>
            <w:right w:val="none" w:sz="0" w:space="0" w:color="auto"/>
          </w:divBdr>
        </w:div>
        <w:div w:id="530001247">
          <w:marLeft w:val="360"/>
          <w:marRight w:val="0"/>
          <w:marTop w:val="200"/>
          <w:marBottom w:val="0"/>
          <w:divBdr>
            <w:top w:val="none" w:sz="0" w:space="0" w:color="auto"/>
            <w:left w:val="none" w:sz="0" w:space="0" w:color="auto"/>
            <w:bottom w:val="none" w:sz="0" w:space="0" w:color="auto"/>
            <w:right w:val="none" w:sz="0" w:space="0" w:color="auto"/>
          </w:divBdr>
        </w:div>
      </w:divsChild>
    </w:div>
    <w:div w:id="843204404">
      <w:bodyDiv w:val="1"/>
      <w:marLeft w:val="0"/>
      <w:marRight w:val="0"/>
      <w:marTop w:val="0"/>
      <w:marBottom w:val="0"/>
      <w:divBdr>
        <w:top w:val="none" w:sz="0" w:space="0" w:color="auto"/>
        <w:left w:val="none" w:sz="0" w:space="0" w:color="auto"/>
        <w:bottom w:val="none" w:sz="0" w:space="0" w:color="auto"/>
        <w:right w:val="none" w:sz="0" w:space="0" w:color="auto"/>
      </w:divBdr>
      <w:divsChild>
        <w:div w:id="2020767831">
          <w:marLeft w:val="1901"/>
          <w:marRight w:val="0"/>
          <w:marTop w:val="200"/>
          <w:marBottom w:val="0"/>
          <w:divBdr>
            <w:top w:val="none" w:sz="0" w:space="0" w:color="auto"/>
            <w:left w:val="none" w:sz="0" w:space="0" w:color="auto"/>
            <w:bottom w:val="none" w:sz="0" w:space="0" w:color="auto"/>
            <w:right w:val="none" w:sz="0" w:space="0" w:color="auto"/>
          </w:divBdr>
        </w:div>
        <w:div w:id="1506440200">
          <w:marLeft w:val="2520"/>
          <w:marRight w:val="0"/>
          <w:marTop w:val="100"/>
          <w:marBottom w:val="0"/>
          <w:divBdr>
            <w:top w:val="none" w:sz="0" w:space="0" w:color="auto"/>
            <w:left w:val="none" w:sz="0" w:space="0" w:color="auto"/>
            <w:bottom w:val="none" w:sz="0" w:space="0" w:color="auto"/>
            <w:right w:val="none" w:sz="0" w:space="0" w:color="auto"/>
          </w:divBdr>
        </w:div>
        <w:div w:id="825703103">
          <w:marLeft w:val="2520"/>
          <w:marRight w:val="0"/>
          <w:marTop w:val="100"/>
          <w:marBottom w:val="0"/>
          <w:divBdr>
            <w:top w:val="none" w:sz="0" w:space="0" w:color="auto"/>
            <w:left w:val="none" w:sz="0" w:space="0" w:color="auto"/>
            <w:bottom w:val="none" w:sz="0" w:space="0" w:color="auto"/>
            <w:right w:val="none" w:sz="0" w:space="0" w:color="auto"/>
          </w:divBdr>
        </w:div>
        <w:div w:id="791560631">
          <w:marLeft w:val="1901"/>
          <w:marRight w:val="0"/>
          <w:marTop w:val="100"/>
          <w:marBottom w:val="0"/>
          <w:divBdr>
            <w:top w:val="none" w:sz="0" w:space="0" w:color="auto"/>
            <w:left w:val="none" w:sz="0" w:space="0" w:color="auto"/>
            <w:bottom w:val="none" w:sz="0" w:space="0" w:color="auto"/>
            <w:right w:val="none" w:sz="0" w:space="0" w:color="auto"/>
          </w:divBdr>
        </w:div>
        <w:div w:id="766536325">
          <w:marLeft w:val="1901"/>
          <w:marRight w:val="0"/>
          <w:marTop w:val="100"/>
          <w:marBottom w:val="0"/>
          <w:divBdr>
            <w:top w:val="none" w:sz="0" w:space="0" w:color="auto"/>
            <w:left w:val="none" w:sz="0" w:space="0" w:color="auto"/>
            <w:bottom w:val="none" w:sz="0" w:space="0" w:color="auto"/>
            <w:right w:val="none" w:sz="0" w:space="0" w:color="auto"/>
          </w:divBdr>
        </w:div>
        <w:div w:id="1848130902">
          <w:marLeft w:val="1901"/>
          <w:marRight w:val="0"/>
          <w:marTop w:val="100"/>
          <w:marBottom w:val="0"/>
          <w:divBdr>
            <w:top w:val="none" w:sz="0" w:space="0" w:color="auto"/>
            <w:left w:val="none" w:sz="0" w:space="0" w:color="auto"/>
            <w:bottom w:val="none" w:sz="0" w:space="0" w:color="auto"/>
            <w:right w:val="none" w:sz="0" w:space="0" w:color="auto"/>
          </w:divBdr>
        </w:div>
      </w:divsChild>
    </w:div>
    <w:div w:id="857162545">
      <w:bodyDiv w:val="1"/>
      <w:marLeft w:val="0"/>
      <w:marRight w:val="0"/>
      <w:marTop w:val="0"/>
      <w:marBottom w:val="0"/>
      <w:divBdr>
        <w:top w:val="none" w:sz="0" w:space="0" w:color="auto"/>
        <w:left w:val="none" w:sz="0" w:space="0" w:color="auto"/>
        <w:bottom w:val="none" w:sz="0" w:space="0" w:color="auto"/>
        <w:right w:val="none" w:sz="0" w:space="0" w:color="auto"/>
      </w:divBdr>
      <w:divsChild>
        <w:div w:id="1782139689">
          <w:marLeft w:val="1901"/>
          <w:marRight w:val="0"/>
          <w:marTop w:val="100"/>
          <w:marBottom w:val="0"/>
          <w:divBdr>
            <w:top w:val="none" w:sz="0" w:space="0" w:color="auto"/>
            <w:left w:val="none" w:sz="0" w:space="0" w:color="auto"/>
            <w:bottom w:val="none" w:sz="0" w:space="0" w:color="auto"/>
            <w:right w:val="none" w:sz="0" w:space="0" w:color="auto"/>
          </w:divBdr>
        </w:div>
        <w:div w:id="555505661">
          <w:marLeft w:val="1901"/>
          <w:marRight w:val="0"/>
          <w:marTop w:val="100"/>
          <w:marBottom w:val="0"/>
          <w:divBdr>
            <w:top w:val="none" w:sz="0" w:space="0" w:color="auto"/>
            <w:left w:val="none" w:sz="0" w:space="0" w:color="auto"/>
            <w:bottom w:val="none" w:sz="0" w:space="0" w:color="auto"/>
            <w:right w:val="none" w:sz="0" w:space="0" w:color="auto"/>
          </w:divBdr>
        </w:div>
      </w:divsChild>
    </w:div>
    <w:div w:id="865412039">
      <w:bodyDiv w:val="1"/>
      <w:marLeft w:val="0"/>
      <w:marRight w:val="0"/>
      <w:marTop w:val="0"/>
      <w:marBottom w:val="0"/>
      <w:divBdr>
        <w:top w:val="none" w:sz="0" w:space="0" w:color="auto"/>
        <w:left w:val="none" w:sz="0" w:space="0" w:color="auto"/>
        <w:bottom w:val="none" w:sz="0" w:space="0" w:color="auto"/>
        <w:right w:val="none" w:sz="0" w:space="0" w:color="auto"/>
      </w:divBdr>
      <w:divsChild>
        <w:div w:id="1387922303">
          <w:marLeft w:val="1886"/>
          <w:marRight w:val="0"/>
          <w:marTop w:val="200"/>
          <w:marBottom w:val="0"/>
          <w:divBdr>
            <w:top w:val="none" w:sz="0" w:space="0" w:color="auto"/>
            <w:left w:val="none" w:sz="0" w:space="0" w:color="auto"/>
            <w:bottom w:val="none" w:sz="0" w:space="0" w:color="auto"/>
            <w:right w:val="none" w:sz="0" w:space="0" w:color="auto"/>
          </w:divBdr>
        </w:div>
        <w:div w:id="1329822600">
          <w:marLeft w:val="1886"/>
          <w:marRight w:val="0"/>
          <w:marTop w:val="200"/>
          <w:marBottom w:val="0"/>
          <w:divBdr>
            <w:top w:val="none" w:sz="0" w:space="0" w:color="auto"/>
            <w:left w:val="none" w:sz="0" w:space="0" w:color="auto"/>
            <w:bottom w:val="none" w:sz="0" w:space="0" w:color="auto"/>
            <w:right w:val="none" w:sz="0" w:space="0" w:color="auto"/>
          </w:divBdr>
        </w:div>
        <w:div w:id="396055512">
          <w:marLeft w:val="1886"/>
          <w:marRight w:val="0"/>
          <w:marTop w:val="200"/>
          <w:marBottom w:val="0"/>
          <w:divBdr>
            <w:top w:val="none" w:sz="0" w:space="0" w:color="auto"/>
            <w:left w:val="none" w:sz="0" w:space="0" w:color="auto"/>
            <w:bottom w:val="none" w:sz="0" w:space="0" w:color="auto"/>
            <w:right w:val="none" w:sz="0" w:space="0" w:color="auto"/>
          </w:divBdr>
        </w:div>
      </w:divsChild>
    </w:div>
    <w:div w:id="898173470">
      <w:bodyDiv w:val="1"/>
      <w:marLeft w:val="0"/>
      <w:marRight w:val="0"/>
      <w:marTop w:val="0"/>
      <w:marBottom w:val="0"/>
      <w:divBdr>
        <w:top w:val="none" w:sz="0" w:space="0" w:color="auto"/>
        <w:left w:val="none" w:sz="0" w:space="0" w:color="auto"/>
        <w:bottom w:val="none" w:sz="0" w:space="0" w:color="auto"/>
        <w:right w:val="none" w:sz="0" w:space="0" w:color="auto"/>
      </w:divBdr>
    </w:div>
    <w:div w:id="898321656">
      <w:bodyDiv w:val="1"/>
      <w:marLeft w:val="0"/>
      <w:marRight w:val="0"/>
      <w:marTop w:val="0"/>
      <w:marBottom w:val="0"/>
      <w:divBdr>
        <w:top w:val="none" w:sz="0" w:space="0" w:color="auto"/>
        <w:left w:val="none" w:sz="0" w:space="0" w:color="auto"/>
        <w:bottom w:val="none" w:sz="0" w:space="0" w:color="auto"/>
        <w:right w:val="none" w:sz="0" w:space="0" w:color="auto"/>
      </w:divBdr>
      <w:divsChild>
        <w:div w:id="1246299340">
          <w:marLeft w:val="1901"/>
          <w:marRight w:val="0"/>
          <w:marTop w:val="200"/>
          <w:marBottom w:val="0"/>
          <w:divBdr>
            <w:top w:val="none" w:sz="0" w:space="0" w:color="auto"/>
            <w:left w:val="none" w:sz="0" w:space="0" w:color="auto"/>
            <w:bottom w:val="none" w:sz="0" w:space="0" w:color="auto"/>
            <w:right w:val="none" w:sz="0" w:space="0" w:color="auto"/>
          </w:divBdr>
        </w:div>
        <w:div w:id="2128969168">
          <w:marLeft w:val="1901"/>
          <w:marRight w:val="0"/>
          <w:marTop w:val="200"/>
          <w:marBottom w:val="0"/>
          <w:divBdr>
            <w:top w:val="none" w:sz="0" w:space="0" w:color="auto"/>
            <w:left w:val="none" w:sz="0" w:space="0" w:color="auto"/>
            <w:bottom w:val="none" w:sz="0" w:space="0" w:color="auto"/>
            <w:right w:val="none" w:sz="0" w:space="0" w:color="auto"/>
          </w:divBdr>
        </w:div>
      </w:divsChild>
    </w:div>
    <w:div w:id="923298062">
      <w:bodyDiv w:val="1"/>
      <w:marLeft w:val="0"/>
      <w:marRight w:val="0"/>
      <w:marTop w:val="0"/>
      <w:marBottom w:val="0"/>
      <w:divBdr>
        <w:top w:val="none" w:sz="0" w:space="0" w:color="auto"/>
        <w:left w:val="none" w:sz="0" w:space="0" w:color="auto"/>
        <w:bottom w:val="none" w:sz="0" w:space="0" w:color="auto"/>
        <w:right w:val="none" w:sz="0" w:space="0" w:color="auto"/>
      </w:divBdr>
    </w:div>
    <w:div w:id="937130690">
      <w:bodyDiv w:val="1"/>
      <w:marLeft w:val="0"/>
      <w:marRight w:val="0"/>
      <w:marTop w:val="0"/>
      <w:marBottom w:val="0"/>
      <w:divBdr>
        <w:top w:val="none" w:sz="0" w:space="0" w:color="auto"/>
        <w:left w:val="none" w:sz="0" w:space="0" w:color="auto"/>
        <w:bottom w:val="none" w:sz="0" w:space="0" w:color="auto"/>
        <w:right w:val="none" w:sz="0" w:space="0" w:color="auto"/>
      </w:divBdr>
      <w:divsChild>
        <w:div w:id="1212378912">
          <w:marLeft w:val="1901"/>
          <w:marRight w:val="0"/>
          <w:marTop w:val="100"/>
          <w:marBottom w:val="0"/>
          <w:divBdr>
            <w:top w:val="none" w:sz="0" w:space="0" w:color="auto"/>
            <w:left w:val="none" w:sz="0" w:space="0" w:color="auto"/>
            <w:bottom w:val="none" w:sz="0" w:space="0" w:color="auto"/>
            <w:right w:val="none" w:sz="0" w:space="0" w:color="auto"/>
          </w:divBdr>
        </w:div>
      </w:divsChild>
    </w:div>
    <w:div w:id="939289469">
      <w:bodyDiv w:val="1"/>
      <w:marLeft w:val="0"/>
      <w:marRight w:val="0"/>
      <w:marTop w:val="0"/>
      <w:marBottom w:val="0"/>
      <w:divBdr>
        <w:top w:val="none" w:sz="0" w:space="0" w:color="auto"/>
        <w:left w:val="none" w:sz="0" w:space="0" w:color="auto"/>
        <w:bottom w:val="none" w:sz="0" w:space="0" w:color="auto"/>
        <w:right w:val="none" w:sz="0" w:space="0" w:color="auto"/>
      </w:divBdr>
      <w:divsChild>
        <w:div w:id="1965892151">
          <w:marLeft w:val="720"/>
          <w:marRight w:val="0"/>
          <w:marTop w:val="200"/>
          <w:marBottom w:val="0"/>
          <w:divBdr>
            <w:top w:val="none" w:sz="0" w:space="0" w:color="auto"/>
            <w:left w:val="none" w:sz="0" w:space="0" w:color="auto"/>
            <w:bottom w:val="none" w:sz="0" w:space="0" w:color="auto"/>
            <w:right w:val="none" w:sz="0" w:space="0" w:color="auto"/>
          </w:divBdr>
        </w:div>
      </w:divsChild>
    </w:div>
    <w:div w:id="959072573">
      <w:bodyDiv w:val="1"/>
      <w:marLeft w:val="0"/>
      <w:marRight w:val="0"/>
      <w:marTop w:val="0"/>
      <w:marBottom w:val="0"/>
      <w:divBdr>
        <w:top w:val="none" w:sz="0" w:space="0" w:color="auto"/>
        <w:left w:val="none" w:sz="0" w:space="0" w:color="auto"/>
        <w:bottom w:val="none" w:sz="0" w:space="0" w:color="auto"/>
        <w:right w:val="none" w:sz="0" w:space="0" w:color="auto"/>
      </w:divBdr>
      <w:divsChild>
        <w:div w:id="113408823">
          <w:marLeft w:val="720"/>
          <w:marRight w:val="0"/>
          <w:marTop w:val="120"/>
          <w:marBottom w:val="0"/>
          <w:divBdr>
            <w:top w:val="none" w:sz="0" w:space="0" w:color="auto"/>
            <w:left w:val="none" w:sz="0" w:space="0" w:color="auto"/>
            <w:bottom w:val="none" w:sz="0" w:space="0" w:color="auto"/>
            <w:right w:val="none" w:sz="0" w:space="0" w:color="auto"/>
          </w:divBdr>
        </w:div>
        <w:div w:id="1366515947">
          <w:marLeft w:val="720"/>
          <w:marRight w:val="0"/>
          <w:marTop w:val="200"/>
          <w:marBottom w:val="0"/>
          <w:divBdr>
            <w:top w:val="none" w:sz="0" w:space="0" w:color="auto"/>
            <w:left w:val="none" w:sz="0" w:space="0" w:color="auto"/>
            <w:bottom w:val="none" w:sz="0" w:space="0" w:color="auto"/>
            <w:right w:val="none" w:sz="0" w:space="0" w:color="auto"/>
          </w:divBdr>
        </w:div>
      </w:divsChild>
    </w:div>
    <w:div w:id="962342125">
      <w:bodyDiv w:val="1"/>
      <w:marLeft w:val="0"/>
      <w:marRight w:val="0"/>
      <w:marTop w:val="0"/>
      <w:marBottom w:val="0"/>
      <w:divBdr>
        <w:top w:val="none" w:sz="0" w:space="0" w:color="auto"/>
        <w:left w:val="none" w:sz="0" w:space="0" w:color="auto"/>
        <w:bottom w:val="none" w:sz="0" w:space="0" w:color="auto"/>
        <w:right w:val="none" w:sz="0" w:space="0" w:color="auto"/>
      </w:divBdr>
      <w:divsChild>
        <w:div w:id="214239255">
          <w:marLeft w:val="1166"/>
          <w:marRight w:val="0"/>
          <w:marTop w:val="200"/>
          <w:marBottom w:val="0"/>
          <w:divBdr>
            <w:top w:val="none" w:sz="0" w:space="0" w:color="auto"/>
            <w:left w:val="none" w:sz="0" w:space="0" w:color="auto"/>
            <w:bottom w:val="none" w:sz="0" w:space="0" w:color="auto"/>
            <w:right w:val="none" w:sz="0" w:space="0" w:color="auto"/>
          </w:divBdr>
        </w:div>
        <w:div w:id="993876928">
          <w:marLeft w:val="1166"/>
          <w:marRight w:val="0"/>
          <w:marTop w:val="200"/>
          <w:marBottom w:val="0"/>
          <w:divBdr>
            <w:top w:val="none" w:sz="0" w:space="0" w:color="auto"/>
            <w:left w:val="none" w:sz="0" w:space="0" w:color="auto"/>
            <w:bottom w:val="none" w:sz="0" w:space="0" w:color="auto"/>
            <w:right w:val="none" w:sz="0" w:space="0" w:color="auto"/>
          </w:divBdr>
        </w:div>
        <w:div w:id="1094323329">
          <w:marLeft w:val="1166"/>
          <w:marRight w:val="0"/>
          <w:marTop w:val="200"/>
          <w:marBottom w:val="0"/>
          <w:divBdr>
            <w:top w:val="none" w:sz="0" w:space="0" w:color="auto"/>
            <w:left w:val="none" w:sz="0" w:space="0" w:color="auto"/>
            <w:bottom w:val="none" w:sz="0" w:space="0" w:color="auto"/>
            <w:right w:val="none" w:sz="0" w:space="0" w:color="auto"/>
          </w:divBdr>
        </w:div>
      </w:divsChild>
    </w:div>
    <w:div w:id="973951685">
      <w:bodyDiv w:val="1"/>
      <w:marLeft w:val="0"/>
      <w:marRight w:val="0"/>
      <w:marTop w:val="0"/>
      <w:marBottom w:val="0"/>
      <w:divBdr>
        <w:top w:val="none" w:sz="0" w:space="0" w:color="auto"/>
        <w:left w:val="none" w:sz="0" w:space="0" w:color="auto"/>
        <w:bottom w:val="none" w:sz="0" w:space="0" w:color="auto"/>
        <w:right w:val="none" w:sz="0" w:space="0" w:color="auto"/>
      </w:divBdr>
      <w:divsChild>
        <w:div w:id="764693517">
          <w:marLeft w:val="1886"/>
          <w:marRight w:val="0"/>
          <w:marTop w:val="200"/>
          <w:marBottom w:val="0"/>
          <w:divBdr>
            <w:top w:val="none" w:sz="0" w:space="0" w:color="auto"/>
            <w:left w:val="none" w:sz="0" w:space="0" w:color="auto"/>
            <w:bottom w:val="none" w:sz="0" w:space="0" w:color="auto"/>
            <w:right w:val="none" w:sz="0" w:space="0" w:color="auto"/>
          </w:divBdr>
        </w:div>
        <w:div w:id="1608469454">
          <w:marLeft w:val="1901"/>
          <w:marRight w:val="0"/>
          <w:marTop w:val="200"/>
          <w:marBottom w:val="0"/>
          <w:divBdr>
            <w:top w:val="none" w:sz="0" w:space="0" w:color="auto"/>
            <w:left w:val="none" w:sz="0" w:space="0" w:color="auto"/>
            <w:bottom w:val="none" w:sz="0" w:space="0" w:color="auto"/>
            <w:right w:val="none" w:sz="0" w:space="0" w:color="auto"/>
          </w:divBdr>
        </w:div>
      </w:divsChild>
    </w:div>
    <w:div w:id="978878124">
      <w:bodyDiv w:val="1"/>
      <w:marLeft w:val="0"/>
      <w:marRight w:val="0"/>
      <w:marTop w:val="0"/>
      <w:marBottom w:val="0"/>
      <w:divBdr>
        <w:top w:val="none" w:sz="0" w:space="0" w:color="auto"/>
        <w:left w:val="none" w:sz="0" w:space="0" w:color="auto"/>
        <w:bottom w:val="none" w:sz="0" w:space="0" w:color="auto"/>
        <w:right w:val="none" w:sz="0" w:space="0" w:color="auto"/>
      </w:divBdr>
      <w:divsChild>
        <w:div w:id="1362777967">
          <w:marLeft w:val="1181"/>
          <w:marRight w:val="0"/>
          <w:marTop w:val="200"/>
          <w:marBottom w:val="0"/>
          <w:divBdr>
            <w:top w:val="none" w:sz="0" w:space="0" w:color="auto"/>
            <w:left w:val="none" w:sz="0" w:space="0" w:color="auto"/>
            <w:bottom w:val="none" w:sz="0" w:space="0" w:color="auto"/>
            <w:right w:val="none" w:sz="0" w:space="0" w:color="auto"/>
          </w:divBdr>
        </w:div>
        <w:div w:id="230314165">
          <w:marLeft w:val="1181"/>
          <w:marRight w:val="0"/>
          <w:marTop w:val="200"/>
          <w:marBottom w:val="0"/>
          <w:divBdr>
            <w:top w:val="none" w:sz="0" w:space="0" w:color="auto"/>
            <w:left w:val="none" w:sz="0" w:space="0" w:color="auto"/>
            <w:bottom w:val="none" w:sz="0" w:space="0" w:color="auto"/>
            <w:right w:val="none" w:sz="0" w:space="0" w:color="auto"/>
          </w:divBdr>
        </w:div>
        <w:div w:id="1229073889">
          <w:marLeft w:val="1181"/>
          <w:marRight w:val="0"/>
          <w:marTop w:val="200"/>
          <w:marBottom w:val="0"/>
          <w:divBdr>
            <w:top w:val="none" w:sz="0" w:space="0" w:color="auto"/>
            <w:left w:val="none" w:sz="0" w:space="0" w:color="auto"/>
            <w:bottom w:val="none" w:sz="0" w:space="0" w:color="auto"/>
            <w:right w:val="none" w:sz="0" w:space="0" w:color="auto"/>
          </w:divBdr>
        </w:div>
        <w:div w:id="1368916995">
          <w:marLeft w:val="1901"/>
          <w:marRight w:val="0"/>
          <w:marTop w:val="200"/>
          <w:marBottom w:val="0"/>
          <w:divBdr>
            <w:top w:val="none" w:sz="0" w:space="0" w:color="auto"/>
            <w:left w:val="none" w:sz="0" w:space="0" w:color="auto"/>
            <w:bottom w:val="none" w:sz="0" w:space="0" w:color="auto"/>
            <w:right w:val="none" w:sz="0" w:space="0" w:color="auto"/>
          </w:divBdr>
        </w:div>
        <w:div w:id="1389649948">
          <w:marLeft w:val="1901"/>
          <w:marRight w:val="0"/>
          <w:marTop w:val="200"/>
          <w:marBottom w:val="0"/>
          <w:divBdr>
            <w:top w:val="none" w:sz="0" w:space="0" w:color="auto"/>
            <w:left w:val="none" w:sz="0" w:space="0" w:color="auto"/>
            <w:bottom w:val="none" w:sz="0" w:space="0" w:color="auto"/>
            <w:right w:val="none" w:sz="0" w:space="0" w:color="auto"/>
          </w:divBdr>
        </w:div>
      </w:divsChild>
    </w:div>
    <w:div w:id="990867820">
      <w:bodyDiv w:val="1"/>
      <w:marLeft w:val="0"/>
      <w:marRight w:val="0"/>
      <w:marTop w:val="0"/>
      <w:marBottom w:val="0"/>
      <w:divBdr>
        <w:top w:val="none" w:sz="0" w:space="0" w:color="auto"/>
        <w:left w:val="none" w:sz="0" w:space="0" w:color="auto"/>
        <w:bottom w:val="none" w:sz="0" w:space="0" w:color="auto"/>
        <w:right w:val="none" w:sz="0" w:space="0" w:color="auto"/>
      </w:divBdr>
      <w:divsChild>
        <w:div w:id="445542450">
          <w:marLeft w:val="1166"/>
          <w:marRight w:val="0"/>
          <w:marTop w:val="200"/>
          <w:marBottom w:val="0"/>
          <w:divBdr>
            <w:top w:val="none" w:sz="0" w:space="0" w:color="auto"/>
            <w:left w:val="none" w:sz="0" w:space="0" w:color="auto"/>
            <w:bottom w:val="none" w:sz="0" w:space="0" w:color="auto"/>
            <w:right w:val="none" w:sz="0" w:space="0" w:color="auto"/>
          </w:divBdr>
        </w:div>
        <w:div w:id="1418943976">
          <w:marLeft w:val="1166"/>
          <w:marRight w:val="0"/>
          <w:marTop w:val="200"/>
          <w:marBottom w:val="0"/>
          <w:divBdr>
            <w:top w:val="none" w:sz="0" w:space="0" w:color="auto"/>
            <w:left w:val="none" w:sz="0" w:space="0" w:color="auto"/>
            <w:bottom w:val="none" w:sz="0" w:space="0" w:color="auto"/>
            <w:right w:val="none" w:sz="0" w:space="0" w:color="auto"/>
          </w:divBdr>
        </w:div>
      </w:divsChild>
    </w:div>
    <w:div w:id="998924093">
      <w:bodyDiv w:val="1"/>
      <w:marLeft w:val="0"/>
      <w:marRight w:val="0"/>
      <w:marTop w:val="0"/>
      <w:marBottom w:val="0"/>
      <w:divBdr>
        <w:top w:val="none" w:sz="0" w:space="0" w:color="auto"/>
        <w:left w:val="none" w:sz="0" w:space="0" w:color="auto"/>
        <w:bottom w:val="none" w:sz="0" w:space="0" w:color="auto"/>
        <w:right w:val="none" w:sz="0" w:space="0" w:color="auto"/>
      </w:divBdr>
      <w:divsChild>
        <w:div w:id="1307276661">
          <w:marLeft w:val="0"/>
          <w:marRight w:val="0"/>
          <w:marTop w:val="0"/>
          <w:marBottom w:val="0"/>
          <w:divBdr>
            <w:top w:val="none" w:sz="0" w:space="0" w:color="auto"/>
            <w:left w:val="none" w:sz="0" w:space="0" w:color="auto"/>
            <w:bottom w:val="none" w:sz="0" w:space="0" w:color="auto"/>
            <w:right w:val="none" w:sz="0" w:space="0" w:color="auto"/>
          </w:divBdr>
        </w:div>
      </w:divsChild>
    </w:div>
    <w:div w:id="1002658254">
      <w:bodyDiv w:val="1"/>
      <w:marLeft w:val="0"/>
      <w:marRight w:val="0"/>
      <w:marTop w:val="0"/>
      <w:marBottom w:val="0"/>
      <w:divBdr>
        <w:top w:val="none" w:sz="0" w:space="0" w:color="auto"/>
        <w:left w:val="none" w:sz="0" w:space="0" w:color="auto"/>
        <w:bottom w:val="none" w:sz="0" w:space="0" w:color="auto"/>
        <w:right w:val="none" w:sz="0" w:space="0" w:color="auto"/>
      </w:divBdr>
      <w:divsChild>
        <w:div w:id="2089498117">
          <w:marLeft w:val="1901"/>
          <w:marRight w:val="0"/>
          <w:marTop w:val="100"/>
          <w:marBottom w:val="0"/>
          <w:divBdr>
            <w:top w:val="none" w:sz="0" w:space="0" w:color="auto"/>
            <w:left w:val="none" w:sz="0" w:space="0" w:color="auto"/>
            <w:bottom w:val="none" w:sz="0" w:space="0" w:color="auto"/>
            <w:right w:val="none" w:sz="0" w:space="0" w:color="auto"/>
          </w:divBdr>
        </w:div>
        <w:div w:id="610012039">
          <w:marLeft w:val="1901"/>
          <w:marRight w:val="0"/>
          <w:marTop w:val="100"/>
          <w:marBottom w:val="0"/>
          <w:divBdr>
            <w:top w:val="none" w:sz="0" w:space="0" w:color="auto"/>
            <w:left w:val="none" w:sz="0" w:space="0" w:color="auto"/>
            <w:bottom w:val="none" w:sz="0" w:space="0" w:color="auto"/>
            <w:right w:val="none" w:sz="0" w:space="0" w:color="auto"/>
          </w:divBdr>
        </w:div>
      </w:divsChild>
    </w:div>
    <w:div w:id="1003818306">
      <w:bodyDiv w:val="1"/>
      <w:marLeft w:val="0"/>
      <w:marRight w:val="0"/>
      <w:marTop w:val="0"/>
      <w:marBottom w:val="0"/>
      <w:divBdr>
        <w:top w:val="none" w:sz="0" w:space="0" w:color="auto"/>
        <w:left w:val="none" w:sz="0" w:space="0" w:color="auto"/>
        <w:bottom w:val="none" w:sz="0" w:space="0" w:color="auto"/>
        <w:right w:val="none" w:sz="0" w:space="0" w:color="auto"/>
      </w:divBdr>
      <w:divsChild>
        <w:div w:id="1542397514">
          <w:marLeft w:val="360"/>
          <w:marRight w:val="0"/>
          <w:marTop w:val="200"/>
          <w:marBottom w:val="0"/>
          <w:divBdr>
            <w:top w:val="none" w:sz="0" w:space="0" w:color="auto"/>
            <w:left w:val="none" w:sz="0" w:space="0" w:color="auto"/>
            <w:bottom w:val="none" w:sz="0" w:space="0" w:color="auto"/>
            <w:right w:val="none" w:sz="0" w:space="0" w:color="auto"/>
          </w:divBdr>
        </w:div>
        <w:div w:id="978924479">
          <w:marLeft w:val="1080"/>
          <w:marRight w:val="0"/>
          <w:marTop w:val="100"/>
          <w:marBottom w:val="0"/>
          <w:divBdr>
            <w:top w:val="none" w:sz="0" w:space="0" w:color="auto"/>
            <w:left w:val="none" w:sz="0" w:space="0" w:color="auto"/>
            <w:bottom w:val="none" w:sz="0" w:space="0" w:color="auto"/>
            <w:right w:val="none" w:sz="0" w:space="0" w:color="auto"/>
          </w:divBdr>
        </w:div>
        <w:div w:id="1796094114">
          <w:marLeft w:val="1080"/>
          <w:marRight w:val="0"/>
          <w:marTop w:val="100"/>
          <w:marBottom w:val="0"/>
          <w:divBdr>
            <w:top w:val="none" w:sz="0" w:space="0" w:color="auto"/>
            <w:left w:val="none" w:sz="0" w:space="0" w:color="auto"/>
            <w:bottom w:val="none" w:sz="0" w:space="0" w:color="auto"/>
            <w:right w:val="none" w:sz="0" w:space="0" w:color="auto"/>
          </w:divBdr>
        </w:div>
        <w:div w:id="2061321291">
          <w:marLeft w:val="360"/>
          <w:marRight w:val="0"/>
          <w:marTop w:val="200"/>
          <w:marBottom w:val="0"/>
          <w:divBdr>
            <w:top w:val="none" w:sz="0" w:space="0" w:color="auto"/>
            <w:left w:val="none" w:sz="0" w:space="0" w:color="auto"/>
            <w:bottom w:val="none" w:sz="0" w:space="0" w:color="auto"/>
            <w:right w:val="none" w:sz="0" w:space="0" w:color="auto"/>
          </w:divBdr>
        </w:div>
        <w:div w:id="1168905393">
          <w:marLeft w:val="1080"/>
          <w:marRight w:val="0"/>
          <w:marTop w:val="100"/>
          <w:marBottom w:val="0"/>
          <w:divBdr>
            <w:top w:val="none" w:sz="0" w:space="0" w:color="auto"/>
            <w:left w:val="none" w:sz="0" w:space="0" w:color="auto"/>
            <w:bottom w:val="none" w:sz="0" w:space="0" w:color="auto"/>
            <w:right w:val="none" w:sz="0" w:space="0" w:color="auto"/>
          </w:divBdr>
        </w:div>
        <w:div w:id="766460496">
          <w:marLeft w:val="360"/>
          <w:marRight w:val="0"/>
          <w:marTop w:val="200"/>
          <w:marBottom w:val="0"/>
          <w:divBdr>
            <w:top w:val="none" w:sz="0" w:space="0" w:color="auto"/>
            <w:left w:val="none" w:sz="0" w:space="0" w:color="auto"/>
            <w:bottom w:val="none" w:sz="0" w:space="0" w:color="auto"/>
            <w:right w:val="none" w:sz="0" w:space="0" w:color="auto"/>
          </w:divBdr>
        </w:div>
        <w:div w:id="60522191">
          <w:marLeft w:val="1080"/>
          <w:marRight w:val="0"/>
          <w:marTop w:val="100"/>
          <w:marBottom w:val="0"/>
          <w:divBdr>
            <w:top w:val="none" w:sz="0" w:space="0" w:color="auto"/>
            <w:left w:val="none" w:sz="0" w:space="0" w:color="auto"/>
            <w:bottom w:val="none" w:sz="0" w:space="0" w:color="auto"/>
            <w:right w:val="none" w:sz="0" w:space="0" w:color="auto"/>
          </w:divBdr>
        </w:div>
        <w:div w:id="1377316042">
          <w:marLeft w:val="1080"/>
          <w:marRight w:val="0"/>
          <w:marTop w:val="100"/>
          <w:marBottom w:val="0"/>
          <w:divBdr>
            <w:top w:val="none" w:sz="0" w:space="0" w:color="auto"/>
            <w:left w:val="none" w:sz="0" w:space="0" w:color="auto"/>
            <w:bottom w:val="none" w:sz="0" w:space="0" w:color="auto"/>
            <w:right w:val="none" w:sz="0" w:space="0" w:color="auto"/>
          </w:divBdr>
        </w:div>
        <w:div w:id="1068958702">
          <w:marLeft w:val="360"/>
          <w:marRight w:val="0"/>
          <w:marTop w:val="200"/>
          <w:marBottom w:val="0"/>
          <w:divBdr>
            <w:top w:val="none" w:sz="0" w:space="0" w:color="auto"/>
            <w:left w:val="none" w:sz="0" w:space="0" w:color="auto"/>
            <w:bottom w:val="none" w:sz="0" w:space="0" w:color="auto"/>
            <w:right w:val="none" w:sz="0" w:space="0" w:color="auto"/>
          </w:divBdr>
        </w:div>
        <w:div w:id="1734238006">
          <w:marLeft w:val="1080"/>
          <w:marRight w:val="0"/>
          <w:marTop w:val="100"/>
          <w:marBottom w:val="0"/>
          <w:divBdr>
            <w:top w:val="none" w:sz="0" w:space="0" w:color="auto"/>
            <w:left w:val="none" w:sz="0" w:space="0" w:color="auto"/>
            <w:bottom w:val="none" w:sz="0" w:space="0" w:color="auto"/>
            <w:right w:val="none" w:sz="0" w:space="0" w:color="auto"/>
          </w:divBdr>
        </w:div>
        <w:div w:id="457577906">
          <w:marLeft w:val="1080"/>
          <w:marRight w:val="0"/>
          <w:marTop w:val="100"/>
          <w:marBottom w:val="0"/>
          <w:divBdr>
            <w:top w:val="none" w:sz="0" w:space="0" w:color="auto"/>
            <w:left w:val="none" w:sz="0" w:space="0" w:color="auto"/>
            <w:bottom w:val="none" w:sz="0" w:space="0" w:color="auto"/>
            <w:right w:val="none" w:sz="0" w:space="0" w:color="auto"/>
          </w:divBdr>
        </w:div>
        <w:div w:id="1420639866">
          <w:marLeft w:val="360"/>
          <w:marRight w:val="0"/>
          <w:marTop w:val="200"/>
          <w:marBottom w:val="0"/>
          <w:divBdr>
            <w:top w:val="none" w:sz="0" w:space="0" w:color="auto"/>
            <w:left w:val="none" w:sz="0" w:space="0" w:color="auto"/>
            <w:bottom w:val="none" w:sz="0" w:space="0" w:color="auto"/>
            <w:right w:val="none" w:sz="0" w:space="0" w:color="auto"/>
          </w:divBdr>
        </w:div>
        <w:div w:id="1869905423">
          <w:marLeft w:val="1080"/>
          <w:marRight w:val="0"/>
          <w:marTop w:val="100"/>
          <w:marBottom w:val="0"/>
          <w:divBdr>
            <w:top w:val="none" w:sz="0" w:space="0" w:color="auto"/>
            <w:left w:val="none" w:sz="0" w:space="0" w:color="auto"/>
            <w:bottom w:val="none" w:sz="0" w:space="0" w:color="auto"/>
            <w:right w:val="none" w:sz="0" w:space="0" w:color="auto"/>
          </w:divBdr>
        </w:div>
      </w:divsChild>
    </w:div>
    <w:div w:id="1006206902">
      <w:bodyDiv w:val="1"/>
      <w:marLeft w:val="0"/>
      <w:marRight w:val="0"/>
      <w:marTop w:val="0"/>
      <w:marBottom w:val="0"/>
      <w:divBdr>
        <w:top w:val="none" w:sz="0" w:space="0" w:color="auto"/>
        <w:left w:val="none" w:sz="0" w:space="0" w:color="auto"/>
        <w:bottom w:val="none" w:sz="0" w:space="0" w:color="auto"/>
        <w:right w:val="none" w:sz="0" w:space="0" w:color="auto"/>
      </w:divBdr>
      <w:divsChild>
        <w:div w:id="1170214851">
          <w:marLeft w:val="547"/>
          <w:marRight w:val="0"/>
          <w:marTop w:val="86"/>
          <w:marBottom w:val="0"/>
          <w:divBdr>
            <w:top w:val="none" w:sz="0" w:space="0" w:color="auto"/>
            <w:left w:val="none" w:sz="0" w:space="0" w:color="auto"/>
            <w:bottom w:val="none" w:sz="0" w:space="0" w:color="auto"/>
            <w:right w:val="none" w:sz="0" w:space="0" w:color="auto"/>
          </w:divBdr>
        </w:div>
      </w:divsChild>
    </w:div>
    <w:div w:id="1007099166">
      <w:bodyDiv w:val="1"/>
      <w:marLeft w:val="0"/>
      <w:marRight w:val="0"/>
      <w:marTop w:val="0"/>
      <w:marBottom w:val="0"/>
      <w:divBdr>
        <w:top w:val="none" w:sz="0" w:space="0" w:color="auto"/>
        <w:left w:val="none" w:sz="0" w:space="0" w:color="auto"/>
        <w:bottom w:val="none" w:sz="0" w:space="0" w:color="auto"/>
        <w:right w:val="none" w:sz="0" w:space="0" w:color="auto"/>
      </w:divBdr>
      <w:divsChild>
        <w:div w:id="1778671912">
          <w:marLeft w:val="360"/>
          <w:marRight w:val="0"/>
          <w:marTop w:val="200"/>
          <w:marBottom w:val="0"/>
          <w:divBdr>
            <w:top w:val="none" w:sz="0" w:space="0" w:color="auto"/>
            <w:left w:val="none" w:sz="0" w:space="0" w:color="auto"/>
            <w:bottom w:val="none" w:sz="0" w:space="0" w:color="auto"/>
            <w:right w:val="none" w:sz="0" w:space="0" w:color="auto"/>
          </w:divBdr>
        </w:div>
        <w:div w:id="1826428818">
          <w:marLeft w:val="360"/>
          <w:marRight w:val="0"/>
          <w:marTop w:val="200"/>
          <w:marBottom w:val="0"/>
          <w:divBdr>
            <w:top w:val="none" w:sz="0" w:space="0" w:color="auto"/>
            <w:left w:val="none" w:sz="0" w:space="0" w:color="auto"/>
            <w:bottom w:val="none" w:sz="0" w:space="0" w:color="auto"/>
            <w:right w:val="none" w:sz="0" w:space="0" w:color="auto"/>
          </w:divBdr>
        </w:div>
      </w:divsChild>
    </w:div>
    <w:div w:id="1012610205">
      <w:bodyDiv w:val="1"/>
      <w:marLeft w:val="0"/>
      <w:marRight w:val="0"/>
      <w:marTop w:val="0"/>
      <w:marBottom w:val="0"/>
      <w:divBdr>
        <w:top w:val="none" w:sz="0" w:space="0" w:color="auto"/>
        <w:left w:val="none" w:sz="0" w:space="0" w:color="auto"/>
        <w:bottom w:val="none" w:sz="0" w:space="0" w:color="auto"/>
        <w:right w:val="none" w:sz="0" w:space="0" w:color="auto"/>
      </w:divBdr>
      <w:divsChild>
        <w:div w:id="1888178610">
          <w:marLeft w:val="360"/>
          <w:marRight w:val="0"/>
          <w:marTop w:val="200"/>
          <w:marBottom w:val="0"/>
          <w:divBdr>
            <w:top w:val="none" w:sz="0" w:space="0" w:color="auto"/>
            <w:left w:val="none" w:sz="0" w:space="0" w:color="auto"/>
            <w:bottom w:val="none" w:sz="0" w:space="0" w:color="auto"/>
            <w:right w:val="none" w:sz="0" w:space="0" w:color="auto"/>
          </w:divBdr>
        </w:div>
        <w:div w:id="1874070967">
          <w:marLeft w:val="360"/>
          <w:marRight w:val="0"/>
          <w:marTop w:val="200"/>
          <w:marBottom w:val="0"/>
          <w:divBdr>
            <w:top w:val="none" w:sz="0" w:space="0" w:color="auto"/>
            <w:left w:val="none" w:sz="0" w:space="0" w:color="auto"/>
            <w:bottom w:val="none" w:sz="0" w:space="0" w:color="auto"/>
            <w:right w:val="none" w:sz="0" w:space="0" w:color="auto"/>
          </w:divBdr>
        </w:div>
        <w:div w:id="510995653">
          <w:marLeft w:val="360"/>
          <w:marRight w:val="0"/>
          <w:marTop w:val="200"/>
          <w:marBottom w:val="0"/>
          <w:divBdr>
            <w:top w:val="none" w:sz="0" w:space="0" w:color="auto"/>
            <w:left w:val="none" w:sz="0" w:space="0" w:color="auto"/>
            <w:bottom w:val="none" w:sz="0" w:space="0" w:color="auto"/>
            <w:right w:val="none" w:sz="0" w:space="0" w:color="auto"/>
          </w:divBdr>
        </w:div>
        <w:div w:id="14425948">
          <w:marLeft w:val="360"/>
          <w:marRight w:val="0"/>
          <w:marTop w:val="200"/>
          <w:marBottom w:val="0"/>
          <w:divBdr>
            <w:top w:val="none" w:sz="0" w:space="0" w:color="auto"/>
            <w:left w:val="none" w:sz="0" w:space="0" w:color="auto"/>
            <w:bottom w:val="none" w:sz="0" w:space="0" w:color="auto"/>
            <w:right w:val="none" w:sz="0" w:space="0" w:color="auto"/>
          </w:divBdr>
        </w:div>
        <w:div w:id="1837068401">
          <w:marLeft w:val="360"/>
          <w:marRight w:val="0"/>
          <w:marTop w:val="200"/>
          <w:marBottom w:val="0"/>
          <w:divBdr>
            <w:top w:val="none" w:sz="0" w:space="0" w:color="auto"/>
            <w:left w:val="none" w:sz="0" w:space="0" w:color="auto"/>
            <w:bottom w:val="none" w:sz="0" w:space="0" w:color="auto"/>
            <w:right w:val="none" w:sz="0" w:space="0" w:color="auto"/>
          </w:divBdr>
        </w:div>
        <w:div w:id="822624689">
          <w:marLeft w:val="360"/>
          <w:marRight w:val="0"/>
          <w:marTop w:val="200"/>
          <w:marBottom w:val="0"/>
          <w:divBdr>
            <w:top w:val="none" w:sz="0" w:space="0" w:color="auto"/>
            <w:left w:val="none" w:sz="0" w:space="0" w:color="auto"/>
            <w:bottom w:val="none" w:sz="0" w:space="0" w:color="auto"/>
            <w:right w:val="none" w:sz="0" w:space="0" w:color="auto"/>
          </w:divBdr>
        </w:div>
      </w:divsChild>
    </w:div>
    <w:div w:id="1021324718">
      <w:bodyDiv w:val="1"/>
      <w:marLeft w:val="0"/>
      <w:marRight w:val="0"/>
      <w:marTop w:val="0"/>
      <w:marBottom w:val="0"/>
      <w:divBdr>
        <w:top w:val="none" w:sz="0" w:space="0" w:color="auto"/>
        <w:left w:val="none" w:sz="0" w:space="0" w:color="auto"/>
        <w:bottom w:val="none" w:sz="0" w:space="0" w:color="auto"/>
        <w:right w:val="none" w:sz="0" w:space="0" w:color="auto"/>
      </w:divBdr>
      <w:divsChild>
        <w:div w:id="1215117244">
          <w:marLeft w:val="1080"/>
          <w:marRight w:val="0"/>
          <w:marTop w:val="100"/>
          <w:marBottom w:val="0"/>
          <w:divBdr>
            <w:top w:val="none" w:sz="0" w:space="0" w:color="auto"/>
            <w:left w:val="none" w:sz="0" w:space="0" w:color="auto"/>
            <w:bottom w:val="none" w:sz="0" w:space="0" w:color="auto"/>
            <w:right w:val="none" w:sz="0" w:space="0" w:color="auto"/>
          </w:divBdr>
        </w:div>
      </w:divsChild>
    </w:div>
    <w:div w:id="1028916480">
      <w:bodyDiv w:val="1"/>
      <w:marLeft w:val="0"/>
      <w:marRight w:val="0"/>
      <w:marTop w:val="0"/>
      <w:marBottom w:val="0"/>
      <w:divBdr>
        <w:top w:val="none" w:sz="0" w:space="0" w:color="auto"/>
        <w:left w:val="none" w:sz="0" w:space="0" w:color="auto"/>
        <w:bottom w:val="none" w:sz="0" w:space="0" w:color="auto"/>
        <w:right w:val="none" w:sz="0" w:space="0" w:color="auto"/>
      </w:divBdr>
    </w:div>
    <w:div w:id="1033655938">
      <w:bodyDiv w:val="1"/>
      <w:marLeft w:val="0"/>
      <w:marRight w:val="0"/>
      <w:marTop w:val="0"/>
      <w:marBottom w:val="0"/>
      <w:divBdr>
        <w:top w:val="none" w:sz="0" w:space="0" w:color="auto"/>
        <w:left w:val="none" w:sz="0" w:space="0" w:color="auto"/>
        <w:bottom w:val="none" w:sz="0" w:space="0" w:color="auto"/>
        <w:right w:val="none" w:sz="0" w:space="0" w:color="auto"/>
      </w:divBdr>
      <w:divsChild>
        <w:div w:id="1569342408">
          <w:marLeft w:val="1080"/>
          <w:marRight w:val="0"/>
          <w:marTop w:val="100"/>
          <w:marBottom w:val="0"/>
          <w:divBdr>
            <w:top w:val="none" w:sz="0" w:space="0" w:color="auto"/>
            <w:left w:val="none" w:sz="0" w:space="0" w:color="auto"/>
            <w:bottom w:val="none" w:sz="0" w:space="0" w:color="auto"/>
            <w:right w:val="none" w:sz="0" w:space="0" w:color="auto"/>
          </w:divBdr>
        </w:div>
        <w:div w:id="734937667">
          <w:marLeft w:val="1080"/>
          <w:marRight w:val="0"/>
          <w:marTop w:val="100"/>
          <w:marBottom w:val="0"/>
          <w:divBdr>
            <w:top w:val="none" w:sz="0" w:space="0" w:color="auto"/>
            <w:left w:val="none" w:sz="0" w:space="0" w:color="auto"/>
            <w:bottom w:val="none" w:sz="0" w:space="0" w:color="auto"/>
            <w:right w:val="none" w:sz="0" w:space="0" w:color="auto"/>
          </w:divBdr>
        </w:div>
        <w:div w:id="1372655135">
          <w:marLeft w:val="1080"/>
          <w:marRight w:val="0"/>
          <w:marTop w:val="100"/>
          <w:marBottom w:val="0"/>
          <w:divBdr>
            <w:top w:val="none" w:sz="0" w:space="0" w:color="auto"/>
            <w:left w:val="none" w:sz="0" w:space="0" w:color="auto"/>
            <w:bottom w:val="none" w:sz="0" w:space="0" w:color="auto"/>
            <w:right w:val="none" w:sz="0" w:space="0" w:color="auto"/>
          </w:divBdr>
        </w:div>
        <w:div w:id="535509984">
          <w:marLeft w:val="1080"/>
          <w:marRight w:val="0"/>
          <w:marTop w:val="100"/>
          <w:marBottom w:val="0"/>
          <w:divBdr>
            <w:top w:val="none" w:sz="0" w:space="0" w:color="auto"/>
            <w:left w:val="none" w:sz="0" w:space="0" w:color="auto"/>
            <w:bottom w:val="none" w:sz="0" w:space="0" w:color="auto"/>
            <w:right w:val="none" w:sz="0" w:space="0" w:color="auto"/>
          </w:divBdr>
        </w:div>
        <w:div w:id="1775830422">
          <w:marLeft w:val="1080"/>
          <w:marRight w:val="0"/>
          <w:marTop w:val="100"/>
          <w:marBottom w:val="0"/>
          <w:divBdr>
            <w:top w:val="none" w:sz="0" w:space="0" w:color="auto"/>
            <w:left w:val="none" w:sz="0" w:space="0" w:color="auto"/>
            <w:bottom w:val="none" w:sz="0" w:space="0" w:color="auto"/>
            <w:right w:val="none" w:sz="0" w:space="0" w:color="auto"/>
          </w:divBdr>
        </w:div>
        <w:div w:id="1861697858">
          <w:marLeft w:val="1080"/>
          <w:marRight w:val="0"/>
          <w:marTop w:val="100"/>
          <w:marBottom w:val="0"/>
          <w:divBdr>
            <w:top w:val="none" w:sz="0" w:space="0" w:color="auto"/>
            <w:left w:val="none" w:sz="0" w:space="0" w:color="auto"/>
            <w:bottom w:val="none" w:sz="0" w:space="0" w:color="auto"/>
            <w:right w:val="none" w:sz="0" w:space="0" w:color="auto"/>
          </w:divBdr>
        </w:div>
        <w:div w:id="910390118">
          <w:marLeft w:val="1080"/>
          <w:marRight w:val="0"/>
          <w:marTop w:val="100"/>
          <w:marBottom w:val="0"/>
          <w:divBdr>
            <w:top w:val="none" w:sz="0" w:space="0" w:color="auto"/>
            <w:left w:val="none" w:sz="0" w:space="0" w:color="auto"/>
            <w:bottom w:val="none" w:sz="0" w:space="0" w:color="auto"/>
            <w:right w:val="none" w:sz="0" w:space="0" w:color="auto"/>
          </w:divBdr>
        </w:div>
      </w:divsChild>
    </w:div>
    <w:div w:id="1042945103">
      <w:bodyDiv w:val="1"/>
      <w:marLeft w:val="0"/>
      <w:marRight w:val="0"/>
      <w:marTop w:val="0"/>
      <w:marBottom w:val="0"/>
      <w:divBdr>
        <w:top w:val="none" w:sz="0" w:space="0" w:color="auto"/>
        <w:left w:val="none" w:sz="0" w:space="0" w:color="auto"/>
        <w:bottom w:val="none" w:sz="0" w:space="0" w:color="auto"/>
        <w:right w:val="none" w:sz="0" w:space="0" w:color="auto"/>
      </w:divBdr>
      <w:divsChild>
        <w:div w:id="1908999376">
          <w:marLeft w:val="1166"/>
          <w:marRight w:val="0"/>
          <w:marTop w:val="200"/>
          <w:marBottom w:val="0"/>
          <w:divBdr>
            <w:top w:val="none" w:sz="0" w:space="0" w:color="auto"/>
            <w:left w:val="none" w:sz="0" w:space="0" w:color="auto"/>
            <w:bottom w:val="none" w:sz="0" w:space="0" w:color="auto"/>
            <w:right w:val="none" w:sz="0" w:space="0" w:color="auto"/>
          </w:divBdr>
        </w:div>
        <w:div w:id="395905270">
          <w:marLeft w:val="1166"/>
          <w:marRight w:val="0"/>
          <w:marTop w:val="200"/>
          <w:marBottom w:val="0"/>
          <w:divBdr>
            <w:top w:val="none" w:sz="0" w:space="0" w:color="auto"/>
            <w:left w:val="none" w:sz="0" w:space="0" w:color="auto"/>
            <w:bottom w:val="none" w:sz="0" w:space="0" w:color="auto"/>
            <w:right w:val="none" w:sz="0" w:space="0" w:color="auto"/>
          </w:divBdr>
        </w:div>
      </w:divsChild>
    </w:div>
    <w:div w:id="1045134492">
      <w:bodyDiv w:val="1"/>
      <w:marLeft w:val="0"/>
      <w:marRight w:val="0"/>
      <w:marTop w:val="0"/>
      <w:marBottom w:val="0"/>
      <w:divBdr>
        <w:top w:val="none" w:sz="0" w:space="0" w:color="auto"/>
        <w:left w:val="none" w:sz="0" w:space="0" w:color="auto"/>
        <w:bottom w:val="none" w:sz="0" w:space="0" w:color="auto"/>
        <w:right w:val="none" w:sz="0" w:space="0" w:color="auto"/>
      </w:divBdr>
      <w:divsChild>
        <w:div w:id="814492598">
          <w:marLeft w:val="1901"/>
          <w:marRight w:val="0"/>
          <w:marTop w:val="200"/>
          <w:marBottom w:val="0"/>
          <w:divBdr>
            <w:top w:val="none" w:sz="0" w:space="0" w:color="auto"/>
            <w:left w:val="none" w:sz="0" w:space="0" w:color="auto"/>
            <w:bottom w:val="none" w:sz="0" w:space="0" w:color="auto"/>
            <w:right w:val="none" w:sz="0" w:space="0" w:color="auto"/>
          </w:divBdr>
        </w:div>
        <w:div w:id="379479357">
          <w:marLeft w:val="1901"/>
          <w:marRight w:val="0"/>
          <w:marTop w:val="200"/>
          <w:marBottom w:val="0"/>
          <w:divBdr>
            <w:top w:val="none" w:sz="0" w:space="0" w:color="auto"/>
            <w:left w:val="none" w:sz="0" w:space="0" w:color="auto"/>
            <w:bottom w:val="none" w:sz="0" w:space="0" w:color="auto"/>
            <w:right w:val="none" w:sz="0" w:space="0" w:color="auto"/>
          </w:divBdr>
        </w:div>
        <w:div w:id="499778638">
          <w:marLeft w:val="1901"/>
          <w:marRight w:val="0"/>
          <w:marTop w:val="200"/>
          <w:marBottom w:val="0"/>
          <w:divBdr>
            <w:top w:val="none" w:sz="0" w:space="0" w:color="auto"/>
            <w:left w:val="none" w:sz="0" w:space="0" w:color="auto"/>
            <w:bottom w:val="none" w:sz="0" w:space="0" w:color="auto"/>
            <w:right w:val="none" w:sz="0" w:space="0" w:color="auto"/>
          </w:divBdr>
        </w:div>
      </w:divsChild>
    </w:div>
    <w:div w:id="1086078741">
      <w:bodyDiv w:val="1"/>
      <w:marLeft w:val="0"/>
      <w:marRight w:val="0"/>
      <w:marTop w:val="0"/>
      <w:marBottom w:val="0"/>
      <w:divBdr>
        <w:top w:val="none" w:sz="0" w:space="0" w:color="auto"/>
        <w:left w:val="none" w:sz="0" w:space="0" w:color="auto"/>
        <w:bottom w:val="none" w:sz="0" w:space="0" w:color="auto"/>
        <w:right w:val="none" w:sz="0" w:space="0" w:color="auto"/>
      </w:divBdr>
      <w:divsChild>
        <w:div w:id="1541279496">
          <w:marLeft w:val="1080"/>
          <w:marRight w:val="0"/>
          <w:marTop w:val="100"/>
          <w:marBottom w:val="0"/>
          <w:divBdr>
            <w:top w:val="none" w:sz="0" w:space="0" w:color="auto"/>
            <w:left w:val="none" w:sz="0" w:space="0" w:color="auto"/>
            <w:bottom w:val="none" w:sz="0" w:space="0" w:color="auto"/>
            <w:right w:val="none" w:sz="0" w:space="0" w:color="auto"/>
          </w:divBdr>
        </w:div>
        <w:div w:id="2045208736">
          <w:marLeft w:val="1080"/>
          <w:marRight w:val="0"/>
          <w:marTop w:val="100"/>
          <w:marBottom w:val="0"/>
          <w:divBdr>
            <w:top w:val="none" w:sz="0" w:space="0" w:color="auto"/>
            <w:left w:val="none" w:sz="0" w:space="0" w:color="auto"/>
            <w:bottom w:val="none" w:sz="0" w:space="0" w:color="auto"/>
            <w:right w:val="none" w:sz="0" w:space="0" w:color="auto"/>
          </w:divBdr>
        </w:div>
        <w:div w:id="1977953607">
          <w:marLeft w:val="1080"/>
          <w:marRight w:val="0"/>
          <w:marTop w:val="100"/>
          <w:marBottom w:val="0"/>
          <w:divBdr>
            <w:top w:val="none" w:sz="0" w:space="0" w:color="auto"/>
            <w:left w:val="none" w:sz="0" w:space="0" w:color="auto"/>
            <w:bottom w:val="none" w:sz="0" w:space="0" w:color="auto"/>
            <w:right w:val="none" w:sz="0" w:space="0" w:color="auto"/>
          </w:divBdr>
        </w:div>
        <w:div w:id="1597009744">
          <w:marLeft w:val="1080"/>
          <w:marRight w:val="0"/>
          <w:marTop w:val="100"/>
          <w:marBottom w:val="0"/>
          <w:divBdr>
            <w:top w:val="none" w:sz="0" w:space="0" w:color="auto"/>
            <w:left w:val="none" w:sz="0" w:space="0" w:color="auto"/>
            <w:bottom w:val="none" w:sz="0" w:space="0" w:color="auto"/>
            <w:right w:val="none" w:sz="0" w:space="0" w:color="auto"/>
          </w:divBdr>
        </w:div>
        <w:div w:id="20980505">
          <w:marLeft w:val="1080"/>
          <w:marRight w:val="0"/>
          <w:marTop w:val="100"/>
          <w:marBottom w:val="0"/>
          <w:divBdr>
            <w:top w:val="none" w:sz="0" w:space="0" w:color="auto"/>
            <w:left w:val="none" w:sz="0" w:space="0" w:color="auto"/>
            <w:bottom w:val="none" w:sz="0" w:space="0" w:color="auto"/>
            <w:right w:val="none" w:sz="0" w:space="0" w:color="auto"/>
          </w:divBdr>
        </w:div>
        <w:div w:id="2130934720">
          <w:marLeft w:val="1080"/>
          <w:marRight w:val="0"/>
          <w:marTop w:val="100"/>
          <w:marBottom w:val="0"/>
          <w:divBdr>
            <w:top w:val="none" w:sz="0" w:space="0" w:color="auto"/>
            <w:left w:val="none" w:sz="0" w:space="0" w:color="auto"/>
            <w:bottom w:val="none" w:sz="0" w:space="0" w:color="auto"/>
            <w:right w:val="none" w:sz="0" w:space="0" w:color="auto"/>
          </w:divBdr>
        </w:div>
        <w:div w:id="1262950814">
          <w:marLeft w:val="1080"/>
          <w:marRight w:val="0"/>
          <w:marTop w:val="100"/>
          <w:marBottom w:val="0"/>
          <w:divBdr>
            <w:top w:val="none" w:sz="0" w:space="0" w:color="auto"/>
            <w:left w:val="none" w:sz="0" w:space="0" w:color="auto"/>
            <w:bottom w:val="none" w:sz="0" w:space="0" w:color="auto"/>
            <w:right w:val="none" w:sz="0" w:space="0" w:color="auto"/>
          </w:divBdr>
        </w:div>
      </w:divsChild>
    </w:div>
    <w:div w:id="1108429371">
      <w:bodyDiv w:val="1"/>
      <w:marLeft w:val="0"/>
      <w:marRight w:val="0"/>
      <w:marTop w:val="0"/>
      <w:marBottom w:val="0"/>
      <w:divBdr>
        <w:top w:val="none" w:sz="0" w:space="0" w:color="auto"/>
        <w:left w:val="none" w:sz="0" w:space="0" w:color="auto"/>
        <w:bottom w:val="none" w:sz="0" w:space="0" w:color="auto"/>
        <w:right w:val="none" w:sz="0" w:space="0" w:color="auto"/>
      </w:divBdr>
      <w:divsChild>
        <w:div w:id="2044936622">
          <w:marLeft w:val="2520"/>
          <w:marRight w:val="0"/>
          <w:marTop w:val="100"/>
          <w:marBottom w:val="0"/>
          <w:divBdr>
            <w:top w:val="none" w:sz="0" w:space="0" w:color="auto"/>
            <w:left w:val="none" w:sz="0" w:space="0" w:color="auto"/>
            <w:bottom w:val="none" w:sz="0" w:space="0" w:color="auto"/>
            <w:right w:val="none" w:sz="0" w:space="0" w:color="auto"/>
          </w:divBdr>
        </w:div>
      </w:divsChild>
    </w:div>
    <w:div w:id="1125387038">
      <w:bodyDiv w:val="1"/>
      <w:marLeft w:val="0"/>
      <w:marRight w:val="0"/>
      <w:marTop w:val="0"/>
      <w:marBottom w:val="0"/>
      <w:divBdr>
        <w:top w:val="none" w:sz="0" w:space="0" w:color="auto"/>
        <w:left w:val="none" w:sz="0" w:space="0" w:color="auto"/>
        <w:bottom w:val="none" w:sz="0" w:space="0" w:color="auto"/>
        <w:right w:val="none" w:sz="0" w:space="0" w:color="auto"/>
      </w:divBdr>
      <w:divsChild>
        <w:div w:id="822165293">
          <w:marLeft w:val="1901"/>
          <w:marRight w:val="0"/>
          <w:marTop w:val="100"/>
          <w:marBottom w:val="0"/>
          <w:divBdr>
            <w:top w:val="none" w:sz="0" w:space="0" w:color="auto"/>
            <w:left w:val="none" w:sz="0" w:space="0" w:color="auto"/>
            <w:bottom w:val="none" w:sz="0" w:space="0" w:color="auto"/>
            <w:right w:val="none" w:sz="0" w:space="0" w:color="auto"/>
          </w:divBdr>
        </w:div>
        <w:div w:id="1734545069">
          <w:marLeft w:val="1901"/>
          <w:marRight w:val="0"/>
          <w:marTop w:val="100"/>
          <w:marBottom w:val="0"/>
          <w:divBdr>
            <w:top w:val="none" w:sz="0" w:space="0" w:color="auto"/>
            <w:left w:val="none" w:sz="0" w:space="0" w:color="auto"/>
            <w:bottom w:val="none" w:sz="0" w:space="0" w:color="auto"/>
            <w:right w:val="none" w:sz="0" w:space="0" w:color="auto"/>
          </w:divBdr>
        </w:div>
        <w:div w:id="248345206">
          <w:marLeft w:val="1901"/>
          <w:marRight w:val="0"/>
          <w:marTop w:val="100"/>
          <w:marBottom w:val="0"/>
          <w:divBdr>
            <w:top w:val="none" w:sz="0" w:space="0" w:color="auto"/>
            <w:left w:val="none" w:sz="0" w:space="0" w:color="auto"/>
            <w:bottom w:val="none" w:sz="0" w:space="0" w:color="auto"/>
            <w:right w:val="none" w:sz="0" w:space="0" w:color="auto"/>
          </w:divBdr>
        </w:div>
        <w:div w:id="1385716190">
          <w:marLeft w:val="1901"/>
          <w:marRight w:val="0"/>
          <w:marTop w:val="100"/>
          <w:marBottom w:val="0"/>
          <w:divBdr>
            <w:top w:val="none" w:sz="0" w:space="0" w:color="auto"/>
            <w:left w:val="none" w:sz="0" w:space="0" w:color="auto"/>
            <w:bottom w:val="none" w:sz="0" w:space="0" w:color="auto"/>
            <w:right w:val="none" w:sz="0" w:space="0" w:color="auto"/>
          </w:divBdr>
        </w:div>
      </w:divsChild>
    </w:div>
    <w:div w:id="1144278379">
      <w:bodyDiv w:val="1"/>
      <w:marLeft w:val="0"/>
      <w:marRight w:val="0"/>
      <w:marTop w:val="0"/>
      <w:marBottom w:val="0"/>
      <w:divBdr>
        <w:top w:val="none" w:sz="0" w:space="0" w:color="auto"/>
        <w:left w:val="none" w:sz="0" w:space="0" w:color="auto"/>
        <w:bottom w:val="none" w:sz="0" w:space="0" w:color="auto"/>
        <w:right w:val="none" w:sz="0" w:space="0" w:color="auto"/>
      </w:divBdr>
      <w:divsChild>
        <w:div w:id="781920132">
          <w:marLeft w:val="360"/>
          <w:marRight w:val="0"/>
          <w:marTop w:val="200"/>
          <w:marBottom w:val="0"/>
          <w:divBdr>
            <w:top w:val="none" w:sz="0" w:space="0" w:color="auto"/>
            <w:left w:val="none" w:sz="0" w:space="0" w:color="auto"/>
            <w:bottom w:val="none" w:sz="0" w:space="0" w:color="auto"/>
            <w:right w:val="none" w:sz="0" w:space="0" w:color="auto"/>
          </w:divBdr>
        </w:div>
        <w:div w:id="1304777932">
          <w:marLeft w:val="360"/>
          <w:marRight w:val="0"/>
          <w:marTop w:val="200"/>
          <w:marBottom w:val="0"/>
          <w:divBdr>
            <w:top w:val="none" w:sz="0" w:space="0" w:color="auto"/>
            <w:left w:val="none" w:sz="0" w:space="0" w:color="auto"/>
            <w:bottom w:val="none" w:sz="0" w:space="0" w:color="auto"/>
            <w:right w:val="none" w:sz="0" w:space="0" w:color="auto"/>
          </w:divBdr>
        </w:div>
        <w:div w:id="1088114747">
          <w:marLeft w:val="360"/>
          <w:marRight w:val="0"/>
          <w:marTop w:val="200"/>
          <w:marBottom w:val="0"/>
          <w:divBdr>
            <w:top w:val="none" w:sz="0" w:space="0" w:color="auto"/>
            <w:left w:val="none" w:sz="0" w:space="0" w:color="auto"/>
            <w:bottom w:val="none" w:sz="0" w:space="0" w:color="auto"/>
            <w:right w:val="none" w:sz="0" w:space="0" w:color="auto"/>
          </w:divBdr>
        </w:div>
        <w:div w:id="58989862">
          <w:marLeft w:val="360"/>
          <w:marRight w:val="0"/>
          <w:marTop w:val="200"/>
          <w:marBottom w:val="0"/>
          <w:divBdr>
            <w:top w:val="none" w:sz="0" w:space="0" w:color="auto"/>
            <w:left w:val="none" w:sz="0" w:space="0" w:color="auto"/>
            <w:bottom w:val="none" w:sz="0" w:space="0" w:color="auto"/>
            <w:right w:val="none" w:sz="0" w:space="0" w:color="auto"/>
          </w:divBdr>
        </w:div>
      </w:divsChild>
    </w:div>
    <w:div w:id="1161969733">
      <w:bodyDiv w:val="1"/>
      <w:marLeft w:val="0"/>
      <w:marRight w:val="0"/>
      <w:marTop w:val="0"/>
      <w:marBottom w:val="0"/>
      <w:divBdr>
        <w:top w:val="none" w:sz="0" w:space="0" w:color="auto"/>
        <w:left w:val="none" w:sz="0" w:space="0" w:color="auto"/>
        <w:bottom w:val="none" w:sz="0" w:space="0" w:color="auto"/>
        <w:right w:val="none" w:sz="0" w:space="0" w:color="auto"/>
      </w:divBdr>
      <w:divsChild>
        <w:div w:id="1122000168">
          <w:marLeft w:val="1886"/>
          <w:marRight w:val="0"/>
          <w:marTop w:val="200"/>
          <w:marBottom w:val="0"/>
          <w:divBdr>
            <w:top w:val="none" w:sz="0" w:space="0" w:color="auto"/>
            <w:left w:val="none" w:sz="0" w:space="0" w:color="auto"/>
            <w:bottom w:val="none" w:sz="0" w:space="0" w:color="auto"/>
            <w:right w:val="none" w:sz="0" w:space="0" w:color="auto"/>
          </w:divBdr>
        </w:div>
        <w:div w:id="327828634">
          <w:marLeft w:val="1886"/>
          <w:marRight w:val="0"/>
          <w:marTop w:val="200"/>
          <w:marBottom w:val="0"/>
          <w:divBdr>
            <w:top w:val="none" w:sz="0" w:space="0" w:color="auto"/>
            <w:left w:val="none" w:sz="0" w:space="0" w:color="auto"/>
            <w:bottom w:val="none" w:sz="0" w:space="0" w:color="auto"/>
            <w:right w:val="none" w:sz="0" w:space="0" w:color="auto"/>
          </w:divBdr>
        </w:div>
        <w:div w:id="184293948">
          <w:marLeft w:val="2506"/>
          <w:marRight w:val="0"/>
          <w:marTop w:val="100"/>
          <w:marBottom w:val="0"/>
          <w:divBdr>
            <w:top w:val="none" w:sz="0" w:space="0" w:color="auto"/>
            <w:left w:val="none" w:sz="0" w:space="0" w:color="auto"/>
            <w:bottom w:val="none" w:sz="0" w:space="0" w:color="auto"/>
            <w:right w:val="none" w:sz="0" w:space="0" w:color="auto"/>
          </w:divBdr>
        </w:div>
        <w:div w:id="1857500986">
          <w:marLeft w:val="2506"/>
          <w:marRight w:val="0"/>
          <w:marTop w:val="100"/>
          <w:marBottom w:val="0"/>
          <w:divBdr>
            <w:top w:val="none" w:sz="0" w:space="0" w:color="auto"/>
            <w:left w:val="none" w:sz="0" w:space="0" w:color="auto"/>
            <w:bottom w:val="none" w:sz="0" w:space="0" w:color="auto"/>
            <w:right w:val="none" w:sz="0" w:space="0" w:color="auto"/>
          </w:divBdr>
        </w:div>
        <w:div w:id="2130732450">
          <w:marLeft w:val="1886"/>
          <w:marRight w:val="0"/>
          <w:marTop w:val="100"/>
          <w:marBottom w:val="0"/>
          <w:divBdr>
            <w:top w:val="none" w:sz="0" w:space="0" w:color="auto"/>
            <w:left w:val="none" w:sz="0" w:space="0" w:color="auto"/>
            <w:bottom w:val="none" w:sz="0" w:space="0" w:color="auto"/>
            <w:right w:val="none" w:sz="0" w:space="0" w:color="auto"/>
          </w:divBdr>
        </w:div>
        <w:div w:id="2137916121">
          <w:marLeft w:val="1886"/>
          <w:marRight w:val="0"/>
          <w:marTop w:val="100"/>
          <w:marBottom w:val="0"/>
          <w:divBdr>
            <w:top w:val="none" w:sz="0" w:space="0" w:color="auto"/>
            <w:left w:val="none" w:sz="0" w:space="0" w:color="auto"/>
            <w:bottom w:val="none" w:sz="0" w:space="0" w:color="auto"/>
            <w:right w:val="none" w:sz="0" w:space="0" w:color="auto"/>
          </w:divBdr>
        </w:div>
      </w:divsChild>
    </w:div>
    <w:div w:id="1180390381">
      <w:bodyDiv w:val="1"/>
      <w:marLeft w:val="0"/>
      <w:marRight w:val="0"/>
      <w:marTop w:val="0"/>
      <w:marBottom w:val="0"/>
      <w:divBdr>
        <w:top w:val="none" w:sz="0" w:space="0" w:color="auto"/>
        <w:left w:val="none" w:sz="0" w:space="0" w:color="auto"/>
        <w:bottom w:val="none" w:sz="0" w:space="0" w:color="auto"/>
        <w:right w:val="none" w:sz="0" w:space="0" w:color="auto"/>
      </w:divBdr>
      <w:divsChild>
        <w:div w:id="1341154761">
          <w:marLeft w:val="1901"/>
          <w:marRight w:val="0"/>
          <w:marTop w:val="100"/>
          <w:marBottom w:val="0"/>
          <w:divBdr>
            <w:top w:val="none" w:sz="0" w:space="0" w:color="auto"/>
            <w:left w:val="none" w:sz="0" w:space="0" w:color="auto"/>
            <w:bottom w:val="none" w:sz="0" w:space="0" w:color="auto"/>
            <w:right w:val="none" w:sz="0" w:space="0" w:color="auto"/>
          </w:divBdr>
        </w:div>
        <w:div w:id="423111972">
          <w:marLeft w:val="1901"/>
          <w:marRight w:val="0"/>
          <w:marTop w:val="100"/>
          <w:marBottom w:val="0"/>
          <w:divBdr>
            <w:top w:val="none" w:sz="0" w:space="0" w:color="auto"/>
            <w:left w:val="none" w:sz="0" w:space="0" w:color="auto"/>
            <w:bottom w:val="none" w:sz="0" w:space="0" w:color="auto"/>
            <w:right w:val="none" w:sz="0" w:space="0" w:color="auto"/>
          </w:divBdr>
        </w:div>
        <w:div w:id="375933285">
          <w:marLeft w:val="1901"/>
          <w:marRight w:val="0"/>
          <w:marTop w:val="100"/>
          <w:marBottom w:val="0"/>
          <w:divBdr>
            <w:top w:val="none" w:sz="0" w:space="0" w:color="auto"/>
            <w:left w:val="none" w:sz="0" w:space="0" w:color="auto"/>
            <w:bottom w:val="none" w:sz="0" w:space="0" w:color="auto"/>
            <w:right w:val="none" w:sz="0" w:space="0" w:color="auto"/>
          </w:divBdr>
        </w:div>
        <w:div w:id="2091657031">
          <w:marLeft w:val="1901"/>
          <w:marRight w:val="0"/>
          <w:marTop w:val="100"/>
          <w:marBottom w:val="0"/>
          <w:divBdr>
            <w:top w:val="none" w:sz="0" w:space="0" w:color="auto"/>
            <w:left w:val="none" w:sz="0" w:space="0" w:color="auto"/>
            <w:bottom w:val="none" w:sz="0" w:space="0" w:color="auto"/>
            <w:right w:val="none" w:sz="0" w:space="0" w:color="auto"/>
          </w:divBdr>
        </w:div>
        <w:div w:id="2005430415">
          <w:marLeft w:val="1901"/>
          <w:marRight w:val="0"/>
          <w:marTop w:val="100"/>
          <w:marBottom w:val="0"/>
          <w:divBdr>
            <w:top w:val="none" w:sz="0" w:space="0" w:color="auto"/>
            <w:left w:val="none" w:sz="0" w:space="0" w:color="auto"/>
            <w:bottom w:val="none" w:sz="0" w:space="0" w:color="auto"/>
            <w:right w:val="none" w:sz="0" w:space="0" w:color="auto"/>
          </w:divBdr>
        </w:div>
      </w:divsChild>
    </w:div>
    <w:div w:id="1182087507">
      <w:bodyDiv w:val="1"/>
      <w:marLeft w:val="0"/>
      <w:marRight w:val="0"/>
      <w:marTop w:val="0"/>
      <w:marBottom w:val="0"/>
      <w:divBdr>
        <w:top w:val="none" w:sz="0" w:space="0" w:color="auto"/>
        <w:left w:val="none" w:sz="0" w:space="0" w:color="auto"/>
        <w:bottom w:val="none" w:sz="0" w:space="0" w:color="auto"/>
        <w:right w:val="none" w:sz="0" w:space="0" w:color="auto"/>
      </w:divBdr>
    </w:div>
    <w:div w:id="1199464150">
      <w:bodyDiv w:val="1"/>
      <w:marLeft w:val="0"/>
      <w:marRight w:val="0"/>
      <w:marTop w:val="0"/>
      <w:marBottom w:val="0"/>
      <w:divBdr>
        <w:top w:val="none" w:sz="0" w:space="0" w:color="auto"/>
        <w:left w:val="none" w:sz="0" w:space="0" w:color="auto"/>
        <w:bottom w:val="none" w:sz="0" w:space="0" w:color="auto"/>
        <w:right w:val="none" w:sz="0" w:space="0" w:color="auto"/>
      </w:divBdr>
    </w:div>
    <w:div w:id="1200506151">
      <w:bodyDiv w:val="1"/>
      <w:marLeft w:val="0"/>
      <w:marRight w:val="0"/>
      <w:marTop w:val="0"/>
      <w:marBottom w:val="0"/>
      <w:divBdr>
        <w:top w:val="none" w:sz="0" w:space="0" w:color="auto"/>
        <w:left w:val="none" w:sz="0" w:space="0" w:color="auto"/>
        <w:bottom w:val="none" w:sz="0" w:space="0" w:color="auto"/>
        <w:right w:val="none" w:sz="0" w:space="0" w:color="auto"/>
      </w:divBdr>
      <w:divsChild>
        <w:div w:id="392967134">
          <w:marLeft w:val="1080"/>
          <w:marRight w:val="0"/>
          <w:marTop w:val="100"/>
          <w:marBottom w:val="0"/>
          <w:divBdr>
            <w:top w:val="none" w:sz="0" w:space="0" w:color="auto"/>
            <w:left w:val="none" w:sz="0" w:space="0" w:color="auto"/>
            <w:bottom w:val="none" w:sz="0" w:space="0" w:color="auto"/>
            <w:right w:val="none" w:sz="0" w:space="0" w:color="auto"/>
          </w:divBdr>
        </w:div>
        <w:div w:id="997806963">
          <w:marLeft w:val="1080"/>
          <w:marRight w:val="0"/>
          <w:marTop w:val="100"/>
          <w:marBottom w:val="0"/>
          <w:divBdr>
            <w:top w:val="none" w:sz="0" w:space="0" w:color="auto"/>
            <w:left w:val="none" w:sz="0" w:space="0" w:color="auto"/>
            <w:bottom w:val="none" w:sz="0" w:space="0" w:color="auto"/>
            <w:right w:val="none" w:sz="0" w:space="0" w:color="auto"/>
          </w:divBdr>
        </w:div>
        <w:div w:id="272128216">
          <w:marLeft w:val="1080"/>
          <w:marRight w:val="0"/>
          <w:marTop w:val="100"/>
          <w:marBottom w:val="0"/>
          <w:divBdr>
            <w:top w:val="none" w:sz="0" w:space="0" w:color="auto"/>
            <w:left w:val="none" w:sz="0" w:space="0" w:color="auto"/>
            <w:bottom w:val="none" w:sz="0" w:space="0" w:color="auto"/>
            <w:right w:val="none" w:sz="0" w:space="0" w:color="auto"/>
          </w:divBdr>
        </w:div>
        <w:div w:id="1713572355">
          <w:marLeft w:val="1080"/>
          <w:marRight w:val="0"/>
          <w:marTop w:val="100"/>
          <w:marBottom w:val="0"/>
          <w:divBdr>
            <w:top w:val="none" w:sz="0" w:space="0" w:color="auto"/>
            <w:left w:val="none" w:sz="0" w:space="0" w:color="auto"/>
            <w:bottom w:val="none" w:sz="0" w:space="0" w:color="auto"/>
            <w:right w:val="none" w:sz="0" w:space="0" w:color="auto"/>
          </w:divBdr>
        </w:div>
        <w:div w:id="2106807565">
          <w:marLeft w:val="1080"/>
          <w:marRight w:val="0"/>
          <w:marTop w:val="100"/>
          <w:marBottom w:val="0"/>
          <w:divBdr>
            <w:top w:val="none" w:sz="0" w:space="0" w:color="auto"/>
            <w:left w:val="none" w:sz="0" w:space="0" w:color="auto"/>
            <w:bottom w:val="none" w:sz="0" w:space="0" w:color="auto"/>
            <w:right w:val="none" w:sz="0" w:space="0" w:color="auto"/>
          </w:divBdr>
        </w:div>
        <w:div w:id="1334141109">
          <w:marLeft w:val="1080"/>
          <w:marRight w:val="0"/>
          <w:marTop w:val="100"/>
          <w:marBottom w:val="0"/>
          <w:divBdr>
            <w:top w:val="none" w:sz="0" w:space="0" w:color="auto"/>
            <w:left w:val="none" w:sz="0" w:space="0" w:color="auto"/>
            <w:bottom w:val="none" w:sz="0" w:space="0" w:color="auto"/>
            <w:right w:val="none" w:sz="0" w:space="0" w:color="auto"/>
          </w:divBdr>
        </w:div>
        <w:div w:id="315064201">
          <w:marLeft w:val="1080"/>
          <w:marRight w:val="0"/>
          <w:marTop w:val="100"/>
          <w:marBottom w:val="0"/>
          <w:divBdr>
            <w:top w:val="none" w:sz="0" w:space="0" w:color="auto"/>
            <w:left w:val="none" w:sz="0" w:space="0" w:color="auto"/>
            <w:bottom w:val="none" w:sz="0" w:space="0" w:color="auto"/>
            <w:right w:val="none" w:sz="0" w:space="0" w:color="auto"/>
          </w:divBdr>
        </w:div>
        <w:div w:id="2099400756">
          <w:marLeft w:val="1080"/>
          <w:marRight w:val="0"/>
          <w:marTop w:val="100"/>
          <w:marBottom w:val="0"/>
          <w:divBdr>
            <w:top w:val="none" w:sz="0" w:space="0" w:color="auto"/>
            <w:left w:val="none" w:sz="0" w:space="0" w:color="auto"/>
            <w:bottom w:val="none" w:sz="0" w:space="0" w:color="auto"/>
            <w:right w:val="none" w:sz="0" w:space="0" w:color="auto"/>
          </w:divBdr>
        </w:div>
        <w:div w:id="1759521163">
          <w:marLeft w:val="1080"/>
          <w:marRight w:val="0"/>
          <w:marTop w:val="100"/>
          <w:marBottom w:val="0"/>
          <w:divBdr>
            <w:top w:val="none" w:sz="0" w:space="0" w:color="auto"/>
            <w:left w:val="none" w:sz="0" w:space="0" w:color="auto"/>
            <w:bottom w:val="none" w:sz="0" w:space="0" w:color="auto"/>
            <w:right w:val="none" w:sz="0" w:space="0" w:color="auto"/>
          </w:divBdr>
        </w:div>
      </w:divsChild>
    </w:div>
    <w:div w:id="1203903645">
      <w:bodyDiv w:val="1"/>
      <w:marLeft w:val="0"/>
      <w:marRight w:val="0"/>
      <w:marTop w:val="0"/>
      <w:marBottom w:val="0"/>
      <w:divBdr>
        <w:top w:val="none" w:sz="0" w:space="0" w:color="auto"/>
        <w:left w:val="none" w:sz="0" w:space="0" w:color="auto"/>
        <w:bottom w:val="none" w:sz="0" w:space="0" w:color="auto"/>
        <w:right w:val="none" w:sz="0" w:space="0" w:color="auto"/>
      </w:divBdr>
    </w:div>
    <w:div w:id="1204634355">
      <w:bodyDiv w:val="1"/>
      <w:marLeft w:val="0"/>
      <w:marRight w:val="0"/>
      <w:marTop w:val="0"/>
      <w:marBottom w:val="0"/>
      <w:divBdr>
        <w:top w:val="none" w:sz="0" w:space="0" w:color="auto"/>
        <w:left w:val="none" w:sz="0" w:space="0" w:color="auto"/>
        <w:bottom w:val="none" w:sz="0" w:space="0" w:color="auto"/>
        <w:right w:val="none" w:sz="0" w:space="0" w:color="auto"/>
      </w:divBdr>
    </w:div>
    <w:div w:id="1206791388">
      <w:bodyDiv w:val="1"/>
      <w:marLeft w:val="0"/>
      <w:marRight w:val="0"/>
      <w:marTop w:val="0"/>
      <w:marBottom w:val="0"/>
      <w:divBdr>
        <w:top w:val="none" w:sz="0" w:space="0" w:color="auto"/>
        <w:left w:val="none" w:sz="0" w:space="0" w:color="auto"/>
        <w:bottom w:val="none" w:sz="0" w:space="0" w:color="auto"/>
        <w:right w:val="none" w:sz="0" w:space="0" w:color="auto"/>
      </w:divBdr>
    </w:div>
    <w:div w:id="1216238875">
      <w:bodyDiv w:val="1"/>
      <w:marLeft w:val="0"/>
      <w:marRight w:val="0"/>
      <w:marTop w:val="0"/>
      <w:marBottom w:val="0"/>
      <w:divBdr>
        <w:top w:val="none" w:sz="0" w:space="0" w:color="auto"/>
        <w:left w:val="none" w:sz="0" w:space="0" w:color="auto"/>
        <w:bottom w:val="none" w:sz="0" w:space="0" w:color="auto"/>
        <w:right w:val="none" w:sz="0" w:space="0" w:color="auto"/>
      </w:divBdr>
      <w:divsChild>
        <w:div w:id="1660184226">
          <w:marLeft w:val="1901"/>
          <w:marRight w:val="0"/>
          <w:marTop w:val="100"/>
          <w:marBottom w:val="0"/>
          <w:divBdr>
            <w:top w:val="none" w:sz="0" w:space="0" w:color="auto"/>
            <w:left w:val="none" w:sz="0" w:space="0" w:color="auto"/>
            <w:bottom w:val="none" w:sz="0" w:space="0" w:color="auto"/>
            <w:right w:val="none" w:sz="0" w:space="0" w:color="auto"/>
          </w:divBdr>
        </w:div>
        <w:div w:id="2118284855">
          <w:marLeft w:val="1901"/>
          <w:marRight w:val="0"/>
          <w:marTop w:val="100"/>
          <w:marBottom w:val="0"/>
          <w:divBdr>
            <w:top w:val="none" w:sz="0" w:space="0" w:color="auto"/>
            <w:left w:val="none" w:sz="0" w:space="0" w:color="auto"/>
            <w:bottom w:val="none" w:sz="0" w:space="0" w:color="auto"/>
            <w:right w:val="none" w:sz="0" w:space="0" w:color="auto"/>
          </w:divBdr>
        </w:div>
        <w:div w:id="759375235">
          <w:marLeft w:val="1901"/>
          <w:marRight w:val="0"/>
          <w:marTop w:val="100"/>
          <w:marBottom w:val="0"/>
          <w:divBdr>
            <w:top w:val="none" w:sz="0" w:space="0" w:color="auto"/>
            <w:left w:val="none" w:sz="0" w:space="0" w:color="auto"/>
            <w:bottom w:val="none" w:sz="0" w:space="0" w:color="auto"/>
            <w:right w:val="none" w:sz="0" w:space="0" w:color="auto"/>
          </w:divBdr>
        </w:div>
        <w:div w:id="315231158">
          <w:marLeft w:val="2520"/>
          <w:marRight w:val="0"/>
          <w:marTop w:val="100"/>
          <w:marBottom w:val="0"/>
          <w:divBdr>
            <w:top w:val="none" w:sz="0" w:space="0" w:color="auto"/>
            <w:left w:val="none" w:sz="0" w:space="0" w:color="auto"/>
            <w:bottom w:val="none" w:sz="0" w:space="0" w:color="auto"/>
            <w:right w:val="none" w:sz="0" w:space="0" w:color="auto"/>
          </w:divBdr>
        </w:div>
        <w:div w:id="1433554688">
          <w:marLeft w:val="2520"/>
          <w:marRight w:val="0"/>
          <w:marTop w:val="100"/>
          <w:marBottom w:val="0"/>
          <w:divBdr>
            <w:top w:val="none" w:sz="0" w:space="0" w:color="auto"/>
            <w:left w:val="none" w:sz="0" w:space="0" w:color="auto"/>
            <w:bottom w:val="none" w:sz="0" w:space="0" w:color="auto"/>
            <w:right w:val="none" w:sz="0" w:space="0" w:color="auto"/>
          </w:divBdr>
        </w:div>
      </w:divsChild>
    </w:div>
    <w:div w:id="1226186676">
      <w:bodyDiv w:val="1"/>
      <w:marLeft w:val="0"/>
      <w:marRight w:val="0"/>
      <w:marTop w:val="0"/>
      <w:marBottom w:val="0"/>
      <w:divBdr>
        <w:top w:val="none" w:sz="0" w:space="0" w:color="auto"/>
        <w:left w:val="none" w:sz="0" w:space="0" w:color="auto"/>
        <w:bottom w:val="none" w:sz="0" w:space="0" w:color="auto"/>
        <w:right w:val="none" w:sz="0" w:space="0" w:color="auto"/>
      </w:divBdr>
    </w:div>
    <w:div w:id="1226456529">
      <w:bodyDiv w:val="1"/>
      <w:marLeft w:val="0"/>
      <w:marRight w:val="0"/>
      <w:marTop w:val="0"/>
      <w:marBottom w:val="0"/>
      <w:divBdr>
        <w:top w:val="none" w:sz="0" w:space="0" w:color="auto"/>
        <w:left w:val="none" w:sz="0" w:space="0" w:color="auto"/>
        <w:bottom w:val="none" w:sz="0" w:space="0" w:color="auto"/>
        <w:right w:val="none" w:sz="0" w:space="0" w:color="auto"/>
      </w:divBdr>
      <w:divsChild>
        <w:div w:id="1024936737">
          <w:marLeft w:val="1901"/>
          <w:marRight w:val="0"/>
          <w:marTop w:val="200"/>
          <w:marBottom w:val="0"/>
          <w:divBdr>
            <w:top w:val="none" w:sz="0" w:space="0" w:color="auto"/>
            <w:left w:val="none" w:sz="0" w:space="0" w:color="auto"/>
            <w:bottom w:val="none" w:sz="0" w:space="0" w:color="auto"/>
            <w:right w:val="none" w:sz="0" w:space="0" w:color="auto"/>
          </w:divBdr>
        </w:div>
        <w:div w:id="398527937">
          <w:marLeft w:val="1901"/>
          <w:marRight w:val="0"/>
          <w:marTop w:val="200"/>
          <w:marBottom w:val="0"/>
          <w:divBdr>
            <w:top w:val="none" w:sz="0" w:space="0" w:color="auto"/>
            <w:left w:val="none" w:sz="0" w:space="0" w:color="auto"/>
            <w:bottom w:val="none" w:sz="0" w:space="0" w:color="auto"/>
            <w:right w:val="none" w:sz="0" w:space="0" w:color="auto"/>
          </w:divBdr>
        </w:div>
        <w:div w:id="381712837">
          <w:marLeft w:val="1901"/>
          <w:marRight w:val="0"/>
          <w:marTop w:val="200"/>
          <w:marBottom w:val="0"/>
          <w:divBdr>
            <w:top w:val="none" w:sz="0" w:space="0" w:color="auto"/>
            <w:left w:val="none" w:sz="0" w:space="0" w:color="auto"/>
            <w:bottom w:val="none" w:sz="0" w:space="0" w:color="auto"/>
            <w:right w:val="none" w:sz="0" w:space="0" w:color="auto"/>
          </w:divBdr>
        </w:div>
        <w:div w:id="1586843203">
          <w:marLeft w:val="1901"/>
          <w:marRight w:val="0"/>
          <w:marTop w:val="200"/>
          <w:marBottom w:val="0"/>
          <w:divBdr>
            <w:top w:val="none" w:sz="0" w:space="0" w:color="auto"/>
            <w:left w:val="none" w:sz="0" w:space="0" w:color="auto"/>
            <w:bottom w:val="none" w:sz="0" w:space="0" w:color="auto"/>
            <w:right w:val="none" w:sz="0" w:space="0" w:color="auto"/>
          </w:divBdr>
        </w:div>
        <w:div w:id="1146319267">
          <w:marLeft w:val="1901"/>
          <w:marRight w:val="0"/>
          <w:marTop w:val="200"/>
          <w:marBottom w:val="0"/>
          <w:divBdr>
            <w:top w:val="none" w:sz="0" w:space="0" w:color="auto"/>
            <w:left w:val="none" w:sz="0" w:space="0" w:color="auto"/>
            <w:bottom w:val="none" w:sz="0" w:space="0" w:color="auto"/>
            <w:right w:val="none" w:sz="0" w:space="0" w:color="auto"/>
          </w:divBdr>
        </w:div>
        <w:div w:id="233052667">
          <w:marLeft w:val="1901"/>
          <w:marRight w:val="0"/>
          <w:marTop w:val="200"/>
          <w:marBottom w:val="0"/>
          <w:divBdr>
            <w:top w:val="none" w:sz="0" w:space="0" w:color="auto"/>
            <w:left w:val="none" w:sz="0" w:space="0" w:color="auto"/>
            <w:bottom w:val="none" w:sz="0" w:space="0" w:color="auto"/>
            <w:right w:val="none" w:sz="0" w:space="0" w:color="auto"/>
          </w:divBdr>
        </w:div>
      </w:divsChild>
    </w:div>
    <w:div w:id="1235819677">
      <w:bodyDiv w:val="1"/>
      <w:marLeft w:val="0"/>
      <w:marRight w:val="0"/>
      <w:marTop w:val="0"/>
      <w:marBottom w:val="0"/>
      <w:divBdr>
        <w:top w:val="none" w:sz="0" w:space="0" w:color="auto"/>
        <w:left w:val="none" w:sz="0" w:space="0" w:color="auto"/>
        <w:bottom w:val="none" w:sz="0" w:space="0" w:color="auto"/>
        <w:right w:val="none" w:sz="0" w:space="0" w:color="auto"/>
      </w:divBdr>
    </w:div>
    <w:div w:id="1241213154">
      <w:bodyDiv w:val="1"/>
      <w:marLeft w:val="0"/>
      <w:marRight w:val="0"/>
      <w:marTop w:val="0"/>
      <w:marBottom w:val="0"/>
      <w:divBdr>
        <w:top w:val="none" w:sz="0" w:space="0" w:color="auto"/>
        <w:left w:val="none" w:sz="0" w:space="0" w:color="auto"/>
        <w:bottom w:val="none" w:sz="0" w:space="0" w:color="auto"/>
        <w:right w:val="none" w:sz="0" w:space="0" w:color="auto"/>
      </w:divBdr>
    </w:div>
    <w:div w:id="1245216400">
      <w:bodyDiv w:val="1"/>
      <w:marLeft w:val="0"/>
      <w:marRight w:val="0"/>
      <w:marTop w:val="0"/>
      <w:marBottom w:val="0"/>
      <w:divBdr>
        <w:top w:val="none" w:sz="0" w:space="0" w:color="auto"/>
        <w:left w:val="none" w:sz="0" w:space="0" w:color="auto"/>
        <w:bottom w:val="none" w:sz="0" w:space="0" w:color="auto"/>
        <w:right w:val="none" w:sz="0" w:space="0" w:color="auto"/>
      </w:divBdr>
      <w:divsChild>
        <w:div w:id="525874389">
          <w:marLeft w:val="1080"/>
          <w:marRight w:val="0"/>
          <w:marTop w:val="100"/>
          <w:marBottom w:val="0"/>
          <w:divBdr>
            <w:top w:val="none" w:sz="0" w:space="0" w:color="auto"/>
            <w:left w:val="none" w:sz="0" w:space="0" w:color="auto"/>
            <w:bottom w:val="none" w:sz="0" w:space="0" w:color="auto"/>
            <w:right w:val="none" w:sz="0" w:space="0" w:color="auto"/>
          </w:divBdr>
        </w:div>
        <w:div w:id="890725688">
          <w:marLeft w:val="1800"/>
          <w:marRight w:val="0"/>
          <w:marTop w:val="100"/>
          <w:marBottom w:val="0"/>
          <w:divBdr>
            <w:top w:val="none" w:sz="0" w:space="0" w:color="auto"/>
            <w:left w:val="none" w:sz="0" w:space="0" w:color="auto"/>
            <w:bottom w:val="none" w:sz="0" w:space="0" w:color="auto"/>
            <w:right w:val="none" w:sz="0" w:space="0" w:color="auto"/>
          </w:divBdr>
        </w:div>
        <w:div w:id="884293812">
          <w:marLeft w:val="1800"/>
          <w:marRight w:val="0"/>
          <w:marTop w:val="100"/>
          <w:marBottom w:val="0"/>
          <w:divBdr>
            <w:top w:val="none" w:sz="0" w:space="0" w:color="auto"/>
            <w:left w:val="none" w:sz="0" w:space="0" w:color="auto"/>
            <w:bottom w:val="none" w:sz="0" w:space="0" w:color="auto"/>
            <w:right w:val="none" w:sz="0" w:space="0" w:color="auto"/>
          </w:divBdr>
        </w:div>
      </w:divsChild>
    </w:div>
    <w:div w:id="1256792699">
      <w:bodyDiv w:val="1"/>
      <w:marLeft w:val="0"/>
      <w:marRight w:val="0"/>
      <w:marTop w:val="0"/>
      <w:marBottom w:val="0"/>
      <w:divBdr>
        <w:top w:val="none" w:sz="0" w:space="0" w:color="auto"/>
        <w:left w:val="none" w:sz="0" w:space="0" w:color="auto"/>
        <w:bottom w:val="none" w:sz="0" w:space="0" w:color="auto"/>
        <w:right w:val="none" w:sz="0" w:space="0" w:color="auto"/>
      </w:divBdr>
      <w:divsChild>
        <w:div w:id="1782912504">
          <w:marLeft w:val="720"/>
          <w:marRight w:val="0"/>
          <w:marTop w:val="200"/>
          <w:marBottom w:val="0"/>
          <w:divBdr>
            <w:top w:val="none" w:sz="0" w:space="0" w:color="auto"/>
            <w:left w:val="none" w:sz="0" w:space="0" w:color="auto"/>
            <w:bottom w:val="none" w:sz="0" w:space="0" w:color="auto"/>
            <w:right w:val="none" w:sz="0" w:space="0" w:color="auto"/>
          </w:divBdr>
        </w:div>
      </w:divsChild>
    </w:div>
    <w:div w:id="1259484081">
      <w:bodyDiv w:val="1"/>
      <w:marLeft w:val="0"/>
      <w:marRight w:val="0"/>
      <w:marTop w:val="0"/>
      <w:marBottom w:val="0"/>
      <w:divBdr>
        <w:top w:val="none" w:sz="0" w:space="0" w:color="auto"/>
        <w:left w:val="none" w:sz="0" w:space="0" w:color="auto"/>
        <w:bottom w:val="none" w:sz="0" w:space="0" w:color="auto"/>
        <w:right w:val="none" w:sz="0" w:space="0" w:color="auto"/>
      </w:divBdr>
      <w:divsChild>
        <w:div w:id="980306837">
          <w:marLeft w:val="360"/>
          <w:marRight w:val="0"/>
          <w:marTop w:val="200"/>
          <w:marBottom w:val="0"/>
          <w:divBdr>
            <w:top w:val="none" w:sz="0" w:space="0" w:color="auto"/>
            <w:left w:val="none" w:sz="0" w:space="0" w:color="auto"/>
            <w:bottom w:val="none" w:sz="0" w:space="0" w:color="auto"/>
            <w:right w:val="none" w:sz="0" w:space="0" w:color="auto"/>
          </w:divBdr>
        </w:div>
        <w:div w:id="1184904947">
          <w:marLeft w:val="360"/>
          <w:marRight w:val="0"/>
          <w:marTop w:val="200"/>
          <w:marBottom w:val="0"/>
          <w:divBdr>
            <w:top w:val="none" w:sz="0" w:space="0" w:color="auto"/>
            <w:left w:val="none" w:sz="0" w:space="0" w:color="auto"/>
            <w:bottom w:val="none" w:sz="0" w:space="0" w:color="auto"/>
            <w:right w:val="none" w:sz="0" w:space="0" w:color="auto"/>
          </w:divBdr>
        </w:div>
        <w:div w:id="1137140115">
          <w:marLeft w:val="360"/>
          <w:marRight w:val="0"/>
          <w:marTop w:val="200"/>
          <w:marBottom w:val="0"/>
          <w:divBdr>
            <w:top w:val="none" w:sz="0" w:space="0" w:color="auto"/>
            <w:left w:val="none" w:sz="0" w:space="0" w:color="auto"/>
            <w:bottom w:val="none" w:sz="0" w:space="0" w:color="auto"/>
            <w:right w:val="none" w:sz="0" w:space="0" w:color="auto"/>
          </w:divBdr>
        </w:div>
        <w:div w:id="514727769">
          <w:marLeft w:val="1080"/>
          <w:marRight w:val="0"/>
          <w:marTop w:val="100"/>
          <w:marBottom w:val="0"/>
          <w:divBdr>
            <w:top w:val="none" w:sz="0" w:space="0" w:color="auto"/>
            <w:left w:val="none" w:sz="0" w:space="0" w:color="auto"/>
            <w:bottom w:val="none" w:sz="0" w:space="0" w:color="auto"/>
            <w:right w:val="none" w:sz="0" w:space="0" w:color="auto"/>
          </w:divBdr>
        </w:div>
        <w:div w:id="1323580415">
          <w:marLeft w:val="360"/>
          <w:marRight w:val="0"/>
          <w:marTop w:val="200"/>
          <w:marBottom w:val="0"/>
          <w:divBdr>
            <w:top w:val="none" w:sz="0" w:space="0" w:color="auto"/>
            <w:left w:val="none" w:sz="0" w:space="0" w:color="auto"/>
            <w:bottom w:val="none" w:sz="0" w:space="0" w:color="auto"/>
            <w:right w:val="none" w:sz="0" w:space="0" w:color="auto"/>
          </w:divBdr>
        </w:div>
        <w:div w:id="387991761">
          <w:marLeft w:val="360"/>
          <w:marRight w:val="0"/>
          <w:marTop w:val="200"/>
          <w:marBottom w:val="0"/>
          <w:divBdr>
            <w:top w:val="none" w:sz="0" w:space="0" w:color="auto"/>
            <w:left w:val="none" w:sz="0" w:space="0" w:color="auto"/>
            <w:bottom w:val="none" w:sz="0" w:space="0" w:color="auto"/>
            <w:right w:val="none" w:sz="0" w:space="0" w:color="auto"/>
          </w:divBdr>
        </w:div>
        <w:div w:id="140001749">
          <w:marLeft w:val="360"/>
          <w:marRight w:val="0"/>
          <w:marTop w:val="200"/>
          <w:marBottom w:val="0"/>
          <w:divBdr>
            <w:top w:val="none" w:sz="0" w:space="0" w:color="auto"/>
            <w:left w:val="none" w:sz="0" w:space="0" w:color="auto"/>
            <w:bottom w:val="none" w:sz="0" w:space="0" w:color="auto"/>
            <w:right w:val="none" w:sz="0" w:space="0" w:color="auto"/>
          </w:divBdr>
        </w:div>
        <w:div w:id="1976401110">
          <w:marLeft w:val="360"/>
          <w:marRight w:val="0"/>
          <w:marTop w:val="200"/>
          <w:marBottom w:val="0"/>
          <w:divBdr>
            <w:top w:val="none" w:sz="0" w:space="0" w:color="auto"/>
            <w:left w:val="none" w:sz="0" w:space="0" w:color="auto"/>
            <w:bottom w:val="none" w:sz="0" w:space="0" w:color="auto"/>
            <w:right w:val="none" w:sz="0" w:space="0" w:color="auto"/>
          </w:divBdr>
        </w:div>
        <w:div w:id="1919825423">
          <w:marLeft w:val="360"/>
          <w:marRight w:val="0"/>
          <w:marTop w:val="200"/>
          <w:marBottom w:val="0"/>
          <w:divBdr>
            <w:top w:val="none" w:sz="0" w:space="0" w:color="auto"/>
            <w:left w:val="none" w:sz="0" w:space="0" w:color="auto"/>
            <w:bottom w:val="none" w:sz="0" w:space="0" w:color="auto"/>
            <w:right w:val="none" w:sz="0" w:space="0" w:color="auto"/>
          </w:divBdr>
        </w:div>
        <w:div w:id="1744839287">
          <w:marLeft w:val="360"/>
          <w:marRight w:val="0"/>
          <w:marTop w:val="200"/>
          <w:marBottom w:val="0"/>
          <w:divBdr>
            <w:top w:val="none" w:sz="0" w:space="0" w:color="auto"/>
            <w:left w:val="none" w:sz="0" w:space="0" w:color="auto"/>
            <w:bottom w:val="none" w:sz="0" w:space="0" w:color="auto"/>
            <w:right w:val="none" w:sz="0" w:space="0" w:color="auto"/>
          </w:divBdr>
        </w:div>
      </w:divsChild>
    </w:div>
    <w:div w:id="1259676333">
      <w:bodyDiv w:val="1"/>
      <w:marLeft w:val="0"/>
      <w:marRight w:val="0"/>
      <w:marTop w:val="0"/>
      <w:marBottom w:val="0"/>
      <w:divBdr>
        <w:top w:val="none" w:sz="0" w:space="0" w:color="auto"/>
        <w:left w:val="none" w:sz="0" w:space="0" w:color="auto"/>
        <w:bottom w:val="none" w:sz="0" w:space="0" w:color="auto"/>
        <w:right w:val="none" w:sz="0" w:space="0" w:color="auto"/>
      </w:divBdr>
      <w:divsChild>
        <w:div w:id="437138399">
          <w:marLeft w:val="360"/>
          <w:marRight w:val="0"/>
          <w:marTop w:val="200"/>
          <w:marBottom w:val="0"/>
          <w:divBdr>
            <w:top w:val="none" w:sz="0" w:space="0" w:color="auto"/>
            <w:left w:val="none" w:sz="0" w:space="0" w:color="auto"/>
            <w:bottom w:val="none" w:sz="0" w:space="0" w:color="auto"/>
            <w:right w:val="none" w:sz="0" w:space="0" w:color="auto"/>
          </w:divBdr>
        </w:div>
        <w:div w:id="978267627">
          <w:marLeft w:val="360"/>
          <w:marRight w:val="0"/>
          <w:marTop w:val="200"/>
          <w:marBottom w:val="0"/>
          <w:divBdr>
            <w:top w:val="none" w:sz="0" w:space="0" w:color="auto"/>
            <w:left w:val="none" w:sz="0" w:space="0" w:color="auto"/>
            <w:bottom w:val="none" w:sz="0" w:space="0" w:color="auto"/>
            <w:right w:val="none" w:sz="0" w:space="0" w:color="auto"/>
          </w:divBdr>
        </w:div>
        <w:div w:id="2074305902">
          <w:marLeft w:val="360"/>
          <w:marRight w:val="0"/>
          <w:marTop w:val="200"/>
          <w:marBottom w:val="0"/>
          <w:divBdr>
            <w:top w:val="none" w:sz="0" w:space="0" w:color="auto"/>
            <w:left w:val="none" w:sz="0" w:space="0" w:color="auto"/>
            <w:bottom w:val="none" w:sz="0" w:space="0" w:color="auto"/>
            <w:right w:val="none" w:sz="0" w:space="0" w:color="auto"/>
          </w:divBdr>
        </w:div>
      </w:divsChild>
    </w:div>
    <w:div w:id="1271205331">
      <w:bodyDiv w:val="1"/>
      <w:marLeft w:val="0"/>
      <w:marRight w:val="0"/>
      <w:marTop w:val="0"/>
      <w:marBottom w:val="0"/>
      <w:divBdr>
        <w:top w:val="none" w:sz="0" w:space="0" w:color="auto"/>
        <w:left w:val="none" w:sz="0" w:space="0" w:color="auto"/>
        <w:bottom w:val="none" w:sz="0" w:space="0" w:color="auto"/>
        <w:right w:val="none" w:sz="0" w:space="0" w:color="auto"/>
      </w:divBdr>
    </w:div>
    <w:div w:id="1272277191">
      <w:bodyDiv w:val="1"/>
      <w:marLeft w:val="0"/>
      <w:marRight w:val="0"/>
      <w:marTop w:val="0"/>
      <w:marBottom w:val="0"/>
      <w:divBdr>
        <w:top w:val="none" w:sz="0" w:space="0" w:color="auto"/>
        <w:left w:val="none" w:sz="0" w:space="0" w:color="auto"/>
        <w:bottom w:val="none" w:sz="0" w:space="0" w:color="auto"/>
        <w:right w:val="none" w:sz="0" w:space="0" w:color="auto"/>
      </w:divBdr>
      <w:divsChild>
        <w:div w:id="1420129149">
          <w:marLeft w:val="1800"/>
          <w:marRight w:val="0"/>
          <w:marTop w:val="100"/>
          <w:marBottom w:val="0"/>
          <w:divBdr>
            <w:top w:val="none" w:sz="0" w:space="0" w:color="auto"/>
            <w:left w:val="none" w:sz="0" w:space="0" w:color="auto"/>
            <w:bottom w:val="none" w:sz="0" w:space="0" w:color="auto"/>
            <w:right w:val="none" w:sz="0" w:space="0" w:color="auto"/>
          </w:divBdr>
        </w:div>
        <w:div w:id="2062316321">
          <w:marLeft w:val="1800"/>
          <w:marRight w:val="0"/>
          <w:marTop w:val="100"/>
          <w:marBottom w:val="0"/>
          <w:divBdr>
            <w:top w:val="none" w:sz="0" w:space="0" w:color="auto"/>
            <w:left w:val="none" w:sz="0" w:space="0" w:color="auto"/>
            <w:bottom w:val="none" w:sz="0" w:space="0" w:color="auto"/>
            <w:right w:val="none" w:sz="0" w:space="0" w:color="auto"/>
          </w:divBdr>
        </w:div>
        <w:div w:id="143204339">
          <w:marLeft w:val="1800"/>
          <w:marRight w:val="0"/>
          <w:marTop w:val="100"/>
          <w:marBottom w:val="0"/>
          <w:divBdr>
            <w:top w:val="none" w:sz="0" w:space="0" w:color="auto"/>
            <w:left w:val="none" w:sz="0" w:space="0" w:color="auto"/>
            <w:bottom w:val="none" w:sz="0" w:space="0" w:color="auto"/>
            <w:right w:val="none" w:sz="0" w:space="0" w:color="auto"/>
          </w:divBdr>
        </w:div>
      </w:divsChild>
    </w:div>
    <w:div w:id="1276862876">
      <w:bodyDiv w:val="1"/>
      <w:marLeft w:val="0"/>
      <w:marRight w:val="0"/>
      <w:marTop w:val="0"/>
      <w:marBottom w:val="0"/>
      <w:divBdr>
        <w:top w:val="none" w:sz="0" w:space="0" w:color="auto"/>
        <w:left w:val="none" w:sz="0" w:space="0" w:color="auto"/>
        <w:bottom w:val="none" w:sz="0" w:space="0" w:color="auto"/>
        <w:right w:val="none" w:sz="0" w:space="0" w:color="auto"/>
      </w:divBdr>
      <w:divsChild>
        <w:div w:id="25255494">
          <w:marLeft w:val="1886"/>
          <w:marRight w:val="0"/>
          <w:marTop w:val="100"/>
          <w:marBottom w:val="0"/>
          <w:divBdr>
            <w:top w:val="none" w:sz="0" w:space="0" w:color="auto"/>
            <w:left w:val="none" w:sz="0" w:space="0" w:color="auto"/>
            <w:bottom w:val="none" w:sz="0" w:space="0" w:color="auto"/>
            <w:right w:val="none" w:sz="0" w:space="0" w:color="auto"/>
          </w:divBdr>
        </w:div>
      </w:divsChild>
    </w:div>
    <w:div w:id="1303271215">
      <w:bodyDiv w:val="1"/>
      <w:marLeft w:val="0"/>
      <w:marRight w:val="0"/>
      <w:marTop w:val="0"/>
      <w:marBottom w:val="0"/>
      <w:divBdr>
        <w:top w:val="none" w:sz="0" w:space="0" w:color="auto"/>
        <w:left w:val="none" w:sz="0" w:space="0" w:color="auto"/>
        <w:bottom w:val="none" w:sz="0" w:space="0" w:color="auto"/>
        <w:right w:val="none" w:sz="0" w:space="0" w:color="auto"/>
      </w:divBdr>
      <w:divsChild>
        <w:div w:id="902639827">
          <w:marLeft w:val="360"/>
          <w:marRight w:val="0"/>
          <w:marTop w:val="200"/>
          <w:marBottom w:val="0"/>
          <w:divBdr>
            <w:top w:val="none" w:sz="0" w:space="0" w:color="auto"/>
            <w:left w:val="none" w:sz="0" w:space="0" w:color="auto"/>
            <w:bottom w:val="none" w:sz="0" w:space="0" w:color="auto"/>
            <w:right w:val="none" w:sz="0" w:space="0" w:color="auto"/>
          </w:divBdr>
        </w:div>
        <w:div w:id="2034107507">
          <w:marLeft w:val="1080"/>
          <w:marRight w:val="0"/>
          <w:marTop w:val="100"/>
          <w:marBottom w:val="0"/>
          <w:divBdr>
            <w:top w:val="none" w:sz="0" w:space="0" w:color="auto"/>
            <w:left w:val="none" w:sz="0" w:space="0" w:color="auto"/>
            <w:bottom w:val="none" w:sz="0" w:space="0" w:color="auto"/>
            <w:right w:val="none" w:sz="0" w:space="0" w:color="auto"/>
          </w:divBdr>
        </w:div>
        <w:div w:id="928386491">
          <w:marLeft w:val="1080"/>
          <w:marRight w:val="0"/>
          <w:marTop w:val="100"/>
          <w:marBottom w:val="0"/>
          <w:divBdr>
            <w:top w:val="none" w:sz="0" w:space="0" w:color="auto"/>
            <w:left w:val="none" w:sz="0" w:space="0" w:color="auto"/>
            <w:bottom w:val="none" w:sz="0" w:space="0" w:color="auto"/>
            <w:right w:val="none" w:sz="0" w:space="0" w:color="auto"/>
          </w:divBdr>
        </w:div>
        <w:div w:id="1188258630">
          <w:marLeft w:val="360"/>
          <w:marRight w:val="0"/>
          <w:marTop w:val="200"/>
          <w:marBottom w:val="0"/>
          <w:divBdr>
            <w:top w:val="none" w:sz="0" w:space="0" w:color="auto"/>
            <w:left w:val="none" w:sz="0" w:space="0" w:color="auto"/>
            <w:bottom w:val="none" w:sz="0" w:space="0" w:color="auto"/>
            <w:right w:val="none" w:sz="0" w:space="0" w:color="auto"/>
          </w:divBdr>
        </w:div>
        <w:div w:id="1851942804">
          <w:marLeft w:val="1080"/>
          <w:marRight w:val="0"/>
          <w:marTop w:val="100"/>
          <w:marBottom w:val="0"/>
          <w:divBdr>
            <w:top w:val="none" w:sz="0" w:space="0" w:color="auto"/>
            <w:left w:val="none" w:sz="0" w:space="0" w:color="auto"/>
            <w:bottom w:val="none" w:sz="0" w:space="0" w:color="auto"/>
            <w:right w:val="none" w:sz="0" w:space="0" w:color="auto"/>
          </w:divBdr>
        </w:div>
        <w:div w:id="880364629">
          <w:marLeft w:val="360"/>
          <w:marRight w:val="0"/>
          <w:marTop w:val="200"/>
          <w:marBottom w:val="0"/>
          <w:divBdr>
            <w:top w:val="none" w:sz="0" w:space="0" w:color="auto"/>
            <w:left w:val="none" w:sz="0" w:space="0" w:color="auto"/>
            <w:bottom w:val="none" w:sz="0" w:space="0" w:color="auto"/>
            <w:right w:val="none" w:sz="0" w:space="0" w:color="auto"/>
          </w:divBdr>
        </w:div>
        <w:div w:id="951404779">
          <w:marLeft w:val="1080"/>
          <w:marRight w:val="0"/>
          <w:marTop w:val="100"/>
          <w:marBottom w:val="0"/>
          <w:divBdr>
            <w:top w:val="none" w:sz="0" w:space="0" w:color="auto"/>
            <w:left w:val="none" w:sz="0" w:space="0" w:color="auto"/>
            <w:bottom w:val="none" w:sz="0" w:space="0" w:color="auto"/>
            <w:right w:val="none" w:sz="0" w:space="0" w:color="auto"/>
          </w:divBdr>
        </w:div>
        <w:div w:id="2090879705">
          <w:marLeft w:val="1080"/>
          <w:marRight w:val="0"/>
          <w:marTop w:val="100"/>
          <w:marBottom w:val="0"/>
          <w:divBdr>
            <w:top w:val="none" w:sz="0" w:space="0" w:color="auto"/>
            <w:left w:val="none" w:sz="0" w:space="0" w:color="auto"/>
            <w:bottom w:val="none" w:sz="0" w:space="0" w:color="auto"/>
            <w:right w:val="none" w:sz="0" w:space="0" w:color="auto"/>
          </w:divBdr>
        </w:div>
        <w:div w:id="834758907">
          <w:marLeft w:val="360"/>
          <w:marRight w:val="0"/>
          <w:marTop w:val="200"/>
          <w:marBottom w:val="0"/>
          <w:divBdr>
            <w:top w:val="none" w:sz="0" w:space="0" w:color="auto"/>
            <w:left w:val="none" w:sz="0" w:space="0" w:color="auto"/>
            <w:bottom w:val="none" w:sz="0" w:space="0" w:color="auto"/>
            <w:right w:val="none" w:sz="0" w:space="0" w:color="auto"/>
          </w:divBdr>
        </w:div>
        <w:div w:id="1659844910">
          <w:marLeft w:val="1080"/>
          <w:marRight w:val="0"/>
          <w:marTop w:val="100"/>
          <w:marBottom w:val="0"/>
          <w:divBdr>
            <w:top w:val="none" w:sz="0" w:space="0" w:color="auto"/>
            <w:left w:val="none" w:sz="0" w:space="0" w:color="auto"/>
            <w:bottom w:val="none" w:sz="0" w:space="0" w:color="auto"/>
            <w:right w:val="none" w:sz="0" w:space="0" w:color="auto"/>
          </w:divBdr>
        </w:div>
        <w:div w:id="2015835349">
          <w:marLeft w:val="1080"/>
          <w:marRight w:val="0"/>
          <w:marTop w:val="100"/>
          <w:marBottom w:val="0"/>
          <w:divBdr>
            <w:top w:val="none" w:sz="0" w:space="0" w:color="auto"/>
            <w:left w:val="none" w:sz="0" w:space="0" w:color="auto"/>
            <w:bottom w:val="none" w:sz="0" w:space="0" w:color="auto"/>
            <w:right w:val="none" w:sz="0" w:space="0" w:color="auto"/>
          </w:divBdr>
        </w:div>
        <w:div w:id="1231310920">
          <w:marLeft w:val="360"/>
          <w:marRight w:val="0"/>
          <w:marTop w:val="200"/>
          <w:marBottom w:val="0"/>
          <w:divBdr>
            <w:top w:val="none" w:sz="0" w:space="0" w:color="auto"/>
            <w:left w:val="none" w:sz="0" w:space="0" w:color="auto"/>
            <w:bottom w:val="none" w:sz="0" w:space="0" w:color="auto"/>
            <w:right w:val="none" w:sz="0" w:space="0" w:color="auto"/>
          </w:divBdr>
        </w:div>
        <w:div w:id="19168400">
          <w:marLeft w:val="1080"/>
          <w:marRight w:val="0"/>
          <w:marTop w:val="100"/>
          <w:marBottom w:val="0"/>
          <w:divBdr>
            <w:top w:val="none" w:sz="0" w:space="0" w:color="auto"/>
            <w:left w:val="none" w:sz="0" w:space="0" w:color="auto"/>
            <w:bottom w:val="none" w:sz="0" w:space="0" w:color="auto"/>
            <w:right w:val="none" w:sz="0" w:space="0" w:color="auto"/>
          </w:divBdr>
        </w:div>
      </w:divsChild>
    </w:div>
    <w:div w:id="1308901463">
      <w:bodyDiv w:val="1"/>
      <w:marLeft w:val="0"/>
      <w:marRight w:val="0"/>
      <w:marTop w:val="0"/>
      <w:marBottom w:val="0"/>
      <w:divBdr>
        <w:top w:val="none" w:sz="0" w:space="0" w:color="auto"/>
        <w:left w:val="none" w:sz="0" w:space="0" w:color="auto"/>
        <w:bottom w:val="none" w:sz="0" w:space="0" w:color="auto"/>
        <w:right w:val="none" w:sz="0" w:space="0" w:color="auto"/>
      </w:divBdr>
    </w:div>
    <w:div w:id="1312949074">
      <w:bodyDiv w:val="1"/>
      <w:marLeft w:val="0"/>
      <w:marRight w:val="0"/>
      <w:marTop w:val="0"/>
      <w:marBottom w:val="0"/>
      <w:divBdr>
        <w:top w:val="none" w:sz="0" w:space="0" w:color="auto"/>
        <w:left w:val="none" w:sz="0" w:space="0" w:color="auto"/>
        <w:bottom w:val="none" w:sz="0" w:space="0" w:color="auto"/>
        <w:right w:val="none" w:sz="0" w:space="0" w:color="auto"/>
      </w:divBdr>
      <w:divsChild>
        <w:div w:id="1114446097">
          <w:marLeft w:val="1800"/>
          <w:marRight w:val="0"/>
          <w:marTop w:val="100"/>
          <w:marBottom w:val="0"/>
          <w:divBdr>
            <w:top w:val="none" w:sz="0" w:space="0" w:color="auto"/>
            <w:left w:val="none" w:sz="0" w:space="0" w:color="auto"/>
            <w:bottom w:val="none" w:sz="0" w:space="0" w:color="auto"/>
            <w:right w:val="none" w:sz="0" w:space="0" w:color="auto"/>
          </w:divBdr>
        </w:div>
        <w:div w:id="1312448041">
          <w:marLeft w:val="1800"/>
          <w:marRight w:val="0"/>
          <w:marTop w:val="100"/>
          <w:marBottom w:val="0"/>
          <w:divBdr>
            <w:top w:val="none" w:sz="0" w:space="0" w:color="auto"/>
            <w:left w:val="none" w:sz="0" w:space="0" w:color="auto"/>
            <w:bottom w:val="none" w:sz="0" w:space="0" w:color="auto"/>
            <w:right w:val="none" w:sz="0" w:space="0" w:color="auto"/>
          </w:divBdr>
        </w:div>
        <w:div w:id="1885213071">
          <w:marLeft w:val="1800"/>
          <w:marRight w:val="0"/>
          <w:marTop w:val="100"/>
          <w:marBottom w:val="0"/>
          <w:divBdr>
            <w:top w:val="none" w:sz="0" w:space="0" w:color="auto"/>
            <w:left w:val="none" w:sz="0" w:space="0" w:color="auto"/>
            <w:bottom w:val="none" w:sz="0" w:space="0" w:color="auto"/>
            <w:right w:val="none" w:sz="0" w:space="0" w:color="auto"/>
          </w:divBdr>
        </w:div>
        <w:div w:id="1943567044">
          <w:marLeft w:val="1800"/>
          <w:marRight w:val="0"/>
          <w:marTop w:val="100"/>
          <w:marBottom w:val="0"/>
          <w:divBdr>
            <w:top w:val="none" w:sz="0" w:space="0" w:color="auto"/>
            <w:left w:val="none" w:sz="0" w:space="0" w:color="auto"/>
            <w:bottom w:val="none" w:sz="0" w:space="0" w:color="auto"/>
            <w:right w:val="none" w:sz="0" w:space="0" w:color="auto"/>
          </w:divBdr>
        </w:div>
      </w:divsChild>
    </w:div>
    <w:div w:id="1322463175">
      <w:bodyDiv w:val="1"/>
      <w:marLeft w:val="0"/>
      <w:marRight w:val="0"/>
      <w:marTop w:val="0"/>
      <w:marBottom w:val="0"/>
      <w:divBdr>
        <w:top w:val="none" w:sz="0" w:space="0" w:color="auto"/>
        <w:left w:val="none" w:sz="0" w:space="0" w:color="auto"/>
        <w:bottom w:val="none" w:sz="0" w:space="0" w:color="auto"/>
        <w:right w:val="none" w:sz="0" w:space="0" w:color="auto"/>
      </w:divBdr>
      <w:divsChild>
        <w:div w:id="91360601">
          <w:marLeft w:val="1886"/>
          <w:marRight w:val="0"/>
          <w:marTop w:val="200"/>
          <w:marBottom w:val="0"/>
          <w:divBdr>
            <w:top w:val="none" w:sz="0" w:space="0" w:color="auto"/>
            <w:left w:val="none" w:sz="0" w:space="0" w:color="auto"/>
            <w:bottom w:val="none" w:sz="0" w:space="0" w:color="auto"/>
            <w:right w:val="none" w:sz="0" w:space="0" w:color="auto"/>
          </w:divBdr>
        </w:div>
        <w:div w:id="92014654">
          <w:marLeft w:val="1886"/>
          <w:marRight w:val="0"/>
          <w:marTop w:val="200"/>
          <w:marBottom w:val="0"/>
          <w:divBdr>
            <w:top w:val="none" w:sz="0" w:space="0" w:color="auto"/>
            <w:left w:val="none" w:sz="0" w:space="0" w:color="auto"/>
            <w:bottom w:val="none" w:sz="0" w:space="0" w:color="auto"/>
            <w:right w:val="none" w:sz="0" w:space="0" w:color="auto"/>
          </w:divBdr>
        </w:div>
      </w:divsChild>
    </w:div>
    <w:div w:id="1339231935">
      <w:bodyDiv w:val="1"/>
      <w:marLeft w:val="0"/>
      <w:marRight w:val="0"/>
      <w:marTop w:val="0"/>
      <w:marBottom w:val="0"/>
      <w:divBdr>
        <w:top w:val="none" w:sz="0" w:space="0" w:color="auto"/>
        <w:left w:val="none" w:sz="0" w:space="0" w:color="auto"/>
        <w:bottom w:val="none" w:sz="0" w:space="0" w:color="auto"/>
        <w:right w:val="none" w:sz="0" w:space="0" w:color="auto"/>
      </w:divBdr>
      <w:divsChild>
        <w:div w:id="1527327899">
          <w:marLeft w:val="1901"/>
          <w:marRight w:val="0"/>
          <w:marTop w:val="200"/>
          <w:marBottom w:val="0"/>
          <w:divBdr>
            <w:top w:val="none" w:sz="0" w:space="0" w:color="auto"/>
            <w:left w:val="none" w:sz="0" w:space="0" w:color="auto"/>
            <w:bottom w:val="none" w:sz="0" w:space="0" w:color="auto"/>
            <w:right w:val="none" w:sz="0" w:space="0" w:color="auto"/>
          </w:divBdr>
        </w:div>
      </w:divsChild>
    </w:div>
    <w:div w:id="1345592836">
      <w:bodyDiv w:val="1"/>
      <w:marLeft w:val="0"/>
      <w:marRight w:val="0"/>
      <w:marTop w:val="0"/>
      <w:marBottom w:val="0"/>
      <w:divBdr>
        <w:top w:val="none" w:sz="0" w:space="0" w:color="auto"/>
        <w:left w:val="none" w:sz="0" w:space="0" w:color="auto"/>
        <w:bottom w:val="none" w:sz="0" w:space="0" w:color="auto"/>
        <w:right w:val="none" w:sz="0" w:space="0" w:color="auto"/>
      </w:divBdr>
    </w:div>
    <w:div w:id="1372612394">
      <w:bodyDiv w:val="1"/>
      <w:marLeft w:val="0"/>
      <w:marRight w:val="0"/>
      <w:marTop w:val="0"/>
      <w:marBottom w:val="0"/>
      <w:divBdr>
        <w:top w:val="none" w:sz="0" w:space="0" w:color="auto"/>
        <w:left w:val="none" w:sz="0" w:space="0" w:color="auto"/>
        <w:bottom w:val="none" w:sz="0" w:space="0" w:color="auto"/>
        <w:right w:val="none" w:sz="0" w:space="0" w:color="auto"/>
      </w:divBdr>
      <w:divsChild>
        <w:div w:id="886725341">
          <w:marLeft w:val="360"/>
          <w:marRight w:val="0"/>
          <w:marTop w:val="200"/>
          <w:marBottom w:val="0"/>
          <w:divBdr>
            <w:top w:val="none" w:sz="0" w:space="0" w:color="auto"/>
            <w:left w:val="none" w:sz="0" w:space="0" w:color="auto"/>
            <w:bottom w:val="none" w:sz="0" w:space="0" w:color="auto"/>
            <w:right w:val="none" w:sz="0" w:space="0" w:color="auto"/>
          </w:divBdr>
        </w:div>
        <w:div w:id="1076198495">
          <w:marLeft w:val="360"/>
          <w:marRight w:val="0"/>
          <w:marTop w:val="200"/>
          <w:marBottom w:val="0"/>
          <w:divBdr>
            <w:top w:val="none" w:sz="0" w:space="0" w:color="auto"/>
            <w:left w:val="none" w:sz="0" w:space="0" w:color="auto"/>
            <w:bottom w:val="none" w:sz="0" w:space="0" w:color="auto"/>
            <w:right w:val="none" w:sz="0" w:space="0" w:color="auto"/>
          </w:divBdr>
        </w:div>
        <w:div w:id="926618270">
          <w:marLeft w:val="360"/>
          <w:marRight w:val="0"/>
          <w:marTop w:val="200"/>
          <w:marBottom w:val="0"/>
          <w:divBdr>
            <w:top w:val="none" w:sz="0" w:space="0" w:color="auto"/>
            <w:left w:val="none" w:sz="0" w:space="0" w:color="auto"/>
            <w:bottom w:val="none" w:sz="0" w:space="0" w:color="auto"/>
            <w:right w:val="none" w:sz="0" w:space="0" w:color="auto"/>
          </w:divBdr>
        </w:div>
        <w:div w:id="198974096">
          <w:marLeft w:val="360"/>
          <w:marRight w:val="0"/>
          <w:marTop w:val="200"/>
          <w:marBottom w:val="0"/>
          <w:divBdr>
            <w:top w:val="none" w:sz="0" w:space="0" w:color="auto"/>
            <w:left w:val="none" w:sz="0" w:space="0" w:color="auto"/>
            <w:bottom w:val="none" w:sz="0" w:space="0" w:color="auto"/>
            <w:right w:val="none" w:sz="0" w:space="0" w:color="auto"/>
          </w:divBdr>
        </w:div>
        <w:div w:id="265311164">
          <w:marLeft w:val="360"/>
          <w:marRight w:val="0"/>
          <w:marTop w:val="200"/>
          <w:marBottom w:val="0"/>
          <w:divBdr>
            <w:top w:val="none" w:sz="0" w:space="0" w:color="auto"/>
            <w:left w:val="none" w:sz="0" w:space="0" w:color="auto"/>
            <w:bottom w:val="none" w:sz="0" w:space="0" w:color="auto"/>
            <w:right w:val="none" w:sz="0" w:space="0" w:color="auto"/>
          </w:divBdr>
        </w:div>
        <w:div w:id="978877815">
          <w:marLeft w:val="1138"/>
          <w:marRight w:val="0"/>
          <w:marTop w:val="100"/>
          <w:marBottom w:val="0"/>
          <w:divBdr>
            <w:top w:val="none" w:sz="0" w:space="0" w:color="auto"/>
            <w:left w:val="none" w:sz="0" w:space="0" w:color="auto"/>
            <w:bottom w:val="none" w:sz="0" w:space="0" w:color="auto"/>
            <w:right w:val="none" w:sz="0" w:space="0" w:color="auto"/>
          </w:divBdr>
        </w:div>
        <w:div w:id="340208582">
          <w:marLeft w:val="1138"/>
          <w:marRight w:val="0"/>
          <w:marTop w:val="100"/>
          <w:marBottom w:val="0"/>
          <w:divBdr>
            <w:top w:val="none" w:sz="0" w:space="0" w:color="auto"/>
            <w:left w:val="none" w:sz="0" w:space="0" w:color="auto"/>
            <w:bottom w:val="none" w:sz="0" w:space="0" w:color="auto"/>
            <w:right w:val="none" w:sz="0" w:space="0" w:color="auto"/>
          </w:divBdr>
        </w:div>
        <w:div w:id="943653556">
          <w:marLeft w:val="1138"/>
          <w:marRight w:val="0"/>
          <w:marTop w:val="100"/>
          <w:marBottom w:val="0"/>
          <w:divBdr>
            <w:top w:val="none" w:sz="0" w:space="0" w:color="auto"/>
            <w:left w:val="none" w:sz="0" w:space="0" w:color="auto"/>
            <w:bottom w:val="none" w:sz="0" w:space="0" w:color="auto"/>
            <w:right w:val="none" w:sz="0" w:space="0" w:color="auto"/>
          </w:divBdr>
        </w:div>
        <w:div w:id="1612080848">
          <w:marLeft w:val="360"/>
          <w:marRight w:val="0"/>
          <w:marTop w:val="200"/>
          <w:marBottom w:val="0"/>
          <w:divBdr>
            <w:top w:val="none" w:sz="0" w:space="0" w:color="auto"/>
            <w:left w:val="none" w:sz="0" w:space="0" w:color="auto"/>
            <w:bottom w:val="none" w:sz="0" w:space="0" w:color="auto"/>
            <w:right w:val="none" w:sz="0" w:space="0" w:color="auto"/>
          </w:divBdr>
        </w:div>
      </w:divsChild>
    </w:div>
    <w:div w:id="1382442551">
      <w:bodyDiv w:val="1"/>
      <w:marLeft w:val="0"/>
      <w:marRight w:val="0"/>
      <w:marTop w:val="0"/>
      <w:marBottom w:val="0"/>
      <w:divBdr>
        <w:top w:val="none" w:sz="0" w:space="0" w:color="auto"/>
        <w:left w:val="none" w:sz="0" w:space="0" w:color="auto"/>
        <w:bottom w:val="none" w:sz="0" w:space="0" w:color="auto"/>
        <w:right w:val="none" w:sz="0" w:space="0" w:color="auto"/>
      </w:divBdr>
    </w:div>
    <w:div w:id="1382511438">
      <w:bodyDiv w:val="1"/>
      <w:marLeft w:val="0"/>
      <w:marRight w:val="0"/>
      <w:marTop w:val="0"/>
      <w:marBottom w:val="0"/>
      <w:divBdr>
        <w:top w:val="none" w:sz="0" w:space="0" w:color="auto"/>
        <w:left w:val="none" w:sz="0" w:space="0" w:color="auto"/>
        <w:bottom w:val="none" w:sz="0" w:space="0" w:color="auto"/>
        <w:right w:val="none" w:sz="0" w:space="0" w:color="auto"/>
      </w:divBdr>
    </w:div>
    <w:div w:id="1390373897">
      <w:bodyDiv w:val="1"/>
      <w:marLeft w:val="0"/>
      <w:marRight w:val="0"/>
      <w:marTop w:val="0"/>
      <w:marBottom w:val="0"/>
      <w:divBdr>
        <w:top w:val="none" w:sz="0" w:space="0" w:color="auto"/>
        <w:left w:val="none" w:sz="0" w:space="0" w:color="auto"/>
        <w:bottom w:val="none" w:sz="0" w:space="0" w:color="auto"/>
        <w:right w:val="none" w:sz="0" w:space="0" w:color="auto"/>
      </w:divBdr>
      <w:divsChild>
        <w:div w:id="1029138538">
          <w:marLeft w:val="1714"/>
          <w:marRight w:val="0"/>
          <w:marTop w:val="100"/>
          <w:marBottom w:val="0"/>
          <w:divBdr>
            <w:top w:val="none" w:sz="0" w:space="0" w:color="auto"/>
            <w:left w:val="none" w:sz="0" w:space="0" w:color="auto"/>
            <w:bottom w:val="none" w:sz="0" w:space="0" w:color="auto"/>
            <w:right w:val="none" w:sz="0" w:space="0" w:color="auto"/>
          </w:divBdr>
        </w:div>
        <w:div w:id="1758672483">
          <w:marLeft w:val="1714"/>
          <w:marRight w:val="0"/>
          <w:marTop w:val="100"/>
          <w:marBottom w:val="0"/>
          <w:divBdr>
            <w:top w:val="none" w:sz="0" w:space="0" w:color="auto"/>
            <w:left w:val="none" w:sz="0" w:space="0" w:color="auto"/>
            <w:bottom w:val="none" w:sz="0" w:space="0" w:color="auto"/>
            <w:right w:val="none" w:sz="0" w:space="0" w:color="auto"/>
          </w:divBdr>
        </w:div>
        <w:div w:id="1563833974">
          <w:marLeft w:val="1714"/>
          <w:marRight w:val="0"/>
          <w:marTop w:val="100"/>
          <w:marBottom w:val="0"/>
          <w:divBdr>
            <w:top w:val="none" w:sz="0" w:space="0" w:color="auto"/>
            <w:left w:val="none" w:sz="0" w:space="0" w:color="auto"/>
            <w:bottom w:val="none" w:sz="0" w:space="0" w:color="auto"/>
            <w:right w:val="none" w:sz="0" w:space="0" w:color="auto"/>
          </w:divBdr>
        </w:div>
      </w:divsChild>
    </w:div>
    <w:div w:id="1392120020">
      <w:bodyDiv w:val="1"/>
      <w:marLeft w:val="0"/>
      <w:marRight w:val="0"/>
      <w:marTop w:val="0"/>
      <w:marBottom w:val="0"/>
      <w:divBdr>
        <w:top w:val="none" w:sz="0" w:space="0" w:color="auto"/>
        <w:left w:val="none" w:sz="0" w:space="0" w:color="auto"/>
        <w:bottom w:val="none" w:sz="0" w:space="0" w:color="auto"/>
        <w:right w:val="none" w:sz="0" w:space="0" w:color="auto"/>
      </w:divBdr>
      <w:divsChild>
        <w:div w:id="452672017">
          <w:marLeft w:val="360"/>
          <w:marRight w:val="0"/>
          <w:marTop w:val="200"/>
          <w:marBottom w:val="0"/>
          <w:divBdr>
            <w:top w:val="none" w:sz="0" w:space="0" w:color="auto"/>
            <w:left w:val="none" w:sz="0" w:space="0" w:color="auto"/>
            <w:bottom w:val="none" w:sz="0" w:space="0" w:color="auto"/>
            <w:right w:val="none" w:sz="0" w:space="0" w:color="auto"/>
          </w:divBdr>
        </w:div>
        <w:div w:id="1280796370">
          <w:marLeft w:val="360"/>
          <w:marRight w:val="0"/>
          <w:marTop w:val="200"/>
          <w:marBottom w:val="0"/>
          <w:divBdr>
            <w:top w:val="none" w:sz="0" w:space="0" w:color="auto"/>
            <w:left w:val="none" w:sz="0" w:space="0" w:color="auto"/>
            <w:bottom w:val="none" w:sz="0" w:space="0" w:color="auto"/>
            <w:right w:val="none" w:sz="0" w:space="0" w:color="auto"/>
          </w:divBdr>
        </w:div>
        <w:div w:id="1971595912">
          <w:marLeft w:val="360"/>
          <w:marRight w:val="0"/>
          <w:marTop w:val="200"/>
          <w:marBottom w:val="0"/>
          <w:divBdr>
            <w:top w:val="none" w:sz="0" w:space="0" w:color="auto"/>
            <w:left w:val="none" w:sz="0" w:space="0" w:color="auto"/>
            <w:bottom w:val="none" w:sz="0" w:space="0" w:color="auto"/>
            <w:right w:val="none" w:sz="0" w:space="0" w:color="auto"/>
          </w:divBdr>
        </w:div>
        <w:div w:id="1292708504">
          <w:marLeft w:val="360"/>
          <w:marRight w:val="0"/>
          <w:marTop w:val="200"/>
          <w:marBottom w:val="0"/>
          <w:divBdr>
            <w:top w:val="none" w:sz="0" w:space="0" w:color="auto"/>
            <w:left w:val="none" w:sz="0" w:space="0" w:color="auto"/>
            <w:bottom w:val="none" w:sz="0" w:space="0" w:color="auto"/>
            <w:right w:val="none" w:sz="0" w:space="0" w:color="auto"/>
          </w:divBdr>
        </w:div>
        <w:div w:id="1315185201">
          <w:marLeft w:val="360"/>
          <w:marRight w:val="0"/>
          <w:marTop w:val="200"/>
          <w:marBottom w:val="0"/>
          <w:divBdr>
            <w:top w:val="none" w:sz="0" w:space="0" w:color="auto"/>
            <w:left w:val="none" w:sz="0" w:space="0" w:color="auto"/>
            <w:bottom w:val="none" w:sz="0" w:space="0" w:color="auto"/>
            <w:right w:val="none" w:sz="0" w:space="0" w:color="auto"/>
          </w:divBdr>
        </w:div>
      </w:divsChild>
    </w:div>
    <w:div w:id="1400516294">
      <w:bodyDiv w:val="1"/>
      <w:marLeft w:val="0"/>
      <w:marRight w:val="0"/>
      <w:marTop w:val="0"/>
      <w:marBottom w:val="0"/>
      <w:divBdr>
        <w:top w:val="none" w:sz="0" w:space="0" w:color="auto"/>
        <w:left w:val="none" w:sz="0" w:space="0" w:color="auto"/>
        <w:bottom w:val="none" w:sz="0" w:space="0" w:color="auto"/>
        <w:right w:val="none" w:sz="0" w:space="0" w:color="auto"/>
      </w:divBdr>
      <w:divsChild>
        <w:div w:id="827481274">
          <w:marLeft w:val="360"/>
          <w:marRight w:val="0"/>
          <w:marTop w:val="200"/>
          <w:marBottom w:val="0"/>
          <w:divBdr>
            <w:top w:val="none" w:sz="0" w:space="0" w:color="auto"/>
            <w:left w:val="none" w:sz="0" w:space="0" w:color="auto"/>
            <w:bottom w:val="none" w:sz="0" w:space="0" w:color="auto"/>
            <w:right w:val="none" w:sz="0" w:space="0" w:color="auto"/>
          </w:divBdr>
        </w:div>
        <w:div w:id="570576145">
          <w:marLeft w:val="360"/>
          <w:marRight w:val="0"/>
          <w:marTop w:val="200"/>
          <w:marBottom w:val="0"/>
          <w:divBdr>
            <w:top w:val="none" w:sz="0" w:space="0" w:color="auto"/>
            <w:left w:val="none" w:sz="0" w:space="0" w:color="auto"/>
            <w:bottom w:val="none" w:sz="0" w:space="0" w:color="auto"/>
            <w:right w:val="none" w:sz="0" w:space="0" w:color="auto"/>
          </w:divBdr>
        </w:div>
        <w:div w:id="612398368">
          <w:marLeft w:val="360"/>
          <w:marRight w:val="0"/>
          <w:marTop w:val="200"/>
          <w:marBottom w:val="0"/>
          <w:divBdr>
            <w:top w:val="none" w:sz="0" w:space="0" w:color="auto"/>
            <w:left w:val="none" w:sz="0" w:space="0" w:color="auto"/>
            <w:bottom w:val="none" w:sz="0" w:space="0" w:color="auto"/>
            <w:right w:val="none" w:sz="0" w:space="0" w:color="auto"/>
          </w:divBdr>
        </w:div>
        <w:div w:id="1295528926">
          <w:marLeft w:val="360"/>
          <w:marRight w:val="0"/>
          <w:marTop w:val="200"/>
          <w:marBottom w:val="0"/>
          <w:divBdr>
            <w:top w:val="none" w:sz="0" w:space="0" w:color="auto"/>
            <w:left w:val="none" w:sz="0" w:space="0" w:color="auto"/>
            <w:bottom w:val="none" w:sz="0" w:space="0" w:color="auto"/>
            <w:right w:val="none" w:sz="0" w:space="0" w:color="auto"/>
          </w:divBdr>
        </w:div>
      </w:divsChild>
    </w:div>
    <w:div w:id="1439718748">
      <w:bodyDiv w:val="1"/>
      <w:marLeft w:val="0"/>
      <w:marRight w:val="0"/>
      <w:marTop w:val="0"/>
      <w:marBottom w:val="0"/>
      <w:divBdr>
        <w:top w:val="none" w:sz="0" w:space="0" w:color="auto"/>
        <w:left w:val="none" w:sz="0" w:space="0" w:color="auto"/>
        <w:bottom w:val="none" w:sz="0" w:space="0" w:color="auto"/>
        <w:right w:val="none" w:sz="0" w:space="0" w:color="auto"/>
      </w:divBdr>
      <w:divsChild>
        <w:div w:id="121071235">
          <w:marLeft w:val="1901"/>
          <w:marRight w:val="0"/>
          <w:marTop w:val="200"/>
          <w:marBottom w:val="0"/>
          <w:divBdr>
            <w:top w:val="none" w:sz="0" w:space="0" w:color="auto"/>
            <w:left w:val="none" w:sz="0" w:space="0" w:color="auto"/>
            <w:bottom w:val="none" w:sz="0" w:space="0" w:color="auto"/>
            <w:right w:val="none" w:sz="0" w:space="0" w:color="auto"/>
          </w:divBdr>
        </w:div>
        <w:div w:id="1790272071">
          <w:marLeft w:val="1901"/>
          <w:marRight w:val="0"/>
          <w:marTop w:val="200"/>
          <w:marBottom w:val="0"/>
          <w:divBdr>
            <w:top w:val="none" w:sz="0" w:space="0" w:color="auto"/>
            <w:left w:val="none" w:sz="0" w:space="0" w:color="auto"/>
            <w:bottom w:val="none" w:sz="0" w:space="0" w:color="auto"/>
            <w:right w:val="none" w:sz="0" w:space="0" w:color="auto"/>
          </w:divBdr>
        </w:div>
      </w:divsChild>
    </w:div>
    <w:div w:id="1456875019">
      <w:bodyDiv w:val="1"/>
      <w:marLeft w:val="0"/>
      <w:marRight w:val="0"/>
      <w:marTop w:val="0"/>
      <w:marBottom w:val="0"/>
      <w:divBdr>
        <w:top w:val="none" w:sz="0" w:space="0" w:color="auto"/>
        <w:left w:val="none" w:sz="0" w:space="0" w:color="auto"/>
        <w:bottom w:val="none" w:sz="0" w:space="0" w:color="auto"/>
        <w:right w:val="none" w:sz="0" w:space="0" w:color="auto"/>
      </w:divBdr>
      <w:divsChild>
        <w:div w:id="1209878295">
          <w:marLeft w:val="1901"/>
          <w:marRight w:val="0"/>
          <w:marTop w:val="100"/>
          <w:marBottom w:val="0"/>
          <w:divBdr>
            <w:top w:val="none" w:sz="0" w:space="0" w:color="auto"/>
            <w:left w:val="none" w:sz="0" w:space="0" w:color="auto"/>
            <w:bottom w:val="none" w:sz="0" w:space="0" w:color="auto"/>
            <w:right w:val="none" w:sz="0" w:space="0" w:color="auto"/>
          </w:divBdr>
        </w:div>
        <w:div w:id="404188346">
          <w:marLeft w:val="1901"/>
          <w:marRight w:val="0"/>
          <w:marTop w:val="100"/>
          <w:marBottom w:val="0"/>
          <w:divBdr>
            <w:top w:val="none" w:sz="0" w:space="0" w:color="auto"/>
            <w:left w:val="none" w:sz="0" w:space="0" w:color="auto"/>
            <w:bottom w:val="none" w:sz="0" w:space="0" w:color="auto"/>
            <w:right w:val="none" w:sz="0" w:space="0" w:color="auto"/>
          </w:divBdr>
        </w:div>
      </w:divsChild>
    </w:div>
    <w:div w:id="1460032586">
      <w:bodyDiv w:val="1"/>
      <w:marLeft w:val="0"/>
      <w:marRight w:val="0"/>
      <w:marTop w:val="0"/>
      <w:marBottom w:val="0"/>
      <w:divBdr>
        <w:top w:val="none" w:sz="0" w:space="0" w:color="auto"/>
        <w:left w:val="none" w:sz="0" w:space="0" w:color="auto"/>
        <w:bottom w:val="none" w:sz="0" w:space="0" w:color="auto"/>
        <w:right w:val="none" w:sz="0" w:space="0" w:color="auto"/>
      </w:divBdr>
    </w:div>
    <w:div w:id="1465612288">
      <w:bodyDiv w:val="1"/>
      <w:marLeft w:val="0"/>
      <w:marRight w:val="0"/>
      <w:marTop w:val="0"/>
      <w:marBottom w:val="0"/>
      <w:divBdr>
        <w:top w:val="none" w:sz="0" w:space="0" w:color="auto"/>
        <w:left w:val="none" w:sz="0" w:space="0" w:color="auto"/>
        <w:bottom w:val="none" w:sz="0" w:space="0" w:color="auto"/>
        <w:right w:val="none" w:sz="0" w:space="0" w:color="auto"/>
      </w:divBdr>
      <w:divsChild>
        <w:div w:id="635600868">
          <w:marLeft w:val="1901"/>
          <w:marRight w:val="0"/>
          <w:marTop w:val="200"/>
          <w:marBottom w:val="0"/>
          <w:divBdr>
            <w:top w:val="none" w:sz="0" w:space="0" w:color="auto"/>
            <w:left w:val="none" w:sz="0" w:space="0" w:color="auto"/>
            <w:bottom w:val="none" w:sz="0" w:space="0" w:color="auto"/>
            <w:right w:val="none" w:sz="0" w:space="0" w:color="auto"/>
          </w:divBdr>
        </w:div>
        <w:div w:id="744764866">
          <w:marLeft w:val="2520"/>
          <w:marRight w:val="0"/>
          <w:marTop w:val="100"/>
          <w:marBottom w:val="0"/>
          <w:divBdr>
            <w:top w:val="none" w:sz="0" w:space="0" w:color="auto"/>
            <w:left w:val="none" w:sz="0" w:space="0" w:color="auto"/>
            <w:bottom w:val="none" w:sz="0" w:space="0" w:color="auto"/>
            <w:right w:val="none" w:sz="0" w:space="0" w:color="auto"/>
          </w:divBdr>
        </w:div>
        <w:div w:id="1557083220">
          <w:marLeft w:val="2520"/>
          <w:marRight w:val="0"/>
          <w:marTop w:val="200"/>
          <w:marBottom w:val="0"/>
          <w:divBdr>
            <w:top w:val="none" w:sz="0" w:space="0" w:color="auto"/>
            <w:left w:val="none" w:sz="0" w:space="0" w:color="auto"/>
            <w:bottom w:val="none" w:sz="0" w:space="0" w:color="auto"/>
            <w:right w:val="none" w:sz="0" w:space="0" w:color="auto"/>
          </w:divBdr>
        </w:div>
        <w:div w:id="1301770104">
          <w:marLeft w:val="2520"/>
          <w:marRight w:val="0"/>
          <w:marTop w:val="200"/>
          <w:marBottom w:val="0"/>
          <w:divBdr>
            <w:top w:val="none" w:sz="0" w:space="0" w:color="auto"/>
            <w:left w:val="none" w:sz="0" w:space="0" w:color="auto"/>
            <w:bottom w:val="none" w:sz="0" w:space="0" w:color="auto"/>
            <w:right w:val="none" w:sz="0" w:space="0" w:color="auto"/>
          </w:divBdr>
        </w:div>
        <w:div w:id="1495024734">
          <w:marLeft w:val="2520"/>
          <w:marRight w:val="0"/>
          <w:marTop w:val="200"/>
          <w:marBottom w:val="0"/>
          <w:divBdr>
            <w:top w:val="none" w:sz="0" w:space="0" w:color="auto"/>
            <w:left w:val="none" w:sz="0" w:space="0" w:color="auto"/>
            <w:bottom w:val="none" w:sz="0" w:space="0" w:color="auto"/>
            <w:right w:val="none" w:sz="0" w:space="0" w:color="auto"/>
          </w:divBdr>
        </w:div>
        <w:div w:id="1472987418">
          <w:marLeft w:val="2520"/>
          <w:marRight w:val="0"/>
          <w:marTop w:val="200"/>
          <w:marBottom w:val="0"/>
          <w:divBdr>
            <w:top w:val="none" w:sz="0" w:space="0" w:color="auto"/>
            <w:left w:val="none" w:sz="0" w:space="0" w:color="auto"/>
            <w:bottom w:val="none" w:sz="0" w:space="0" w:color="auto"/>
            <w:right w:val="none" w:sz="0" w:space="0" w:color="auto"/>
          </w:divBdr>
        </w:div>
      </w:divsChild>
    </w:div>
    <w:div w:id="1467163887">
      <w:bodyDiv w:val="1"/>
      <w:marLeft w:val="0"/>
      <w:marRight w:val="0"/>
      <w:marTop w:val="0"/>
      <w:marBottom w:val="0"/>
      <w:divBdr>
        <w:top w:val="none" w:sz="0" w:space="0" w:color="auto"/>
        <w:left w:val="none" w:sz="0" w:space="0" w:color="auto"/>
        <w:bottom w:val="none" w:sz="0" w:space="0" w:color="auto"/>
        <w:right w:val="none" w:sz="0" w:space="0" w:color="auto"/>
      </w:divBdr>
      <w:divsChild>
        <w:div w:id="888996337">
          <w:marLeft w:val="1901"/>
          <w:marRight w:val="0"/>
          <w:marTop w:val="100"/>
          <w:marBottom w:val="0"/>
          <w:divBdr>
            <w:top w:val="none" w:sz="0" w:space="0" w:color="auto"/>
            <w:left w:val="none" w:sz="0" w:space="0" w:color="auto"/>
            <w:bottom w:val="none" w:sz="0" w:space="0" w:color="auto"/>
            <w:right w:val="none" w:sz="0" w:space="0" w:color="auto"/>
          </w:divBdr>
        </w:div>
        <w:div w:id="346445782">
          <w:marLeft w:val="1901"/>
          <w:marRight w:val="0"/>
          <w:marTop w:val="100"/>
          <w:marBottom w:val="0"/>
          <w:divBdr>
            <w:top w:val="none" w:sz="0" w:space="0" w:color="auto"/>
            <w:left w:val="none" w:sz="0" w:space="0" w:color="auto"/>
            <w:bottom w:val="none" w:sz="0" w:space="0" w:color="auto"/>
            <w:right w:val="none" w:sz="0" w:space="0" w:color="auto"/>
          </w:divBdr>
        </w:div>
        <w:div w:id="353919455">
          <w:marLeft w:val="1901"/>
          <w:marRight w:val="0"/>
          <w:marTop w:val="100"/>
          <w:marBottom w:val="0"/>
          <w:divBdr>
            <w:top w:val="none" w:sz="0" w:space="0" w:color="auto"/>
            <w:left w:val="none" w:sz="0" w:space="0" w:color="auto"/>
            <w:bottom w:val="none" w:sz="0" w:space="0" w:color="auto"/>
            <w:right w:val="none" w:sz="0" w:space="0" w:color="auto"/>
          </w:divBdr>
        </w:div>
      </w:divsChild>
    </w:div>
    <w:div w:id="1509441684">
      <w:bodyDiv w:val="1"/>
      <w:marLeft w:val="0"/>
      <w:marRight w:val="0"/>
      <w:marTop w:val="0"/>
      <w:marBottom w:val="0"/>
      <w:divBdr>
        <w:top w:val="none" w:sz="0" w:space="0" w:color="auto"/>
        <w:left w:val="none" w:sz="0" w:space="0" w:color="auto"/>
        <w:bottom w:val="none" w:sz="0" w:space="0" w:color="auto"/>
        <w:right w:val="none" w:sz="0" w:space="0" w:color="auto"/>
      </w:divBdr>
    </w:div>
    <w:div w:id="1520973023">
      <w:bodyDiv w:val="1"/>
      <w:marLeft w:val="0"/>
      <w:marRight w:val="0"/>
      <w:marTop w:val="0"/>
      <w:marBottom w:val="0"/>
      <w:divBdr>
        <w:top w:val="none" w:sz="0" w:space="0" w:color="auto"/>
        <w:left w:val="none" w:sz="0" w:space="0" w:color="auto"/>
        <w:bottom w:val="none" w:sz="0" w:space="0" w:color="auto"/>
        <w:right w:val="none" w:sz="0" w:space="0" w:color="auto"/>
      </w:divBdr>
      <w:divsChild>
        <w:div w:id="1833521911">
          <w:marLeft w:val="360"/>
          <w:marRight w:val="0"/>
          <w:marTop w:val="200"/>
          <w:marBottom w:val="0"/>
          <w:divBdr>
            <w:top w:val="none" w:sz="0" w:space="0" w:color="auto"/>
            <w:left w:val="none" w:sz="0" w:space="0" w:color="auto"/>
            <w:bottom w:val="none" w:sz="0" w:space="0" w:color="auto"/>
            <w:right w:val="none" w:sz="0" w:space="0" w:color="auto"/>
          </w:divBdr>
        </w:div>
        <w:div w:id="288706285">
          <w:marLeft w:val="1080"/>
          <w:marRight w:val="0"/>
          <w:marTop w:val="100"/>
          <w:marBottom w:val="0"/>
          <w:divBdr>
            <w:top w:val="none" w:sz="0" w:space="0" w:color="auto"/>
            <w:left w:val="none" w:sz="0" w:space="0" w:color="auto"/>
            <w:bottom w:val="none" w:sz="0" w:space="0" w:color="auto"/>
            <w:right w:val="none" w:sz="0" w:space="0" w:color="auto"/>
          </w:divBdr>
        </w:div>
        <w:div w:id="1828086085">
          <w:marLeft w:val="1080"/>
          <w:marRight w:val="0"/>
          <w:marTop w:val="100"/>
          <w:marBottom w:val="0"/>
          <w:divBdr>
            <w:top w:val="none" w:sz="0" w:space="0" w:color="auto"/>
            <w:left w:val="none" w:sz="0" w:space="0" w:color="auto"/>
            <w:bottom w:val="none" w:sz="0" w:space="0" w:color="auto"/>
            <w:right w:val="none" w:sz="0" w:space="0" w:color="auto"/>
          </w:divBdr>
        </w:div>
        <w:div w:id="468860663">
          <w:marLeft w:val="1080"/>
          <w:marRight w:val="0"/>
          <w:marTop w:val="100"/>
          <w:marBottom w:val="0"/>
          <w:divBdr>
            <w:top w:val="none" w:sz="0" w:space="0" w:color="auto"/>
            <w:left w:val="none" w:sz="0" w:space="0" w:color="auto"/>
            <w:bottom w:val="none" w:sz="0" w:space="0" w:color="auto"/>
            <w:right w:val="none" w:sz="0" w:space="0" w:color="auto"/>
          </w:divBdr>
        </w:div>
        <w:div w:id="695348657">
          <w:marLeft w:val="1080"/>
          <w:marRight w:val="0"/>
          <w:marTop w:val="100"/>
          <w:marBottom w:val="0"/>
          <w:divBdr>
            <w:top w:val="none" w:sz="0" w:space="0" w:color="auto"/>
            <w:left w:val="none" w:sz="0" w:space="0" w:color="auto"/>
            <w:bottom w:val="none" w:sz="0" w:space="0" w:color="auto"/>
            <w:right w:val="none" w:sz="0" w:space="0" w:color="auto"/>
          </w:divBdr>
        </w:div>
        <w:div w:id="3367238">
          <w:marLeft w:val="1080"/>
          <w:marRight w:val="0"/>
          <w:marTop w:val="100"/>
          <w:marBottom w:val="0"/>
          <w:divBdr>
            <w:top w:val="none" w:sz="0" w:space="0" w:color="auto"/>
            <w:left w:val="none" w:sz="0" w:space="0" w:color="auto"/>
            <w:bottom w:val="none" w:sz="0" w:space="0" w:color="auto"/>
            <w:right w:val="none" w:sz="0" w:space="0" w:color="auto"/>
          </w:divBdr>
        </w:div>
        <w:div w:id="479657993">
          <w:marLeft w:val="360"/>
          <w:marRight w:val="0"/>
          <w:marTop w:val="200"/>
          <w:marBottom w:val="0"/>
          <w:divBdr>
            <w:top w:val="none" w:sz="0" w:space="0" w:color="auto"/>
            <w:left w:val="none" w:sz="0" w:space="0" w:color="auto"/>
            <w:bottom w:val="none" w:sz="0" w:space="0" w:color="auto"/>
            <w:right w:val="none" w:sz="0" w:space="0" w:color="auto"/>
          </w:divBdr>
        </w:div>
        <w:div w:id="1883898932">
          <w:marLeft w:val="1080"/>
          <w:marRight w:val="0"/>
          <w:marTop w:val="100"/>
          <w:marBottom w:val="0"/>
          <w:divBdr>
            <w:top w:val="none" w:sz="0" w:space="0" w:color="auto"/>
            <w:left w:val="none" w:sz="0" w:space="0" w:color="auto"/>
            <w:bottom w:val="none" w:sz="0" w:space="0" w:color="auto"/>
            <w:right w:val="none" w:sz="0" w:space="0" w:color="auto"/>
          </w:divBdr>
        </w:div>
        <w:div w:id="1234701668">
          <w:marLeft w:val="1080"/>
          <w:marRight w:val="0"/>
          <w:marTop w:val="100"/>
          <w:marBottom w:val="0"/>
          <w:divBdr>
            <w:top w:val="none" w:sz="0" w:space="0" w:color="auto"/>
            <w:left w:val="none" w:sz="0" w:space="0" w:color="auto"/>
            <w:bottom w:val="none" w:sz="0" w:space="0" w:color="auto"/>
            <w:right w:val="none" w:sz="0" w:space="0" w:color="auto"/>
          </w:divBdr>
        </w:div>
        <w:div w:id="653681045">
          <w:marLeft w:val="360"/>
          <w:marRight w:val="0"/>
          <w:marTop w:val="200"/>
          <w:marBottom w:val="0"/>
          <w:divBdr>
            <w:top w:val="none" w:sz="0" w:space="0" w:color="auto"/>
            <w:left w:val="none" w:sz="0" w:space="0" w:color="auto"/>
            <w:bottom w:val="none" w:sz="0" w:space="0" w:color="auto"/>
            <w:right w:val="none" w:sz="0" w:space="0" w:color="auto"/>
          </w:divBdr>
        </w:div>
        <w:div w:id="592401787">
          <w:marLeft w:val="1080"/>
          <w:marRight w:val="0"/>
          <w:marTop w:val="100"/>
          <w:marBottom w:val="0"/>
          <w:divBdr>
            <w:top w:val="none" w:sz="0" w:space="0" w:color="auto"/>
            <w:left w:val="none" w:sz="0" w:space="0" w:color="auto"/>
            <w:bottom w:val="none" w:sz="0" w:space="0" w:color="auto"/>
            <w:right w:val="none" w:sz="0" w:space="0" w:color="auto"/>
          </w:divBdr>
        </w:div>
        <w:div w:id="1027095832">
          <w:marLeft w:val="1080"/>
          <w:marRight w:val="0"/>
          <w:marTop w:val="100"/>
          <w:marBottom w:val="0"/>
          <w:divBdr>
            <w:top w:val="none" w:sz="0" w:space="0" w:color="auto"/>
            <w:left w:val="none" w:sz="0" w:space="0" w:color="auto"/>
            <w:bottom w:val="none" w:sz="0" w:space="0" w:color="auto"/>
            <w:right w:val="none" w:sz="0" w:space="0" w:color="auto"/>
          </w:divBdr>
        </w:div>
        <w:div w:id="1604919633">
          <w:marLeft w:val="1080"/>
          <w:marRight w:val="0"/>
          <w:marTop w:val="100"/>
          <w:marBottom w:val="0"/>
          <w:divBdr>
            <w:top w:val="none" w:sz="0" w:space="0" w:color="auto"/>
            <w:left w:val="none" w:sz="0" w:space="0" w:color="auto"/>
            <w:bottom w:val="none" w:sz="0" w:space="0" w:color="auto"/>
            <w:right w:val="none" w:sz="0" w:space="0" w:color="auto"/>
          </w:divBdr>
        </w:div>
        <w:div w:id="906763365">
          <w:marLeft w:val="1080"/>
          <w:marRight w:val="0"/>
          <w:marTop w:val="100"/>
          <w:marBottom w:val="0"/>
          <w:divBdr>
            <w:top w:val="none" w:sz="0" w:space="0" w:color="auto"/>
            <w:left w:val="none" w:sz="0" w:space="0" w:color="auto"/>
            <w:bottom w:val="none" w:sz="0" w:space="0" w:color="auto"/>
            <w:right w:val="none" w:sz="0" w:space="0" w:color="auto"/>
          </w:divBdr>
        </w:div>
        <w:div w:id="1214461019">
          <w:marLeft w:val="1080"/>
          <w:marRight w:val="0"/>
          <w:marTop w:val="100"/>
          <w:marBottom w:val="0"/>
          <w:divBdr>
            <w:top w:val="none" w:sz="0" w:space="0" w:color="auto"/>
            <w:left w:val="none" w:sz="0" w:space="0" w:color="auto"/>
            <w:bottom w:val="none" w:sz="0" w:space="0" w:color="auto"/>
            <w:right w:val="none" w:sz="0" w:space="0" w:color="auto"/>
          </w:divBdr>
        </w:div>
        <w:div w:id="486096493">
          <w:marLeft w:val="1080"/>
          <w:marRight w:val="0"/>
          <w:marTop w:val="100"/>
          <w:marBottom w:val="0"/>
          <w:divBdr>
            <w:top w:val="none" w:sz="0" w:space="0" w:color="auto"/>
            <w:left w:val="none" w:sz="0" w:space="0" w:color="auto"/>
            <w:bottom w:val="none" w:sz="0" w:space="0" w:color="auto"/>
            <w:right w:val="none" w:sz="0" w:space="0" w:color="auto"/>
          </w:divBdr>
        </w:div>
        <w:div w:id="892889423">
          <w:marLeft w:val="1080"/>
          <w:marRight w:val="0"/>
          <w:marTop w:val="100"/>
          <w:marBottom w:val="0"/>
          <w:divBdr>
            <w:top w:val="none" w:sz="0" w:space="0" w:color="auto"/>
            <w:left w:val="none" w:sz="0" w:space="0" w:color="auto"/>
            <w:bottom w:val="none" w:sz="0" w:space="0" w:color="auto"/>
            <w:right w:val="none" w:sz="0" w:space="0" w:color="auto"/>
          </w:divBdr>
        </w:div>
        <w:div w:id="14505388">
          <w:marLeft w:val="360"/>
          <w:marRight w:val="0"/>
          <w:marTop w:val="200"/>
          <w:marBottom w:val="0"/>
          <w:divBdr>
            <w:top w:val="none" w:sz="0" w:space="0" w:color="auto"/>
            <w:left w:val="none" w:sz="0" w:space="0" w:color="auto"/>
            <w:bottom w:val="none" w:sz="0" w:space="0" w:color="auto"/>
            <w:right w:val="none" w:sz="0" w:space="0" w:color="auto"/>
          </w:divBdr>
        </w:div>
      </w:divsChild>
    </w:div>
    <w:div w:id="1523595202">
      <w:bodyDiv w:val="1"/>
      <w:marLeft w:val="0"/>
      <w:marRight w:val="0"/>
      <w:marTop w:val="0"/>
      <w:marBottom w:val="0"/>
      <w:divBdr>
        <w:top w:val="none" w:sz="0" w:space="0" w:color="auto"/>
        <w:left w:val="none" w:sz="0" w:space="0" w:color="auto"/>
        <w:bottom w:val="none" w:sz="0" w:space="0" w:color="auto"/>
        <w:right w:val="none" w:sz="0" w:space="0" w:color="auto"/>
      </w:divBdr>
    </w:div>
    <w:div w:id="1526552377">
      <w:bodyDiv w:val="1"/>
      <w:marLeft w:val="0"/>
      <w:marRight w:val="0"/>
      <w:marTop w:val="0"/>
      <w:marBottom w:val="0"/>
      <w:divBdr>
        <w:top w:val="none" w:sz="0" w:space="0" w:color="auto"/>
        <w:left w:val="none" w:sz="0" w:space="0" w:color="auto"/>
        <w:bottom w:val="none" w:sz="0" w:space="0" w:color="auto"/>
        <w:right w:val="none" w:sz="0" w:space="0" w:color="auto"/>
      </w:divBdr>
      <w:divsChild>
        <w:div w:id="820731397">
          <w:marLeft w:val="360"/>
          <w:marRight w:val="0"/>
          <w:marTop w:val="200"/>
          <w:marBottom w:val="0"/>
          <w:divBdr>
            <w:top w:val="none" w:sz="0" w:space="0" w:color="auto"/>
            <w:left w:val="none" w:sz="0" w:space="0" w:color="auto"/>
            <w:bottom w:val="none" w:sz="0" w:space="0" w:color="auto"/>
            <w:right w:val="none" w:sz="0" w:space="0" w:color="auto"/>
          </w:divBdr>
        </w:div>
        <w:div w:id="827283581">
          <w:marLeft w:val="360"/>
          <w:marRight w:val="0"/>
          <w:marTop w:val="200"/>
          <w:marBottom w:val="0"/>
          <w:divBdr>
            <w:top w:val="none" w:sz="0" w:space="0" w:color="auto"/>
            <w:left w:val="none" w:sz="0" w:space="0" w:color="auto"/>
            <w:bottom w:val="none" w:sz="0" w:space="0" w:color="auto"/>
            <w:right w:val="none" w:sz="0" w:space="0" w:color="auto"/>
          </w:divBdr>
        </w:div>
      </w:divsChild>
    </w:div>
    <w:div w:id="1548907101">
      <w:bodyDiv w:val="1"/>
      <w:marLeft w:val="0"/>
      <w:marRight w:val="0"/>
      <w:marTop w:val="0"/>
      <w:marBottom w:val="0"/>
      <w:divBdr>
        <w:top w:val="none" w:sz="0" w:space="0" w:color="auto"/>
        <w:left w:val="none" w:sz="0" w:space="0" w:color="auto"/>
        <w:bottom w:val="none" w:sz="0" w:space="0" w:color="auto"/>
        <w:right w:val="none" w:sz="0" w:space="0" w:color="auto"/>
      </w:divBdr>
      <w:divsChild>
        <w:div w:id="705906796">
          <w:marLeft w:val="360"/>
          <w:marRight w:val="0"/>
          <w:marTop w:val="200"/>
          <w:marBottom w:val="0"/>
          <w:divBdr>
            <w:top w:val="none" w:sz="0" w:space="0" w:color="auto"/>
            <w:left w:val="none" w:sz="0" w:space="0" w:color="auto"/>
            <w:bottom w:val="none" w:sz="0" w:space="0" w:color="auto"/>
            <w:right w:val="none" w:sz="0" w:space="0" w:color="auto"/>
          </w:divBdr>
        </w:div>
        <w:div w:id="1047993102">
          <w:marLeft w:val="360"/>
          <w:marRight w:val="0"/>
          <w:marTop w:val="200"/>
          <w:marBottom w:val="0"/>
          <w:divBdr>
            <w:top w:val="none" w:sz="0" w:space="0" w:color="auto"/>
            <w:left w:val="none" w:sz="0" w:space="0" w:color="auto"/>
            <w:bottom w:val="none" w:sz="0" w:space="0" w:color="auto"/>
            <w:right w:val="none" w:sz="0" w:space="0" w:color="auto"/>
          </w:divBdr>
        </w:div>
        <w:div w:id="1835955001">
          <w:marLeft w:val="360"/>
          <w:marRight w:val="0"/>
          <w:marTop w:val="200"/>
          <w:marBottom w:val="0"/>
          <w:divBdr>
            <w:top w:val="none" w:sz="0" w:space="0" w:color="auto"/>
            <w:left w:val="none" w:sz="0" w:space="0" w:color="auto"/>
            <w:bottom w:val="none" w:sz="0" w:space="0" w:color="auto"/>
            <w:right w:val="none" w:sz="0" w:space="0" w:color="auto"/>
          </w:divBdr>
        </w:div>
        <w:div w:id="173500664">
          <w:marLeft w:val="360"/>
          <w:marRight w:val="0"/>
          <w:marTop w:val="200"/>
          <w:marBottom w:val="0"/>
          <w:divBdr>
            <w:top w:val="none" w:sz="0" w:space="0" w:color="auto"/>
            <w:left w:val="none" w:sz="0" w:space="0" w:color="auto"/>
            <w:bottom w:val="none" w:sz="0" w:space="0" w:color="auto"/>
            <w:right w:val="none" w:sz="0" w:space="0" w:color="auto"/>
          </w:divBdr>
        </w:div>
        <w:div w:id="1824469712">
          <w:marLeft w:val="360"/>
          <w:marRight w:val="0"/>
          <w:marTop w:val="200"/>
          <w:marBottom w:val="0"/>
          <w:divBdr>
            <w:top w:val="none" w:sz="0" w:space="0" w:color="auto"/>
            <w:left w:val="none" w:sz="0" w:space="0" w:color="auto"/>
            <w:bottom w:val="none" w:sz="0" w:space="0" w:color="auto"/>
            <w:right w:val="none" w:sz="0" w:space="0" w:color="auto"/>
          </w:divBdr>
        </w:div>
        <w:div w:id="588121361">
          <w:marLeft w:val="360"/>
          <w:marRight w:val="0"/>
          <w:marTop w:val="200"/>
          <w:marBottom w:val="0"/>
          <w:divBdr>
            <w:top w:val="none" w:sz="0" w:space="0" w:color="auto"/>
            <w:left w:val="none" w:sz="0" w:space="0" w:color="auto"/>
            <w:bottom w:val="none" w:sz="0" w:space="0" w:color="auto"/>
            <w:right w:val="none" w:sz="0" w:space="0" w:color="auto"/>
          </w:divBdr>
        </w:div>
        <w:div w:id="11343833">
          <w:marLeft w:val="360"/>
          <w:marRight w:val="0"/>
          <w:marTop w:val="200"/>
          <w:marBottom w:val="0"/>
          <w:divBdr>
            <w:top w:val="none" w:sz="0" w:space="0" w:color="auto"/>
            <w:left w:val="none" w:sz="0" w:space="0" w:color="auto"/>
            <w:bottom w:val="none" w:sz="0" w:space="0" w:color="auto"/>
            <w:right w:val="none" w:sz="0" w:space="0" w:color="auto"/>
          </w:divBdr>
        </w:div>
      </w:divsChild>
    </w:div>
    <w:div w:id="1567646503">
      <w:bodyDiv w:val="1"/>
      <w:marLeft w:val="0"/>
      <w:marRight w:val="0"/>
      <w:marTop w:val="0"/>
      <w:marBottom w:val="0"/>
      <w:divBdr>
        <w:top w:val="none" w:sz="0" w:space="0" w:color="auto"/>
        <w:left w:val="none" w:sz="0" w:space="0" w:color="auto"/>
        <w:bottom w:val="none" w:sz="0" w:space="0" w:color="auto"/>
        <w:right w:val="none" w:sz="0" w:space="0" w:color="auto"/>
      </w:divBdr>
      <w:divsChild>
        <w:div w:id="1881897009">
          <w:marLeft w:val="360"/>
          <w:marRight w:val="0"/>
          <w:marTop w:val="200"/>
          <w:marBottom w:val="0"/>
          <w:divBdr>
            <w:top w:val="none" w:sz="0" w:space="0" w:color="auto"/>
            <w:left w:val="none" w:sz="0" w:space="0" w:color="auto"/>
            <w:bottom w:val="none" w:sz="0" w:space="0" w:color="auto"/>
            <w:right w:val="none" w:sz="0" w:space="0" w:color="auto"/>
          </w:divBdr>
        </w:div>
        <w:div w:id="342980791">
          <w:marLeft w:val="360"/>
          <w:marRight w:val="0"/>
          <w:marTop w:val="200"/>
          <w:marBottom w:val="0"/>
          <w:divBdr>
            <w:top w:val="none" w:sz="0" w:space="0" w:color="auto"/>
            <w:left w:val="none" w:sz="0" w:space="0" w:color="auto"/>
            <w:bottom w:val="none" w:sz="0" w:space="0" w:color="auto"/>
            <w:right w:val="none" w:sz="0" w:space="0" w:color="auto"/>
          </w:divBdr>
        </w:div>
        <w:div w:id="1348217283">
          <w:marLeft w:val="360"/>
          <w:marRight w:val="0"/>
          <w:marTop w:val="200"/>
          <w:marBottom w:val="0"/>
          <w:divBdr>
            <w:top w:val="none" w:sz="0" w:space="0" w:color="auto"/>
            <w:left w:val="none" w:sz="0" w:space="0" w:color="auto"/>
            <w:bottom w:val="none" w:sz="0" w:space="0" w:color="auto"/>
            <w:right w:val="none" w:sz="0" w:space="0" w:color="auto"/>
          </w:divBdr>
        </w:div>
        <w:div w:id="1064063089">
          <w:marLeft w:val="360"/>
          <w:marRight w:val="0"/>
          <w:marTop w:val="200"/>
          <w:marBottom w:val="0"/>
          <w:divBdr>
            <w:top w:val="none" w:sz="0" w:space="0" w:color="auto"/>
            <w:left w:val="none" w:sz="0" w:space="0" w:color="auto"/>
            <w:bottom w:val="none" w:sz="0" w:space="0" w:color="auto"/>
            <w:right w:val="none" w:sz="0" w:space="0" w:color="auto"/>
          </w:divBdr>
        </w:div>
        <w:div w:id="284388207">
          <w:marLeft w:val="1800"/>
          <w:marRight w:val="0"/>
          <w:marTop w:val="100"/>
          <w:marBottom w:val="0"/>
          <w:divBdr>
            <w:top w:val="none" w:sz="0" w:space="0" w:color="auto"/>
            <w:left w:val="none" w:sz="0" w:space="0" w:color="auto"/>
            <w:bottom w:val="none" w:sz="0" w:space="0" w:color="auto"/>
            <w:right w:val="none" w:sz="0" w:space="0" w:color="auto"/>
          </w:divBdr>
        </w:div>
        <w:div w:id="1457603064">
          <w:marLeft w:val="360"/>
          <w:marRight w:val="0"/>
          <w:marTop w:val="200"/>
          <w:marBottom w:val="0"/>
          <w:divBdr>
            <w:top w:val="none" w:sz="0" w:space="0" w:color="auto"/>
            <w:left w:val="none" w:sz="0" w:space="0" w:color="auto"/>
            <w:bottom w:val="none" w:sz="0" w:space="0" w:color="auto"/>
            <w:right w:val="none" w:sz="0" w:space="0" w:color="auto"/>
          </w:divBdr>
        </w:div>
      </w:divsChild>
    </w:div>
    <w:div w:id="1569220035">
      <w:bodyDiv w:val="1"/>
      <w:marLeft w:val="0"/>
      <w:marRight w:val="0"/>
      <w:marTop w:val="0"/>
      <w:marBottom w:val="0"/>
      <w:divBdr>
        <w:top w:val="none" w:sz="0" w:space="0" w:color="auto"/>
        <w:left w:val="none" w:sz="0" w:space="0" w:color="auto"/>
        <w:bottom w:val="none" w:sz="0" w:space="0" w:color="auto"/>
        <w:right w:val="none" w:sz="0" w:space="0" w:color="auto"/>
      </w:divBdr>
      <w:divsChild>
        <w:div w:id="1685211061">
          <w:marLeft w:val="1901"/>
          <w:marRight w:val="0"/>
          <w:marTop w:val="200"/>
          <w:marBottom w:val="0"/>
          <w:divBdr>
            <w:top w:val="none" w:sz="0" w:space="0" w:color="auto"/>
            <w:left w:val="none" w:sz="0" w:space="0" w:color="auto"/>
            <w:bottom w:val="none" w:sz="0" w:space="0" w:color="auto"/>
            <w:right w:val="none" w:sz="0" w:space="0" w:color="auto"/>
          </w:divBdr>
        </w:div>
        <w:div w:id="1536041269">
          <w:marLeft w:val="1901"/>
          <w:marRight w:val="0"/>
          <w:marTop w:val="200"/>
          <w:marBottom w:val="0"/>
          <w:divBdr>
            <w:top w:val="none" w:sz="0" w:space="0" w:color="auto"/>
            <w:left w:val="none" w:sz="0" w:space="0" w:color="auto"/>
            <w:bottom w:val="none" w:sz="0" w:space="0" w:color="auto"/>
            <w:right w:val="none" w:sz="0" w:space="0" w:color="auto"/>
          </w:divBdr>
        </w:div>
        <w:div w:id="982928839">
          <w:marLeft w:val="1901"/>
          <w:marRight w:val="0"/>
          <w:marTop w:val="200"/>
          <w:marBottom w:val="0"/>
          <w:divBdr>
            <w:top w:val="none" w:sz="0" w:space="0" w:color="auto"/>
            <w:left w:val="none" w:sz="0" w:space="0" w:color="auto"/>
            <w:bottom w:val="none" w:sz="0" w:space="0" w:color="auto"/>
            <w:right w:val="none" w:sz="0" w:space="0" w:color="auto"/>
          </w:divBdr>
        </w:div>
      </w:divsChild>
    </w:div>
    <w:div w:id="1578784956">
      <w:bodyDiv w:val="1"/>
      <w:marLeft w:val="0"/>
      <w:marRight w:val="0"/>
      <w:marTop w:val="0"/>
      <w:marBottom w:val="0"/>
      <w:divBdr>
        <w:top w:val="none" w:sz="0" w:space="0" w:color="auto"/>
        <w:left w:val="none" w:sz="0" w:space="0" w:color="auto"/>
        <w:bottom w:val="none" w:sz="0" w:space="0" w:color="auto"/>
        <w:right w:val="none" w:sz="0" w:space="0" w:color="auto"/>
      </w:divBdr>
    </w:div>
    <w:div w:id="1592273339">
      <w:bodyDiv w:val="1"/>
      <w:marLeft w:val="0"/>
      <w:marRight w:val="0"/>
      <w:marTop w:val="0"/>
      <w:marBottom w:val="0"/>
      <w:divBdr>
        <w:top w:val="none" w:sz="0" w:space="0" w:color="auto"/>
        <w:left w:val="none" w:sz="0" w:space="0" w:color="auto"/>
        <w:bottom w:val="none" w:sz="0" w:space="0" w:color="auto"/>
        <w:right w:val="none" w:sz="0" w:space="0" w:color="auto"/>
      </w:divBdr>
      <w:divsChild>
        <w:div w:id="243729738">
          <w:marLeft w:val="360"/>
          <w:marRight w:val="0"/>
          <w:marTop w:val="200"/>
          <w:marBottom w:val="0"/>
          <w:divBdr>
            <w:top w:val="none" w:sz="0" w:space="0" w:color="auto"/>
            <w:left w:val="none" w:sz="0" w:space="0" w:color="auto"/>
            <w:bottom w:val="none" w:sz="0" w:space="0" w:color="auto"/>
            <w:right w:val="none" w:sz="0" w:space="0" w:color="auto"/>
          </w:divBdr>
        </w:div>
        <w:div w:id="1515263047">
          <w:marLeft w:val="360"/>
          <w:marRight w:val="0"/>
          <w:marTop w:val="200"/>
          <w:marBottom w:val="0"/>
          <w:divBdr>
            <w:top w:val="none" w:sz="0" w:space="0" w:color="auto"/>
            <w:left w:val="none" w:sz="0" w:space="0" w:color="auto"/>
            <w:bottom w:val="none" w:sz="0" w:space="0" w:color="auto"/>
            <w:right w:val="none" w:sz="0" w:space="0" w:color="auto"/>
          </w:divBdr>
        </w:div>
        <w:div w:id="138309683">
          <w:marLeft w:val="1080"/>
          <w:marRight w:val="0"/>
          <w:marTop w:val="100"/>
          <w:marBottom w:val="0"/>
          <w:divBdr>
            <w:top w:val="none" w:sz="0" w:space="0" w:color="auto"/>
            <w:left w:val="none" w:sz="0" w:space="0" w:color="auto"/>
            <w:bottom w:val="none" w:sz="0" w:space="0" w:color="auto"/>
            <w:right w:val="none" w:sz="0" w:space="0" w:color="auto"/>
          </w:divBdr>
        </w:div>
        <w:div w:id="1919093625">
          <w:marLeft w:val="360"/>
          <w:marRight w:val="0"/>
          <w:marTop w:val="200"/>
          <w:marBottom w:val="0"/>
          <w:divBdr>
            <w:top w:val="none" w:sz="0" w:space="0" w:color="auto"/>
            <w:left w:val="none" w:sz="0" w:space="0" w:color="auto"/>
            <w:bottom w:val="none" w:sz="0" w:space="0" w:color="auto"/>
            <w:right w:val="none" w:sz="0" w:space="0" w:color="auto"/>
          </w:divBdr>
        </w:div>
        <w:div w:id="629553035">
          <w:marLeft w:val="360"/>
          <w:marRight w:val="0"/>
          <w:marTop w:val="200"/>
          <w:marBottom w:val="0"/>
          <w:divBdr>
            <w:top w:val="none" w:sz="0" w:space="0" w:color="auto"/>
            <w:left w:val="none" w:sz="0" w:space="0" w:color="auto"/>
            <w:bottom w:val="none" w:sz="0" w:space="0" w:color="auto"/>
            <w:right w:val="none" w:sz="0" w:space="0" w:color="auto"/>
          </w:divBdr>
        </w:div>
      </w:divsChild>
    </w:div>
    <w:div w:id="1592472622">
      <w:bodyDiv w:val="1"/>
      <w:marLeft w:val="0"/>
      <w:marRight w:val="0"/>
      <w:marTop w:val="0"/>
      <w:marBottom w:val="0"/>
      <w:divBdr>
        <w:top w:val="none" w:sz="0" w:space="0" w:color="auto"/>
        <w:left w:val="none" w:sz="0" w:space="0" w:color="auto"/>
        <w:bottom w:val="none" w:sz="0" w:space="0" w:color="auto"/>
        <w:right w:val="none" w:sz="0" w:space="0" w:color="auto"/>
      </w:divBdr>
    </w:div>
    <w:div w:id="1595549436">
      <w:bodyDiv w:val="1"/>
      <w:marLeft w:val="0"/>
      <w:marRight w:val="0"/>
      <w:marTop w:val="0"/>
      <w:marBottom w:val="0"/>
      <w:divBdr>
        <w:top w:val="none" w:sz="0" w:space="0" w:color="auto"/>
        <w:left w:val="none" w:sz="0" w:space="0" w:color="auto"/>
        <w:bottom w:val="none" w:sz="0" w:space="0" w:color="auto"/>
        <w:right w:val="none" w:sz="0" w:space="0" w:color="auto"/>
      </w:divBdr>
    </w:div>
    <w:div w:id="1599481423">
      <w:bodyDiv w:val="1"/>
      <w:marLeft w:val="0"/>
      <w:marRight w:val="0"/>
      <w:marTop w:val="0"/>
      <w:marBottom w:val="0"/>
      <w:divBdr>
        <w:top w:val="none" w:sz="0" w:space="0" w:color="auto"/>
        <w:left w:val="none" w:sz="0" w:space="0" w:color="auto"/>
        <w:bottom w:val="none" w:sz="0" w:space="0" w:color="auto"/>
        <w:right w:val="none" w:sz="0" w:space="0" w:color="auto"/>
      </w:divBdr>
      <w:divsChild>
        <w:div w:id="1863858792">
          <w:marLeft w:val="1080"/>
          <w:marRight w:val="0"/>
          <w:marTop w:val="100"/>
          <w:marBottom w:val="0"/>
          <w:divBdr>
            <w:top w:val="none" w:sz="0" w:space="0" w:color="auto"/>
            <w:left w:val="none" w:sz="0" w:space="0" w:color="auto"/>
            <w:bottom w:val="none" w:sz="0" w:space="0" w:color="auto"/>
            <w:right w:val="none" w:sz="0" w:space="0" w:color="auto"/>
          </w:divBdr>
        </w:div>
        <w:div w:id="393505698">
          <w:marLeft w:val="1080"/>
          <w:marRight w:val="0"/>
          <w:marTop w:val="100"/>
          <w:marBottom w:val="0"/>
          <w:divBdr>
            <w:top w:val="none" w:sz="0" w:space="0" w:color="auto"/>
            <w:left w:val="none" w:sz="0" w:space="0" w:color="auto"/>
            <w:bottom w:val="none" w:sz="0" w:space="0" w:color="auto"/>
            <w:right w:val="none" w:sz="0" w:space="0" w:color="auto"/>
          </w:divBdr>
        </w:div>
      </w:divsChild>
    </w:div>
    <w:div w:id="1606842738">
      <w:bodyDiv w:val="1"/>
      <w:marLeft w:val="0"/>
      <w:marRight w:val="0"/>
      <w:marTop w:val="0"/>
      <w:marBottom w:val="0"/>
      <w:divBdr>
        <w:top w:val="none" w:sz="0" w:space="0" w:color="auto"/>
        <w:left w:val="none" w:sz="0" w:space="0" w:color="auto"/>
        <w:bottom w:val="none" w:sz="0" w:space="0" w:color="auto"/>
        <w:right w:val="none" w:sz="0" w:space="0" w:color="auto"/>
      </w:divBdr>
      <w:divsChild>
        <w:div w:id="54938692">
          <w:marLeft w:val="360"/>
          <w:marRight w:val="0"/>
          <w:marTop w:val="200"/>
          <w:marBottom w:val="0"/>
          <w:divBdr>
            <w:top w:val="none" w:sz="0" w:space="0" w:color="auto"/>
            <w:left w:val="none" w:sz="0" w:space="0" w:color="auto"/>
            <w:bottom w:val="none" w:sz="0" w:space="0" w:color="auto"/>
            <w:right w:val="none" w:sz="0" w:space="0" w:color="auto"/>
          </w:divBdr>
        </w:div>
      </w:divsChild>
    </w:div>
    <w:div w:id="1611274306">
      <w:bodyDiv w:val="1"/>
      <w:marLeft w:val="0"/>
      <w:marRight w:val="0"/>
      <w:marTop w:val="0"/>
      <w:marBottom w:val="0"/>
      <w:divBdr>
        <w:top w:val="none" w:sz="0" w:space="0" w:color="auto"/>
        <w:left w:val="none" w:sz="0" w:space="0" w:color="auto"/>
        <w:bottom w:val="none" w:sz="0" w:space="0" w:color="auto"/>
        <w:right w:val="none" w:sz="0" w:space="0" w:color="auto"/>
      </w:divBdr>
    </w:div>
    <w:div w:id="1614558817">
      <w:bodyDiv w:val="1"/>
      <w:marLeft w:val="0"/>
      <w:marRight w:val="0"/>
      <w:marTop w:val="0"/>
      <w:marBottom w:val="0"/>
      <w:divBdr>
        <w:top w:val="none" w:sz="0" w:space="0" w:color="auto"/>
        <w:left w:val="none" w:sz="0" w:space="0" w:color="auto"/>
        <w:bottom w:val="none" w:sz="0" w:space="0" w:color="auto"/>
        <w:right w:val="none" w:sz="0" w:space="0" w:color="auto"/>
      </w:divBdr>
      <w:divsChild>
        <w:div w:id="233862598">
          <w:marLeft w:val="360"/>
          <w:marRight w:val="0"/>
          <w:marTop w:val="200"/>
          <w:marBottom w:val="0"/>
          <w:divBdr>
            <w:top w:val="none" w:sz="0" w:space="0" w:color="auto"/>
            <w:left w:val="none" w:sz="0" w:space="0" w:color="auto"/>
            <w:bottom w:val="none" w:sz="0" w:space="0" w:color="auto"/>
            <w:right w:val="none" w:sz="0" w:space="0" w:color="auto"/>
          </w:divBdr>
        </w:div>
        <w:div w:id="1622300134">
          <w:marLeft w:val="360"/>
          <w:marRight w:val="0"/>
          <w:marTop w:val="200"/>
          <w:marBottom w:val="0"/>
          <w:divBdr>
            <w:top w:val="none" w:sz="0" w:space="0" w:color="auto"/>
            <w:left w:val="none" w:sz="0" w:space="0" w:color="auto"/>
            <w:bottom w:val="none" w:sz="0" w:space="0" w:color="auto"/>
            <w:right w:val="none" w:sz="0" w:space="0" w:color="auto"/>
          </w:divBdr>
        </w:div>
        <w:div w:id="536623537">
          <w:marLeft w:val="360"/>
          <w:marRight w:val="0"/>
          <w:marTop w:val="200"/>
          <w:marBottom w:val="0"/>
          <w:divBdr>
            <w:top w:val="none" w:sz="0" w:space="0" w:color="auto"/>
            <w:left w:val="none" w:sz="0" w:space="0" w:color="auto"/>
            <w:bottom w:val="none" w:sz="0" w:space="0" w:color="auto"/>
            <w:right w:val="none" w:sz="0" w:space="0" w:color="auto"/>
          </w:divBdr>
        </w:div>
      </w:divsChild>
    </w:div>
    <w:div w:id="1630161071">
      <w:bodyDiv w:val="1"/>
      <w:marLeft w:val="0"/>
      <w:marRight w:val="0"/>
      <w:marTop w:val="0"/>
      <w:marBottom w:val="0"/>
      <w:divBdr>
        <w:top w:val="none" w:sz="0" w:space="0" w:color="auto"/>
        <w:left w:val="none" w:sz="0" w:space="0" w:color="auto"/>
        <w:bottom w:val="none" w:sz="0" w:space="0" w:color="auto"/>
        <w:right w:val="none" w:sz="0" w:space="0" w:color="auto"/>
      </w:divBdr>
      <w:divsChild>
        <w:div w:id="1507793360">
          <w:marLeft w:val="360"/>
          <w:marRight w:val="0"/>
          <w:marTop w:val="200"/>
          <w:marBottom w:val="0"/>
          <w:divBdr>
            <w:top w:val="none" w:sz="0" w:space="0" w:color="auto"/>
            <w:left w:val="none" w:sz="0" w:space="0" w:color="auto"/>
            <w:bottom w:val="none" w:sz="0" w:space="0" w:color="auto"/>
            <w:right w:val="none" w:sz="0" w:space="0" w:color="auto"/>
          </w:divBdr>
        </w:div>
      </w:divsChild>
    </w:div>
    <w:div w:id="1652831269">
      <w:bodyDiv w:val="1"/>
      <w:marLeft w:val="0"/>
      <w:marRight w:val="0"/>
      <w:marTop w:val="0"/>
      <w:marBottom w:val="0"/>
      <w:divBdr>
        <w:top w:val="none" w:sz="0" w:space="0" w:color="auto"/>
        <w:left w:val="none" w:sz="0" w:space="0" w:color="auto"/>
        <w:bottom w:val="none" w:sz="0" w:space="0" w:color="auto"/>
        <w:right w:val="none" w:sz="0" w:space="0" w:color="auto"/>
      </w:divBdr>
      <w:divsChild>
        <w:div w:id="480461252">
          <w:marLeft w:val="720"/>
          <w:marRight w:val="0"/>
          <w:marTop w:val="200"/>
          <w:marBottom w:val="0"/>
          <w:divBdr>
            <w:top w:val="none" w:sz="0" w:space="0" w:color="auto"/>
            <w:left w:val="none" w:sz="0" w:space="0" w:color="auto"/>
            <w:bottom w:val="none" w:sz="0" w:space="0" w:color="auto"/>
            <w:right w:val="none" w:sz="0" w:space="0" w:color="auto"/>
          </w:divBdr>
        </w:div>
        <w:div w:id="1412121656">
          <w:marLeft w:val="720"/>
          <w:marRight w:val="0"/>
          <w:marTop w:val="200"/>
          <w:marBottom w:val="0"/>
          <w:divBdr>
            <w:top w:val="none" w:sz="0" w:space="0" w:color="auto"/>
            <w:left w:val="none" w:sz="0" w:space="0" w:color="auto"/>
            <w:bottom w:val="none" w:sz="0" w:space="0" w:color="auto"/>
            <w:right w:val="none" w:sz="0" w:space="0" w:color="auto"/>
          </w:divBdr>
        </w:div>
        <w:div w:id="1305886885">
          <w:marLeft w:val="1800"/>
          <w:marRight w:val="0"/>
          <w:marTop w:val="100"/>
          <w:marBottom w:val="0"/>
          <w:divBdr>
            <w:top w:val="none" w:sz="0" w:space="0" w:color="auto"/>
            <w:left w:val="none" w:sz="0" w:space="0" w:color="auto"/>
            <w:bottom w:val="none" w:sz="0" w:space="0" w:color="auto"/>
            <w:right w:val="none" w:sz="0" w:space="0" w:color="auto"/>
          </w:divBdr>
        </w:div>
        <w:div w:id="2058629365">
          <w:marLeft w:val="1800"/>
          <w:marRight w:val="0"/>
          <w:marTop w:val="100"/>
          <w:marBottom w:val="0"/>
          <w:divBdr>
            <w:top w:val="none" w:sz="0" w:space="0" w:color="auto"/>
            <w:left w:val="none" w:sz="0" w:space="0" w:color="auto"/>
            <w:bottom w:val="none" w:sz="0" w:space="0" w:color="auto"/>
            <w:right w:val="none" w:sz="0" w:space="0" w:color="auto"/>
          </w:divBdr>
        </w:div>
        <w:div w:id="1052921248">
          <w:marLeft w:val="1800"/>
          <w:marRight w:val="0"/>
          <w:marTop w:val="100"/>
          <w:marBottom w:val="0"/>
          <w:divBdr>
            <w:top w:val="none" w:sz="0" w:space="0" w:color="auto"/>
            <w:left w:val="none" w:sz="0" w:space="0" w:color="auto"/>
            <w:bottom w:val="none" w:sz="0" w:space="0" w:color="auto"/>
            <w:right w:val="none" w:sz="0" w:space="0" w:color="auto"/>
          </w:divBdr>
        </w:div>
        <w:div w:id="1336151457">
          <w:marLeft w:val="1800"/>
          <w:marRight w:val="0"/>
          <w:marTop w:val="100"/>
          <w:marBottom w:val="0"/>
          <w:divBdr>
            <w:top w:val="none" w:sz="0" w:space="0" w:color="auto"/>
            <w:left w:val="none" w:sz="0" w:space="0" w:color="auto"/>
            <w:bottom w:val="none" w:sz="0" w:space="0" w:color="auto"/>
            <w:right w:val="none" w:sz="0" w:space="0" w:color="auto"/>
          </w:divBdr>
        </w:div>
      </w:divsChild>
    </w:div>
    <w:div w:id="1663436513">
      <w:bodyDiv w:val="1"/>
      <w:marLeft w:val="0"/>
      <w:marRight w:val="0"/>
      <w:marTop w:val="0"/>
      <w:marBottom w:val="0"/>
      <w:divBdr>
        <w:top w:val="none" w:sz="0" w:space="0" w:color="auto"/>
        <w:left w:val="none" w:sz="0" w:space="0" w:color="auto"/>
        <w:bottom w:val="none" w:sz="0" w:space="0" w:color="auto"/>
        <w:right w:val="none" w:sz="0" w:space="0" w:color="auto"/>
      </w:divBdr>
      <w:divsChild>
        <w:div w:id="153373735">
          <w:marLeft w:val="360"/>
          <w:marRight w:val="0"/>
          <w:marTop w:val="200"/>
          <w:marBottom w:val="0"/>
          <w:divBdr>
            <w:top w:val="none" w:sz="0" w:space="0" w:color="auto"/>
            <w:left w:val="none" w:sz="0" w:space="0" w:color="auto"/>
            <w:bottom w:val="none" w:sz="0" w:space="0" w:color="auto"/>
            <w:right w:val="none" w:sz="0" w:space="0" w:color="auto"/>
          </w:divBdr>
        </w:div>
        <w:div w:id="831945595">
          <w:marLeft w:val="360"/>
          <w:marRight w:val="0"/>
          <w:marTop w:val="200"/>
          <w:marBottom w:val="0"/>
          <w:divBdr>
            <w:top w:val="none" w:sz="0" w:space="0" w:color="auto"/>
            <w:left w:val="none" w:sz="0" w:space="0" w:color="auto"/>
            <w:bottom w:val="none" w:sz="0" w:space="0" w:color="auto"/>
            <w:right w:val="none" w:sz="0" w:space="0" w:color="auto"/>
          </w:divBdr>
        </w:div>
        <w:div w:id="2140104070">
          <w:marLeft w:val="360"/>
          <w:marRight w:val="0"/>
          <w:marTop w:val="200"/>
          <w:marBottom w:val="0"/>
          <w:divBdr>
            <w:top w:val="none" w:sz="0" w:space="0" w:color="auto"/>
            <w:left w:val="none" w:sz="0" w:space="0" w:color="auto"/>
            <w:bottom w:val="none" w:sz="0" w:space="0" w:color="auto"/>
            <w:right w:val="none" w:sz="0" w:space="0" w:color="auto"/>
          </w:divBdr>
        </w:div>
      </w:divsChild>
    </w:div>
    <w:div w:id="1663511767">
      <w:bodyDiv w:val="1"/>
      <w:marLeft w:val="0"/>
      <w:marRight w:val="0"/>
      <w:marTop w:val="0"/>
      <w:marBottom w:val="0"/>
      <w:divBdr>
        <w:top w:val="none" w:sz="0" w:space="0" w:color="auto"/>
        <w:left w:val="none" w:sz="0" w:space="0" w:color="auto"/>
        <w:bottom w:val="none" w:sz="0" w:space="0" w:color="auto"/>
        <w:right w:val="none" w:sz="0" w:space="0" w:color="auto"/>
      </w:divBdr>
      <w:divsChild>
        <w:div w:id="273757988">
          <w:marLeft w:val="360"/>
          <w:marRight w:val="0"/>
          <w:marTop w:val="200"/>
          <w:marBottom w:val="0"/>
          <w:divBdr>
            <w:top w:val="none" w:sz="0" w:space="0" w:color="auto"/>
            <w:left w:val="none" w:sz="0" w:space="0" w:color="auto"/>
            <w:bottom w:val="none" w:sz="0" w:space="0" w:color="auto"/>
            <w:right w:val="none" w:sz="0" w:space="0" w:color="auto"/>
          </w:divBdr>
        </w:div>
        <w:div w:id="818497267">
          <w:marLeft w:val="360"/>
          <w:marRight w:val="0"/>
          <w:marTop w:val="200"/>
          <w:marBottom w:val="0"/>
          <w:divBdr>
            <w:top w:val="none" w:sz="0" w:space="0" w:color="auto"/>
            <w:left w:val="none" w:sz="0" w:space="0" w:color="auto"/>
            <w:bottom w:val="none" w:sz="0" w:space="0" w:color="auto"/>
            <w:right w:val="none" w:sz="0" w:space="0" w:color="auto"/>
          </w:divBdr>
        </w:div>
        <w:div w:id="725491376">
          <w:marLeft w:val="360"/>
          <w:marRight w:val="0"/>
          <w:marTop w:val="200"/>
          <w:marBottom w:val="0"/>
          <w:divBdr>
            <w:top w:val="none" w:sz="0" w:space="0" w:color="auto"/>
            <w:left w:val="none" w:sz="0" w:space="0" w:color="auto"/>
            <w:bottom w:val="none" w:sz="0" w:space="0" w:color="auto"/>
            <w:right w:val="none" w:sz="0" w:space="0" w:color="auto"/>
          </w:divBdr>
        </w:div>
      </w:divsChild>
    </w:div>
    <w:div w:id="1695763962">
      <w:bodyDiv w:val="1"/>
      <w:marLeft w:val="0"/>
      <w:marRight w:val="0"/>
      <w:marTop w:val="0"/>
      <w:marBottom w:val="0"/>
      <w:divBdr>
        <w:top w:val="none" w:sz="0" w:space="0" w:color="auto"/>
        <w:left w:val="none" w:sz="0" w:space="0" w:color="auto"/>
        <w:bottom w:val="none" w:sz="0" w:space="0" w:color="auto"/>
        <w:right w:val="none" w:sz="0" w:space="0" w:color="auto"/>
      </w:divBdr>
    </w:div>
    <w:div w:id="1697462627">
      <w:bodyDiv w:val="1"/>
      <w:marLeft w:val="0"/>
      <w:marRight w:val="0"/>
      <w:marTop w:val="0"/>
      <w:marBottom w:val="0"/>
      <w:divBdr>
        <w:top w:val="none" w:sz="0" w:space="0" w:color="auto"/>
        <w:left w:val="none" w:sz="0" w:space="0" w:color="auto"/>
        <w:bottom w:val="none" w:sz="0" w:space="0" w:color="auto"/>
        <w:right w:val="none" w:sz="0" w:space="0" w:color="auto"/>
      </w:divBdr>
    </w:div>
    <w:div w:id="1729723141">
      <w:bodyDiv w:val="1"/>
      <w:marLeft w:val="0"/>
      <w:marRight w:val="0"/>
      <w:marTop w:val="0"/>
      <w:marBottom w:val="0"/>
      <w:divBdr>
        <w:top w:val="none" w:sz="0" w:space="0" w:color="auto"/>
        <w:left w:val="none" w:sz="0" w:space="0" w:color="auto"/>
        <w:bottom w:val="none" w:sz="0" w:space="0" w:color="auto"/>
        <w:right w:val="none" w:sz="0" w:space="0" w:color="auto"/>
      </w:divBdr>
      <w:divsChild>
        <w:div w:id="749041670">
          <w:marLeft w:val="1800"/>
          <w:marRight w:val="0"/>
          <w:marTop w:val="100"/>
          <w:marBottom w:val="0"/>
          <w:divBdr>
            <w:top w:val="none" w:sz="0" w:space="0" w:color="auto"/>
            <w:left w:val="none" w:sz="0" w:space="0" w:color="auto"/>
            <w:bottom w:val="none" w:sz="0" w:space="0" w:color="auto"/>
            <w:right w:val="none" w:sz="0" w:space="0" w:color="auto"/>
          </w:divBdr>
        </w:div>
        <w:div w:id="65153468">
          <w:marLeft w:val="1800"/>
          <w:marRight w:val="0"/>
          <w:marTop w:val="100"/>
          <w:marBottom w:val="0"/>
          <w:divBdr>
            <w:top w:val="none" w:sz="0" w:space="0" w:color="auto"/>
            <w:left w:val="none" w:sz="0" w:space="0" w:color="auto"/>
            <w:bottom w:val="none" w:sz="0" w:space="0" w:color="auto"/>
            <w:right w:val="none" w:sz="0" w:space="0" w:color="auto"/>
          </w:divBdr>
        </w:div>
        <w:div w:id="1833984229">
          <w:marLeft w:val="1800"/>
          <w:marRight w:val="0"/>
          <w:marTop w:val="100"/>
          <w:marBottom w:val="0"/>
          <w:divBdr>
            <w:top w:val="none" w:sz="0" w:space="0" w:color="auto"/>
            <w:left w:val="none" w:sz="0" w:space="0" w:color="auto"/>
            <w:bottom w:val="none" w:sz="0" w:space="0" w:color="auto"/>
            <w:right w:val="none" w:sz="0" w:space="0" w:color="auto"/>
          </w:divBdr>
        </w:div>
      </w:divsChild>
    </w:div>
    <w:div w:id="1734741726">
      <w:bodyDiv w:val="1"/>
      <w:marLeft w:val="0"/>
      <w:marRight w:val="0"/>
      <w:marTop w:val="0"/>
      <w:marBottom w:val="0"/>
      <w:divBdr>
        <w:top w:val="none" w:sz="0" w:space="0" w:color="auto"/>
        <w:left w:val="none" w:sz="0" w:space="0" w:color="auto"/>
        <w:bottom w:val="none" w:sz="0" w:space="0" w:color="auto"/>
        <w:right w:val="none" w:sz="0" w:space="0" w:color="auto"/>
      </w:divBdr>
    </w:div>
    <w:div w:id="1735083078">
      <w:bodyDiv w:val="1"/>
      <w:marLeft w:val="0"/>
      <w:marRight w:val="0"/>
      <w:marTop w:val="0"/>
      <w:marBottom w:val="0"/>
      <w:divBdr>
        <w:top w:val="none" w:sz="0" w:space="0" w:color="auto"/>
        <w:left w:val="none" w:sz="0" w:space="0" w:color="auto"/>
        <w:bottom w:val="none" w:sz="0" w:space="0" w:color="auto"/>
        <w:right w:val="none" w:sz="0" w:space="0" w:color="auto"/>
      </w:divBdr>
      <w:divsChild>
        <w:div w:id="1065253200">
          <w:marLeft w:val="1901"/>
          <w:marRight w:val="0"/>
          <w:marTop w:val="200"/>
          <w:marBottom w:val="0"/>
          <w:divBdr>
            <w:top w:val="none" w:sz="0" w:space="0" w:color="auto"/>
            <w:left w:val="none" w:sz="0" w:space="0" w:color="auto"/>
            <w:bottom w:val="none" w:sz="0" w:space="0" w:color="auto"/>
            <w:right w:val="none" w:sz="0" w:space="0" w:color="auto"/>
          </w:divBdr>
        </w:div>
        <w:div w:id="116030975">
          <w:marLeft w:val="1901"/>
          <w:marRight w:val="0"/>
          <w:marTop w:val="200"/>
          <w:marBottom w:val="0"/>
          <w:divBdr>
            <w:top w:val="none" w:sz="0" w:space="0" w:color="auto"/>
            <w:left w:val="none" w:sz="0" w:space="0" w:color="auto"/>
            <w:bottom w:val="none" w:sz="0" w:space="0" w:color="auto"/>
            <w:right w:val="none" w:sz="0" w:space="0" w:color="auto"/>
          </w:divBdr>
        </w:div>
        <w:div w:id="1714846885">
          <w:marLeft w:val="1901"/>
          <w:marRight w:val="0"/>
          <w:marTop w:val="200"/>
          <w:marBottom w:val="0"/>
          <w:divBdr>
            <w:top w:val="none" w:sz="0" w:space="0" w:color="auto"/>
            <w:left w:val="none" w:sz="0" w:space="0" w:color="auto"/>
            <w:bottom w:val="none" w:sz="0" w:space="0" w:color="auto"/>
            <w:right w:val="none" w:sz="0" w:space="0" w:color="auto"/>
          </w:divBdr>
        </w:div>
        <w:div w:id="710033704">
          <w:marLeft w:val="2520"/>
          <w:marRight w:val="0"/>
          <w:marTop w:val="100"/>
          <w:marBottom w:val="0"/>
          <w:divBdr>
            <w:top w:val="none" w:sz="0" w:space="0" w:color="auto"/>
            <w:left w:val="none" w:sz="0" w:space="0" w:color="auto"/>
            <w:bottom w:val="none" w:sz="0" w:space="0" w:color="auto"/>
            <w:right w:val="none" w:sz="0" w:space="0" w:color="auto"/>
          </w:divBdr>
        </w:div>
        <w:div w:id="1819613345">
          <w:marLeft w:val="2520"/>
          <w:marRight w:val="0"/>
          <w:marTop w:val="100"/>
          <w:marBottom w:val="0"/>
          <w:divBdr>
            <w:top w:val="none" w:sz="0" w:space="0" w:color="auto"/>
            <w:left w:val="none" w:sz="0" w:space="0" w:color="auto"/>
            <w:bottom w:val="none" w:sz="0" w:space="0" w:color="auto"/>
            <w:right w:val="none" w:sz="0" w:space="0" w:color="auto"/>
          </w:divBdr>
        </w:div>
      </w:divsChild>
    </w:div>
    <w:div w:id="1746294256">
      <w:bodyDiv w:val="1"/>
      <w:marLeft w:val="0"/>
      <w:marRight w:val="0"/>
      <w:marTop w:val="0"/>
      <w:marBottom w:val="0"/>
      <w:divBdr>
        <w:top w:val="none" w:sz="0" w:space="0" w:color="auto"/>
        <w:left w:val="none" w:sz="0" w:space="0" w:color="auto"/>
        <w:bottom w:val="none" w:sz="0" w:space="0" w:color="auto"/>
        <w:right w:val="none" w:sz="0" w:space="0" w:color="auto"/>
      </w:divBdr>
      <w:divsChild>
        <w:div w:id="225453944">
          <w:marLeft w:val="1886"/>
          <w:marRight w:val="0"/>
          <w:marTop w:val="100"/>
          <w:marBottom w:val="0"/>
          <w:divBdr>
            <w:top w:val="none" w:sz="0" w:space="0" w:color="auto"/>
            <w:left w:val="none" w:sz="0" w:space="0" w:color="auto"/>
            <w:bottom w:val="none" w:sz="0" w:space="0" w:color="auto"/>
            <w:right w:val="none" w:sz="0" w:space="0" w:color="auto"/>
          </w:divBdr>
        </w:div>
        <w:div w:id="966736013">
          <w:marLeft w:val="1886"/>
          <w:marRight w:val="0"/>
          <w:marTop w:val="100"/>
          <w:marBottom w:val="0"/>
          <w:divBdr>
            <w:top w:val="none" w:sz="0" w:space="0" w:color="auto"/>
            <w:left w:val="none" w:sz="0" w:space="0" w:color="auto"/>
            <w:bottom w:val="none" w:sz="0" w:space="0" w:color="auto"/>
            <w:right w:val="none" w:sz="0" w:space="0" w:color="auto"/>
          </w:divBdr>
        </w:div>
        <w:div w:id="1129204213">
          <w:marLeft w:val="1886"/>
          <w:marRight w:val="0"/>
          <w:marTop w:val="100"/>
          <w:marBottom w:val="0"/>
          <w:divBdr>
            <w:top w:val="none" w:sz="0" w:space="0" w:color="auto"/>
            <w:left w:val="none" w:sz="0" w:space="0" w:color="auto"/>
            <w:bottom w:val="none" w:sz="0" w:space="0" w:color="auto"/>
            <w:right w:val="none" w:sz="0" w:space="0" w:color="auto"/>
          </w:divBdr>
        </w:div>
      </w:divsChild>
    </w:div>
    <w:div w:id="1767337517">
      <w:bodyDiv w:val="1"/>
      <w:marLeft w:val="0"/>
      <w:marRight w:val="0"/>
      <w:marTop w:val="0"/>
      <w:marBottom w:val="0"/>
      <w:divBdr>
        <w:top w:val="none" w:sz="0" w:space="0" w:color="auto"/>
        <w:left w:val="none" w:sz="0" w:space="0" w:color="auto"/>
        <w:bottom w:val="none" w:sz="0" w:space="0" w:color="auto"/>
        <w:right w:val="none" w:sz="0" w:space="0" w:color="auto"/>
      </w:divBdr>
    </w:div>
    <w:div w:id="1777021852">
      <w:bodyDiv w:val="1"/>
      <w:marLeft w:val="0"/>
      <w:marRight w:val="0"/>
      <w:marTop w:val="0"/>
      <w:marBottom w:val="0"/>
      <w:divBdr>
        <w:top w:val="none" w:sz="0" w:space="0" w:color="auto"/>
        <w:left w:val="none" w:sz="0" w:space="0" w:color="auto"/>
        <w:bottom w:val="none" w:sz="0" w:space="0" w:color="auto"/>
        <w:right w:val="none" w:sz="0" w:space="0" w:color="auto"/>
      </w:divBdr>
      <w:divsChild>
        <w:div w:id="258951586">
          <w:marLeft w:val="360"/>
          <w:marRight w:val="0"/>
          <w:marTop w:val="200"/>
          <w:marBottom w:val="0"/>
          <w:divBdr>
            <w:top w:val="none" w:sz="0" w:space="0" w:color="auto"/>
            <w:left w:val="none" w:sz="0" w:space="0" w:color="auto"/>
            <w:bottom w:val="none" w:sz="0" w:space="0" w:color="auto"/>
            <w:right w:val="none" w:sz="0" w:space="0" w:color="auto"/>
          </w:divBdr>
        </w:div>
        <w:div w:id="23026103">
          <w:marLeft w:val="360"/>
          <w:marRight w:val="0"/>
          <w:marTop w:val="200"/>
          <w:marBottom w:val="0"/>
          <w:divBdr>
            <w:top w:val="none" w:sz="0" w:space="0" w:color="auto"/>
            <w:left w:val="none" w:sz="0" w:space="0" w:color="auto"/>
            <w:bottom w:val="none" w:sz="0" w:space="0" w:color="auto"/>
            <w:right w:val="none" w:sz="0" w:space="0" w:color="auto"/>
          </w:divBdr>
        </w:div>
      </w:divsChild>
    </w:div>
    <w:div w:id="1780759641">
      <w:bodyDiv w:val="1"/>
      <w:marLeft w:val="0"/>
      <w:marRight w:val="0"/>
      <w:marTop w:val="0"/>
      <w:marBottom w:val="0"/>
      <w:divBdr>
        <w:top w:val="none" w:sz="0" w:space="0" w:color="auto"/>
        <w:left w:val="none" w:sz="0" w:space="0" w:color="auto"/>
        <w:bottom w:val="none" w:sz="0" w:space="0" w:color="auto"/>
        <w:right w:val="none" w:sz="0" w:space="0" w:color="auto"/>
      </w:divBdr>
      <w:divsChild>
        <w:div w:id="939488660">
          <w:marLeft w:val="360"/>
          <w:marRight w:val="0"/>
          <w:marTop w:val="200"/>
          <w:marBottom w:val="0"/>
          <w:divBdr>
            <w:top w:val="none" w:sz="0" w:space="0" w:color="auto"/>
            <w:left w:val="none" w:sz="0" w:space="0" w:color="auto"/>
            <w:bottom w:val="none" w:sz="0" w:space="0" w:color="auto"/>
            <w:right w:val="none" w:sz="0" w:space="0" w:color="auto"/>
          </w:divBdr>
        </w:div>
        <w:div w:id="525558135">
          <w:marLeft w:val="1080"/>
          <w:marRight w:val="0"/>
          <w:marTop w:val="100"/>
          <w:marBottom w:val="0"/>
          <w:divBdr>
            <w:top w:val="none" w:sz="0" w:space="0" w:color="auto"/>
            <w:left w:val="none" w:sz="0" w:space="0" w:color="auto"/>
            <w:bottom w:val="none" w:sz="0" w:space="0" w:color="auto"/>
            <w:right w:val="none" w:sz="0" w:space="0" w:color="auto"/>
          </w:divBdr>
        </w:div>
        <w:div w:id="1818952688">
          <w:marLeft w:val="1080"/>
          <w:marRight w:val="0"/>
          <w:marTop w:val="100"/>
          <w:marBottom w:val="0"/>
          <w:divBdr>
            <w:top w:val="none" w:sz="0" w:space="0" w:color="auto"/>
            <w:left w:val="none" w:sz="0" w:space="0" w:color="auto"/>
            <w:bottom w:val="none" w:sz="0" w:space="0" w:color="auto"/>
            <w:right w:val="none" w:sz="0" w:space="0" w:color="auto"/>
          </w:divBdr>
        </w:div>
        <w:div w:id="1503011076">
          <w:marLeft w:val="1080"/>
          <w:marRight w:val="0"/>
          <w:marTop w:val="100"/>
          <w:marBottom w:val="0"/>
          <w:divBdr>
            <w:top w:val="none" w:sz="0" w:space="0" w:color="auto"/>
            <w:left w:val="none" w:sz="0" w:space="0" w:color="auto"/>
            <w:bottom w:val="none" w:sz="0" w:space="0" w:color="auto"/>
            <w:right w:val="none" w:sz="0" w:space="0" w:color="auto"/>
          </w:divBdr>
        </w:div>
        <w:div w:id="268125408">
          <w:marLeft w:val="1080"/>
          <w:marRight w:val="0"/>
          <w:marTop w:val="100"/>
          <w:marBottom w:val="0"/>
          <w:divBdr>
            <w:top w:val="none" w:sz="0" w:space="0" w:color="auto"/>
            <w:left w:val="none" w:sz="0" w:space="0" w:color="auto"/>
            <w:bottom w:val="none" w:sz="0" w:space="0" w:color="auto"/>
            <w:right w:val="none" w:sz="0" w:space="0" w:color="auto"/>
          </w:divBdr>
        </w:div>
        <w:div w:id="877428432">
          <w:marLeft w:val="1080"/>
          <w:marRight w:val="0"/>
          <w:marTop w:val="100"/>
          <w:marBottom w:val="0"/>
          <w:divBdr>
            <w:top w:val="none" w:sz="0" w:space="0" w:color="auto"/>
            <w:left w:val="none" w:sz="0" w:space="0" w:color="auto"/>
            <w:bottom w:val="none" w:sz="0" w:space="0" w:color="auto"/>
            <w:right w:val="none" w:sz="0" w:space="0" w:color="auto"/>
          </w:divBdr>
        </w:div>
        <w:div w:id="4864948">
          <w:marLeft w:val="360"/>
          <w:marRight w:val="0"/>
          <w:marTop w:val="200"/>
          <w:marBottom w:val="0"/>
          <w:divBdr>
            <w:top w:val="none" w:sz="0" w:space="0" w:color="auto"/>
            <w:left w:val="none" w:sz="0" w:space="0" w:color="auto"/>
            <w:bottom w:val="none" w:sz="0" w:space="0" w:color="auto"/>
            <w:right w:val="none" w:sz="0" w:space="0" w:color="auto"/>
          </w:divBdr>
        </w:div>
        <w:div w:id="2018651709">
          <w:marLeft w:val="1080"/>
          <w:marRight w:val="0"/>
          <w:marTop w:val="100"/>
          <w:marBottom w:val="0"/>
          <w:divBdr>
            <w:top w:val="none" w:sz="0" w:space="0" w:color="auto"/>
            <w:left w:val="none" w:sz="0" w:space="0" w:color="auto"/>
            <w:bottom w:val="none" w:sz="0" w:space="0" w:color="auto"/>
            <w:right w:val="none" w:sz="0" w:space="0" w:color="auto"/>
          </w:divBdr>
        </w:div>
        <w:div w:id="1811630513">
          <w:marLeft w:val="1080"/>
          <w:marRight w:val="0"/>
          <w:marTop w:val="100"/>
          <w:marBottom w:val="0"/>
          <w:divBdr>
            <w:top w:val="none" w:sz="0" w:space="0" w:color="auto"/>
            <w:left w:val="none" w:sz="0" w:space="0" w:color="auto"/>
            <w:bottom w:val="none" w:sz="0" w:space="0" w:color="auto"/>
            <w:right w:val="none" w:sz="0" w:space="0" w:color="auto"/>
          </w:divBdr>
        </w:div>
        <w:div w:id="1616791971">
          <w:marLeft w:val="360"/>
          <w:marRight w:val="0"/>
          <w:marTop w:val="200"/>
          <w:marBottom w:val="0"/>
          <w:divBdr>
            <w:top w:val="none" w:sz="0" w:space="0" w:color="auto"/>
            <w:left w:val="none" w:sz="0" w:space="0" w:color="auto"/>
            <w:bottom w:val="none" w:sz="0" w:space="0" w:color="auto"/>
            <w:right w:val="none" w:sz="0" w:space="0" w:color="auto"/>
          </w:divBdr>
        </w:div>
        <w:div w:id="308369419">
          <w:marLeft w:val="1080"/>
          <w:marRight w:val="0"/>
          <w:marTop w:val="100"/>
          <w:marBottom w:val="0"/>
          <w:divBdr>
            <w:top w:val="none" w:sz="0" w:space="0" w:color="auto"/>
            <w:left w:val="none" w:sz="0" w:space="0" w:color="auto"/>
            <w:bottom w:val="none" w:sz="0" w:space="0" w:color="auto"/>
            <w:right w:val="none" w:sz="0" w:space="0" w:color="auto"/>
          </w:divBdr>
        </w:div>
        <w:div w:id="1892108084">
          <w:marLeft w:val="1080"/>
          <w:marRight w:val="0"/>
          <w:marTop w:val="100"/>
          <w:marBottom w:val="0"/>
          <w:divBdr>
            <w:top w:val="none" w:sz="0" w:space="0" w:color="auto"/>
            <w:left w:val="none" w:sz="0" w:space="0" w:color="auto"/>
            <w:bottom w:val="none" w:sz="0" w:space="0" w:color="auto"/>
            <w:right w:val="none" w:sz="0" w:space="0" w:color="auto"/>
          </w:divBdr>
        </w:div>
        <w:div w:id="160201333">
          <w:marLeft w:val="1080"/>
          <w:marRight w:val="0"/>
          <w:marTop w:val="100"/>
          <w:marBottom w:val="0"/>
          <w:divBdr>
            <w:top w:val="none" w:sz="0" w:space="0" w:color="auto"/>
            <w:left w:val="none" w:sz="0" w:space="0" w:color="auto"/>
            <w:bottom w:val="none" w:sz="0" w:space="0" w:color="auto"/>
            <w:right w:val="none" w:sz="0" w:space="0" w:color="auto"/>
          </w:divBdr>
        </w:div>
        <w:div w:id="733046303">
          <w:marLeft w:val="1080"/>
          <w:marRight w:val="0"/>
          <w:marTop w:val="100"/>
          <w:marBottom w:val="0"/>
          <w:divBdr>
            <w:top w:val="none" w:sz="0" w:space="0" w:color="auto"/>
            <w:left w:val="none" w:sz="0" w:space="0" w:color="auto"/>
            <w:bottom w:val="none" w:sz="0" w:space="0" w:color="auto"/>
            <w:right w:val="none" w:sz="0" w:space="0" w:color="auto"/>
          </w:divBdr>
        </w:div>
        <w:div w:id="834884539">
          <w:marLeft w:val="1080"/>
          <w:marRight w:val="0"/>
          <w:marTop w:val="100"/>
          <w:marBottom w:val="0"/>
          <w:divBdr>
            <w:top w:val="none" w:sz="0" w:space="0" w:color="auto"/>
            <w:left w:val="none" w:sz="0" w:space="0" w:color="auto"/>
            <w:bottom w:val="none" w:sz="0" w:space="0" w:color="auto"/>
            <w:right w:val="none" w:sz="0" w:space="0" w:color="auto"/>
          </w:divBdr>
        </w:div>
        <w:div w:id="1680230582">
          <w:marLeft w:val="1080"/>
          <w:marRight w:val="0"/>
          <w:marTop w:val="100"/>
          <w:marBottom w:val="0"/>
          <w:divBdr>
            <w:top w:val="none" w:sz="0" w:space="0" w:color="auto"/>
            <w:left w:val="none" w:sz="0" w:space="0" w:color="auto"/>
            <w:bottom w:val="none" w:sz="0" w:space="0" w:color="auto"/>
            <w:right w:val="none" w:sz="0" w:space="0" w:color="auto"/>
          </w:divBdr>
        </w:div>
        <w:div w:id="1630436948">
          <w:marLeft w:val="1080"/>
          <w:marRight w:val="0"/>
          <w:marTop w:val="100"/>
          <w:marBottom w:val="0"/>
          <w:divBdr>
            <w:top w:val="none" w:sz="0" w:space="0" w:color="auto"/>
            <w:left w:val="none" w:sz="0" w:space="0" w:color="auto"/>
            <w:bottom w:val="none" w:sz="0" w:space="0" w:color="auto"/>
            <w:right w:val="none" w:sz="0" w:space="0" w:color="auto"/>
          </w:divBdr>
        </w:div>
        <w:div w:id="358236961">
          <w:marLeft w:val="360"/>
          <w:marRight w:val="0"/>
          <w:marTop w:val="200"/>
          <w:marBottom w:val="0"/>
          <w:divBdr>
            <w:top w:val="none" w:sz="0" w:space="0" w:color="auto"/>
            <w:left w:val="none" w:sz="0" w:space="0" w:color="auto"/>
            <w:bottom w:val="none" w:sz="0" w:space="0" w:color="auto"/>
            <w:right w:val="none" w:sz="0" w:space="0" w:color="auto"/>
          </w:divBdr>
        </w:div>
      </w:divsChild>
    </w:div>
    <w:div w:id="1788692294">
      <w:bodyDiv w:val="1"/>
      <w:marLeft w:val="0"/>
      <w:marRight w:val="0"/>
      <w:marTop w:val="0"/>
      <w:marBottom w:val="0"/>
      <w:divBdr>
        <w:top w:val="none" w:sz="0" w:space="0" w:color="auto"/>
        <w:left w:val="none" w:sz="0" w:space="0" w:color="auto"/>
        <w:bottom w:val="none" w:sz="0" w:space="0" w:color="auto"/>
        <w:right w:val="none" w:sz="0" w:space="0" w:color="auto"/>
      </w:divBdr>
      <w:divsChild>
        <w:div w:id="1413507502">
          <w:marLeft w:val="1901"/>
          <w:marRight w:val="0"/>
          <w:marTop w:val="100"/>
          <w:marBottom w:val="0"/>
          <w:divBdr>
            <w:top w:val="none" w:sz="0" w:space="0" w:color="auto"/>
            <w:left w:val="none" w:sz="0" w:space="0" w:color="auto"/>
            <w:bottom w:val="none" w:sz="0" w:space="0" w:color="auto"/>
            <w:right w:val="none" w:sz="0" w:space="0" w:color="auto"/>
          </w:divBdr>
        </w:div>
        <w:div w:id="572933094">
          <w:marLeft w:val="1901"/>
          <w:marRight w:val="0"/>
          <w:marTop w:val="100"/>
          <w:marBottom w:val="0"/>
          <w:divBdr>
            <w:top w:val="none" w:sz="0" w:space="0" w:color="auto"/>
            <w:left w:val="none" w:sz="0" w:space="0" w:color="auto"/>
            <w:bottom w:val="none" w:sz="0" w:space="0" w:color="auto"/>
            <w:right w:val="none" w:sz="0" w:space="0" w:color="auto"/>
          </w:divBdr>
        </w:div>
      </w:divsChild>
    </w:div>
    <w:div w:id="1799302424">
      <w:bodyDiv w:val="1"/>
      <w:marLeft w:val="0"/>
      <w:marRight w:val="0"/>
      <w:marTop w:val="0"/>
      <w:marBottom w:val="0"/>
      <w:divBdr>
        <w:top w:val="none" w:sz="0" w:space="0" w:color="auto"/>
        <w:left w:val="none" w:sz="0" w:space="0" w:color="auto"/>
        <w:bottom w:val="none" w:sz="0" w:space="0" w:color="auto"/>
        <w:right w:val="none" w:sz="0" w:space="0" w:color="auto"/>
      </w:divBdr>
      <w:divsChild>
        <w:div w:id="1739278180">
          <w:marLeft w:val="1800"/>
          <w:marRight w:val="0"/>
          <w:marTop w:val="100"/>
          <w:marBottom w:val="0"/>
          <w:divBdr>
            <w:top w:val="none" w:sz="0" w:space="0" w:color="auto"/>
            <w:left w:val="none" w:sz="0" w:space="0" w:color="auto"/>
            <w:bottom w:val="none" w:sz="0" w:space="0" w:color="auto"/>
            <w:right w:val="none" w:sz="0" w:space="0" w:color="auto"/>
          </w:divBdr>
        </w:div>
      </w:divsChild>
    </w:div>
    <w:div w:id="1812400312">
      <w:bodyDiv w:val="1"/>
      <w:marLeft w:val="0"/>
      <w:marRight w:val="0"/>
      <w:marTop w:val="0"/>
      <w:marBottom w:val="0"/>
      <w:divBdr>
        <w:top w:val="none" w:sz="0" w:space="0" w:color="auto"/>
        <w:left w:val="none" w:sz="0" w:space="0" w:color="auto"/>
        <w:bottom w:val="none" w:sz="0" w:space="0" w:color="auto"/>
        <w:right w:val="none" w:sz="0" w:space="0" w:color="auto"/>
      </w:divBdr>
      <w:divsChild>
        <w:div w:id="1190876415">
          <w:marLeft w:val="360"/>
          <w:marRight w:val="0"/>
          <w:marTop w:val="200"/>
          <w:marBottom w:val="0"/>
          <w:divBdr>
            <w:top w:val="none" w:sz="0" w:space="0" w:color="auto"/>
            <w:left w:val="none" w:sz="0" w:space="0" w:color="auto"/>
            <w:bottom w:val="none" w:sz="0" w:space="0" w:color="auto"/>
            <w:right w:val="none" w:sz="0" w:space="0" w:color="auto"/>
          </w:divBdr>
        </w:div>
      </w:divsChild>
    </w:div>
    <w:div w:id="1813139250">
      <w:bodyDiv w:val="1"/>
      <w:marLeft w:val="0"/>
      <w:marRight w:val="0"/>
      <w:marTop w:val="0"/>
      <w:marBottom w:val="0"/>
      <w:divBdr>
        <w:top w:val="none" w:sz="0" w:space="0" w:color="auto"/>
        <w:left w:val="none" w:sz="0" w:space="0" w:color="auto"/>
        <w:bottom w:val="none" w:sz="0" w:space="0" w:color="auto"/>
        <w:right w:val="none" w:sz="0" w:space="0" w:color="auto"/>
      </w:divBdr>
    </w:div>
    <w:div w:id="1815873625">
      <w:bodyDiv w:val="1"/>
      <w:marLeft w:val="0"/>
      <w:marRight w:val="0"/>
      <w:marTop w:val="0"/>
      <w:marBottom w:val="0"/>
      <w:divBdr>
        <w:top w:val="none" w:sz="0" w:space="0" w:color="auto"/>
        <w:left w:val="none" w:sz="0" w:space="0" w:color="auto"/>
        <w:bottom w:val="none" w:sz="0" w:space="0" w:color="auto"/>
        <w:right w:val="none" w:sz="0" w:space="0" w:color="auto"/>
      </w:divBdr>
      <w:divsChild>
        <w:div w:id="1110124152">
          <w:marLeft w:val="547"/>
          <w:marRight w:val="0"/>
          <w:marTop w:val="100"/>
          <w:marBottom w:val="0"/>
          <w:divBdr>
            <w:top w:val="none" w:sz="0" w:space="0" w:color="auto"/>
            <w:left w:val="none" w:sz="0" w:space="0" w:color="auto"/>
            <w:bottom w:val="none" w:sz="0" w:space="0" w:color="auto"/>
            <w:right w:val="none" w:sz="0" w:space="0" w:color="auto"/>
          </w:divBdr>
        </w:div>
        <w:div w:id="1591309620">
          <w:marLeft w:val="547"/>
          <w:marRight w:val="0"/>
          <w:marTop w:val="100"/>
          <w:marBottom w:val="0"/>
          <w:divBdr>
            <w:top w:val="none" w:sz="0" w:space="0" w:color="auto"/>
            <w:left w:val="none" w:sz="0" w:space="0" w:color="auto"/>
            <w:bottom w:val="none" w:sz="0" w:space="0" w:color="auto"/>
            <w:right w:val="none" w:sz="0" w:space="0" w:color="auto"/>
          </w:divBdr>
        </w:div>
        <w:div w:id="342980715">
          <w:marLeft w:val="547"/>
          <w:marRight w:val="0"/>
          <w:marTop w:val="100"/>
          <w:marBottom w:val="0"/>
          <w:divBdr>
            <w:top w:val="none" w:sz="0" w:space="0" w:color="auto"/>
            <w:left w:val="none" w:sz="0" w:space="0" w:color="auto"/>
            <w:bottom w:val="none" w:sz="0" w:space="0" w:color="auto"/>
            <w:right w:val="none" w:sz="0" w:space="0" w:color="auto"/>
          </w:divBdr>
        </w:div>
        <w:div w:id="1672829975">
          <w:marLeft w:val="547"/>
          <w:marRight w:val="0"/>
          <w:marTop w:val="100"/>
          <w:marBottom w:val="0"/>
          <w:divBdr>
            <w:top w:val="none" w:sz="0" w:space="0" w:color="auto"/>
            <w:left w:val="none" w:sz="0" w:space="0" w:color="auto"/>
            <w:bottom w:val="none" w:sz="0" w:space="0" w:color="auto"/>
            <w:right w:val="none" w:sz="0" w:space="0" w:color="auto"/>
          </w:divBdr>
        </w:div>
        <w:div w:id="888153367">
          <w:marLeft w:val="547"/>
          <w:marRight w:val="0"/>
          <w:marTop w:val="100"/>
          <w:marBottom w:val="0"/>
          <w:divBdr>
            <w:top w:val="none" w:sz="0" w:space="0" w:color="auto"/>
            <w:left w:val="none" w:sz="0" w:space="0" w:color="auto"/>
            <w:bottom w:val="none" w:sz="0" w:space="0" w:color="auto"/>
            <w:right w:val="none" w:sz="0" w:space="0" w:color="auto"/>
          </w:divBdr>
        </w:div>
      </w:divsChild>
    </w:div>
    <w:div w:id="1818839119">
      <w:bodyDiv w:val="1"/>
      <w:marLeft w:val="0"/>
      <w:marRight w:val="0"/>
      <w:marTop w:val="0"/>
      <w:marBottom w:val="0"/>
      <w:divBdr>
        <w:top w:val="none" w:sz="0" w:space="0" w:color="auto"/>
        <w:left w:val="none" w:sz="0" w:space="0" w:color="auto"/>
        <w:bottom w:val="none" w:sz="0" w:space="0" w:color="auto"/>
        <w:right w:val="none" w:sz="0" w:space="0" w:color="auto"/>
      </w:divBdr>
    </w:div>
    <w:div w:id="1822693339">
      <w:bodyDiv w:val="1"/>
      <w:marLeft w:val="0"/>
      <w:marRight w:val="0"/>
      <w:marTop w:val="0"/>
      <w:marBottom w:val="0"/>
      <w:divBdr>
        <w:top w:val="none" w:sz="0" w:space="0" w:color="auto"/>
        <w:left w:val="none" w:sz="0" w:space="0" w:color="auto"/>
        <w:bottom w:val="none" w:sz="0" w:space="0" w:color="auto"/>
        <w:right w:val="none" w:sz="0" w:space="0" w:color="auto"/>
      </w:divBdr>
      <w:divsChild>
        <w:div w:id="532227014">
          <w:marLeft w:val="360"/>
          <w:marRight w:val="0"/>
          <w:marTop w:val="200"/>
          <w:marBottom w:val="0"/>
          <w:divBdr>
            <w:top w:val="none" w:sz="0" w:space="0" w:color="auto"/>
            <w:left w:val="none" w:sz="0" w:space="0" w:color="auto"/>
            <w:bottom w:val="none" w:sz="0" w:space="0" w:color="auto"/>
            <w:right w:val="none" w:sz="0" w:space="0" w:color="auto"/>
          </w:divBdr>
        </w:div>
      </w:divsChild>
    </w:div>
    <w:div w:id="1829516773">
      <w:bodyDiv w:val="1"/>
      <w:marLeft w:val="0"/>
      <w:marRight w:val="0"/>
      <w:marTop w:val="0"/>
      <w:marBottom w:val="0"/>
      <w:divBdr>
        <w:top w:val="none" w:sz="0" w:space="0" w:color="auto"/>
        <w:left w:val="none" w:sz="0" w:space="0" w:color="auto"/>
        <w:bottom w:val="none" w:sz="0" w:space="0" w:color="auto"/>
        <w:right w:val="none" w:sz="0" w:space="0" w:color="auto"/>
      </w:divBdr>
      <w:divsChild>
        <w:div w:id="812986224">
          <w:marLeft w:val="1800"/>
          <w:marRight w:val="0"/>
          <w:marTop w:val="100"/>
          <w:marBottom w:val="0"/>
          <w:divBdr>
            <w:top w:val="none" w:sz="0" w:space="0" w:color="auto"/>
            <w:left w:val="none" w:sz="0" w:space="0" w:color="auto"/>
            <w:bottom w:val="none" w:sz="0" w:space="0" w:color="auto"/>
            <w:right w:val="none" w:sz="0" w:space="0" w:color="auto"/>
          </w:divBdr>
        </w:div>
      </w:divsChild>
    </w:div>
    <w:div w:id="1845048043">
      <w:bodyDiv w:val="1"/>
      <w:marLeft w:val="0"/>
      <w:marRight w:val="0"/>
      <w:marTop w:val="0"/>
      <w:marBottom w:val="0"/>
      <w:divBdr>
        <w:top w:val="none" w:sz="0" w:space="0" w:color="auto"/>
        <w:left w:val="none" w:sz="0" w:space="0" w:color="auto"/>
        <w:bottom w:val="none" w:sz="0" w:space="0" w:color="auto"/>
        <w:right w:val="none" w:sz="0" w:space="0" w:color="auto"/>
      </w:divBdr>
      <w:divsChild>
        <w:div w:id="668169801">
          <w:marLeft w:val="336"/>
          <w:marRight w:val="0"/>
          <w:marTop w:val="120"/>
          <w:marBottom w:val="312"/>
          <w:divBdr>
            <w:top w:val="none" w:sz="0" w:space="0" w:color="auto"/>
            <w:left w:val="none" w:sz="0" w:space="0" w:color="auto"/>
            <w:bottom w:val="none" w:sz="0" w:space="0" w:color="auto"/>
            <w:right w:val="none" w:sz="0" w:space="0" w:color="auto"/>
          </w:divBdr>
          <w:divsChild>
            <w:div w:id="13503762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872574974">
      <w:bodyDiv w:val="1"/>
      <w:marLeft w:val="0"/>
      <w:marRight w:val="0"/>
      <w:marTop w:val="0"/>
      <w:marBottom w:val="0"/>
      <w:divBdr>
        <w:top w:val="none" w:sz="0" w:space="0" w:color="auto"/>
        <w:left w:val="none" w:sz="0" w:space="0" w:color="auto"/>
        <w:bottom w:val="none" w:sz="0" w:space="0" w:color="auto"/>
        <w:right w:val="none" w:sz="0" w:space="0" w:color="auto"/>
      </w:divBdr>
      <w:divsChild>
        <w:div w:id="1796363544">
          <w:marLeft w:val="1901"/>
          <w:marRight w:val="0"/>
          <w:marTop w:val="200"/>
          <w:marBottom w:val="0"/>
          <w:divBdr>
            <w:top w:val="none" w:sz="0" w:space="0" w:color="auto"/>
            <w:left w:val="none" w:sz="0" w:space="0" w:color="auto"/>
            <w:bottom w:val="none" w:sz="0" w:space="0" w:color="auto"/>
            <w:right w:val="none" w:sz="0" w:space="0" w:color="auto"/>
          </w:divBdr>
        </w:div>
        <w:div w:id="289481869">
          <w:marLeft w:val="1901"/>
          <w:marRight w:val="0"/>
          <w:marTop w:val="200"/>
          <w:marBottom w:val="0"/>
          <w:divBdr>
            <w:top w:val="none" w:sz="0" w:space="0" w:color="auto"/>
            <w:left w:val="none" w:sz="0" w:space="0" w:color="auto"/>
            <w:bottom w:val="none" w:sz="0" w:space="0" w:color="auto"/>
            <w:right w:val="none" w:sz="0" w:space="0" w:color="auto"/>
          </w:divBdr>
        </w:div>
        <w:div w:id="1543979302">
          <w:marLeft w:val="1901"/>
          <w:marRight w:val="0"/>
          <w:marTop w:val="200"/>
          <w:marBottom w:val="0"/>
          <w:divBdr>
            <w:top w:val="none" w:sz="0" w:space="0" w:color="auto"/>
            <w:left w:val="none" w:sz="0" w:space="0" w:color="auto"/>
            <w:bottom w:val="none" w:sz="0" w:space="0" w:color="auto"/>
            <w:right w:val="none" w:sz="0" w:space="0" w:color="auto"/>
          </w:divBdr>
        </w:div>
      </w:divsChild>
    </w:div>
    <w:div w:id="1873227033">
      <w:bodyDiv w:val="1"/>
      <w:marLeft w:val="0"/>
      <w:marRight w:val="0"/>
      <w:marTop w:val="0"/>
      <w:marBottom w:val="0"/>
      <w:divBdr>
        <w:top w:val="none" w:sz="0" w:space="0" w:color="auto"/>
        <w:left w:val="none" w:sz="0" w:space="0" w:color="auto"/>
        <w:bottom w:val="none" w:sz="0" w:space="0" w:color="auto"/>
        <w:right w:val="none" w:sz="0" w:space="0" w:color="auto"/>
      </w:divBdr>
      <w:divsChild>
        <w:div w:id="819731979">
          <w:marLeft w:val="360"/>
          <w:marRight w:val="0"/>
          <w:marTop w:val="200"/>
          <w:marBottom w:val="0"/>
          <w:divBdr>
            <w:top w:val="none" w:sz="0" w:space="0" w:color="auto"/>
            <w:left w:val="none" w:sz="0" w:space="0" w:color="auto"/>
            <w:bottom w:val="none" w:sz="0" w:space="0" w:color="auto"/>
            <w:right w:val="none" w:sz="0" w:space="0" w:color="auto"/>
          </w:divBdr>
        </w:div>
        <w:div w:id="534775814">
          <w:marLeft w:val="360"/>
          <w:marRight w:val="0"/>
          <w:marTop w:val="200"/>
          <w:marBottom w:val="0"/>
          <w:divBdr>
            <w:top w:val="none" w:sz="0" w:space="0" w:color="auto"/>
            <w:left w:val="none" w:sz="0" w:space="0" w:color="auto"/>
            <w:bottom w:val="none" w:sz="0" w:space="0" w:color="auto"/>
            <w:right w:val="none" w:sz="0" w:space="0" w:color="auto"/>
          </w:divBdr>
        </w:div>
        <w:div w:id="1722055379">
          <w:marLeft w:val="360"/>
          <w:marRight w:val="0"/>
          <w:marTop w:val="200"/>
          <w:marBottom w:val="0"/>
          <w:divBdr>
            <w:top w:val="none" w:sz="0" w:space="0" w:color="auto"/>
            <w:left w:val="none" w:sz="0" w:space="0" w:color="auto"/>
            <w:bottom w:val="none" w:sz="0" w:space="0" w:color="auto"/>
            <w:right w:val="none" w:sz="0" w:space="0" w:color="auto"/>
          </w:divBdr>
        </w:div>
        <w:div w:id="420030827">
          <w:marLeft w:val="360"/>
          <w:marRight w:val="0"/>
          <w:marTop w:val="200"/>
          <w:marBottom w:val="0"/>
          <w:divBdr>
            <w:top w:val="none" w:sz="0" w:space="0" w:color="auto"/>
            <w:left w:val="none" w:sz="0" w:space="0" w:color="auto"/>
            <w:bottom w:val="none" w:sz="0" w:space="0" w:color="auto"/>
            <w:right w:val="none" w:sz="0" w:space="0" w:color="auto"/>
          </w:divBdr>
        </w:div>
        <w:div w:id="991984056">
          <w:marLeft w:val="360"/>
          <w:marRight w:val="0"/>
          <w:marTop w:val="200"/>
          <w:marBottom w:val="0"/>
          <w:divBdr>
            <w:top w:val="none" w:sz="0" w:space="0" w:color="auto"/>
            <w:left w:val="none" w:sz="0" w:space="0" w:color="auto"/>
            <w:bottom w:val="none" w:sz="0" w:space="0" w:color="auto"/>
            <w:right w:val="none" w:sz="0" w:space="0" w:color="auto"/>
          </w:divBdr>
        </w:div>
        <w:div w:id="399325666">
          <w:marLeft w:val="360"/>
          <w:marRight w:val="0"/>
          <w:marTop w:val="200"/>
          <w:marBottom w:val="0"/>
          <w:divBdr>
            <w:top w:val="none" w:sz="0" w:space="0" w:color="auto"/>
            <w:left w:val="none" w:sz="0" w:space="0" w:color="auto"/>
            <w:bottom w:val="none" w:sz="0" w:space="0" w:color="auto"/>
            <w:right w:val="none" w:sz="0" w:space="0" w:color="auto"/>
          </w:divBdr>
        </w:div>
        <w:div w:id="635373795">
          <w:marLeft w:val="360"/>
          <w:marRight w:val="0"/>
          <w:marTop w:val="200"/>
          <w:marBottom w:val="0"/>
          <w:divBdr>
            <w:top w:val="none" w:sz="0" w:space="0" w:color="auto"/>
            <w:left w:val="none" w:sz="0" w:space="0" w:color="auto"/>
            <w:bottom w:val="none" w:sz="0" w:space="0" w:color="auto"/>
            <w:right w:val="none" w:sz="0" w:space="0" w:color="auto"/>
          </w:divBdr>
        </w:div>
      </w:divsChild>
    </w:div>
    <w:div w:id="1873613038">
      <w:bodyDiv w:val="1"/>
      <w:marLeft w:val="0"/>
      <w:marRight w:val="0"/>
      <w:marTop w:val="0"/>
      <w:marBottom w:val="0"/>
      <w:divBdr>
        <w:top w:val="none" w:sz="0" w:space="0" w:color="auto"/>
        <w:left w:val="none" w:sz="0" w:space="0" w:color="auto"/>
        <w:bottom w:val="none" w:sz="0" w:space="0" w:color="auto"/>
        <w:right w:val="none" w:sz="0" w:space="0" w:color="auto"/>
      </w:divBdr>
    </w:div>
    <w:div w:id="1880244517">
      <w:bodyDiv w:val="1"/>
      <w:marLeft w:val="0"/>
      <w:marRight w:val="0"/>
      <w:marTop w:val="0"/>
      <w:marBottom w:val="0"/>
      <w:divBdr>
        <w:top w:val="none" w:sz="0" w:space="0" w:color="auto"/>
        <w:left w:val="none" w:sz="0" w:space="0" w:color="auto"/>
        <w:bottom w:val="none" w:sz="0" w:space="0" w:color="auto"/>
        <w:right w:val="none" w:sz="0" w:space="0" w:color="auto"/>
      </w:divBdr>
    </w:div>
    <w:div w:id="1884905994">
      <w:bodyDiv w:val="1"/>
      <w:marLeft w:val="0"/>
      <w:marRight w:val="0"/>
      <w:marTop w:val="0"/>
      <w:marBottom w:val="0"/>
      <w:divBdr>
        <w:top w:val="none" w:sz="0" w:space="0" w:color="auto"/>
        <w:left w:val="none" w:sz="0" w:space="0" w:color="auto"/>
        <w:bottom w:val="none" w:sz="0" w:space="0" w:color="auto"/>
        <w:right w:val="none" w:sz="0" w:space="0" w:color="auto"/>
      </w:divBdr>
      <w:divsChild>
        <w:div w:id="1771194297">
          <w:marLeft w:val="1181"/>
          <w:marRight w:val="0"/>
          <w:marTop w:val="200"/>
          <w:marBottom w:val="0"/>
          <w:divBdr>
            <w:top w:val="none" w:sz="0" w:space="0" w:color="auto"/>
            <w:left w:val="none" w:sz="0" w:space="0" w:color="auto"/>
            <w:bottom w:val="none" w:sz="0" w:space="0" w:color="auto"/>
            <w:right w:val="none" w:sz="0" w:space="0" w:color="auto"/>
          </w:divBdr>
        </w:div>
        <w:div w:id="1740706755">
          <w:marLeft w:val="1181"/>
          <w:marRight w:val="0"/>
          <w:marTop w:val="200"/>
          <w:marBottom w:val="0"/>
          <w:divBdr>
            <w:top w:val="none" w:sz="0" w:space="0" w:color="auto"/>
            <w:left w:val="none" w:sz="0" w:space="0" w:color="auto"/>
            <w:bottom w:val="none" w:sz="0" w:space="0" w:color="auto"/>
            <w:right w:val="none" w:sz="0" w:space="0" w:color="auto"/>
          </w:divBdr>
        </w:div>
        <w:div w:id="147328884">
          <w:marLeft w:val="1181"/>
          <w:marRight w:val="0"/>
          <w:marTop w:val="200"/>
          <w:marBottom w:val="0"/>
          <w:divBdr>
            <w:top w:val="none" w:sz="0" w:space="0" w:color="auto"/>
            <w:left w:val="none" w:sz="0" w:space="0" w:color="auto"/>
            <w:bottom w:val="none" w:sz="0" w:space="0" w:color="auto"/>
            <w:right w:val="none" w:sz="0" w:space="0" w:color="auto"/>
          </w:divBdr>
        </w:div>
        <w:div w:id="1265379363">
          <w:marLeft w:val="1901"/>
          <w:marRight w:val="0"/>
          <w:marTop w:val="200"/>
          <w:marBottom w:val="0"/>
          <w:divBdr>
            <w:top w:val="none" w:sz="0" w:space="0" w:color="auto"/>
            <w:left w:val="none" w:sz="0" w:space="0" w:color="auto"/>
            <w:bottom w:val="none" w:sz="0" w:space="0" w:color="auto"/>
            <w:right w:val="none" w:sz="0" w:space="0" w:color="auto"/>
          </w:divBdr>
        </w:div>
        <w:div w:id="1137458330">
          <w:marLeft w:val="1901"/>
          <w:marRight w:val="0"/>
          <w:marTop w:val="200"/>
          <w:marBottom w:val="0"/>
          <w:divBdr>
            <w:top w:val="none" w:sz="0" w:space="0" w:color="auto"/>
            <w:left w:val="none" w:sz="0" w:space="0" w:color="auto"/>
            <w:bottom w:val="none" w:sz="0" w:space="0" w:color="auto"/>
            <w:right w:val="none" w:sz="0" w:space="0" w:color="auto"/>
          </w:divBdr>
        </w:div>
      </w:divsChild>
    </w:div>
    <w:div w:id="1894006184">
      <w:bodyDiv w:val="1"/>
      <w:marLeft w:val="0"/>
      <w:marRight w:val="0"/>
      <w:marTop w:val="0"/>
      <w:marBottom w:val="0"/>
      <w:divBdr>
        <w:top w:val="none" w:sz="0" w:space="0" w:color="auto"/>
        <w:left w:val="none" w:sz="0" w:space="0" w:color="auto"/>
        <w:bottom w:val="none" w:sz="0" w:space="0" w:color="auto"/>
        <w:right w:val="none" w:sz="0" w:space="0" w:color="auto"/>
      </w:divBdr>
      <w:divsChild>
        <w:div w:id="2047681396">
          <w:marLeft w:val="1901"/>
          <w:marRight w:val="0"/>
          <w:marTop w:val="100"/>
          <w:marBottom w:val="0"/>
          <w:divBdr>
            <w:top w:val="none" w:sz="0" w:space="0" w:color="auto"/>
            <w:left w:val="none" w:sz="0" w:space="0" w:color="auto"/>
            <w:bottom w:val="none" w:sz="0" w:space="0" w:color="auto"/>
            <w:right w:val="none" w:sz="0" w:space="0" w:color="auto"/>
          </w:divBdr>
        </w:div>
        <w:div w:id="696347499">
          <w:marLeft w:val="1901"/>
          <w:marRight w:val="0"/>
          <w:marTop w:val="100"/>
          <w:marBottom w:val="0"/>
          <w:divBdr>
            <w:top w:val="none" w:sz="0" w:space="0" w:color="auto"/>
            <w:left w:val="none" w:sz="0" w:space="0" w:color="auto"/>
            <w:bottom w:val="none" w:sz="0" w:space="0" w:color="auto"/>
            <w:right w:val="none" w:sz="0" w:space="0" w:color="auto"/>
          </w:divBdr>
        </w:div>
        <w:div w:id="1867716424">
          <w:marLeft w:val="1901"/>
          <w:marRight w:val="0"/>
          <w:marTop w:val="100"/>
          <w:marBottom w:val="0"/>
          <w:divBdr>
            <w:top w:val="none" w:sz="0" w:space="0" w:color="auto"/>
            <w:left w:val="none" w:sz="0" w:space="0" w:color="auto"/>
            <w:bottom w:val="none" w:sz="0" w:space="0" w:color="auto"/>
            <w:right w:val="none" w:sz="0" w:space="0" w:color="auto"/>
          </w:divBdr>
        </w:div>
        <w:div w:id="944966930">
          <w:marLeft w:val="1901"/>
          <w:marRight w:val="0"/>
          <w:marTop w:val="100"/>
          <w:marBottom w:val="0"/>
          <w:divBdr>
            <w:top w:val="none" w:sz="0" w:space="0" w:color="auto"/>
            <w:left w:val="none" w:sz="0" w:space="0" w:color="auto"/>
            <w:bottom w:val="none" w:sz="0" w:space="0" w:color="auto"/>
            <w:right w:val="none" w:sz="0" w:space="0" w:color="auto"/>
          </w:divBdr>
        </w:div>
      </w:divsChild>
    </w:div>
    <w:div w:id="1895505445">
      <w:bodyDiv w:val="1"/>
      <w:marLeft w:val="0"/>
      <w:marRight w:val="0"/>
      <w:marTop w:val="0"/>
      <w:marBottom w:val="0"/>
      <w:divBdr>
        <w:top w:val="none" w:sz="0" w:space="0" w:color="auto"/>
        <w:left w:val="none" w:sz="0" w:space="0" w:color="auto"/>
        <w:bottom w:val="none" w:sz="0" w:space="0" w:color="auto"/>
        <w:right w:val="none" w:sz="0" w:space="0" w:color="auto"/>
      </w:divBdr>
      <w:divsChild>
        <w:div w:id="1861895628">
          <w:marLeft w:val="360"/>
          <w:marRight w:val="0"/>
          <w:marTop w:val="200"/>
          <w:marBottom w:val="0"/>
          <w:divBdr>
            <w:top w:val="none" w:sz="0" w:space="0" w:color="auto"/>
            <w:left w:val="none" w:sz="0" w:space="0" w:color="auto"/>
            <w:bottom w:val="none" w:sz="0" w:space="0" w:color="auto"/>
            <w:right w:val="none" w:sz="0" w:space="0" w:color="auto"/>
          </w:divBdr>
        </w:div>
        <w:div w:id="437062284">
          <w:marLeft w:val="1080"/>
          <w:marRight w:val="0"/>
          <w:marTop w:val="100"/>
          <w:marBottom w:val="0"/>
          <w:divBdr>
            <w:top w:val="none" w:sz="0" w:space="0" w:color="auto"/>
            <w:left w:val="none" w:sz="0" w:space="0" w:color="auto"/>
            <w:bottom w:val="none" w:sz="0" w:space="0" w:color="auto"/>
            <w:right w:val="none" w:sz="0" w:space="0" w:color="auto"/>
          </w:divBdr>
        </w:div>
        <w:div w:id="468322809">
          <w:marLeft w:val="1080"/>
          <w:marRight w:val="0"/>
          <w:marTop w:val="100"/>
          <w:marBottom w:val="0"/>
          <w:divBdr>
            <w:top w:val="none" w:sz="0" w:space="0" w:color="auto"/>
            <w:left w:val="none" w:sz="0" w:space="0" w:color="auto"/>
            <w:bottom w:val="none" w:sz="0" w:space="0" w:color="auto"/>
            <w:right w:val="none" w:sz="0" w:space="0" w:color="auto"/>
          </w:divBdr>
        </w:div>
        <w:div w:id="1194539514">
          <w:marLeft w:val="360"/>
          <w:marRight w:val="0"/>
          <w:marTop w:val="200"/>
          <w:marBottom w:val="0"/>
          <w:divBdr>
            <w:top w:val="none" w:sz="0" w:space="0" w:color="auto"/>
            <w:left w:val="none" w:sz="0" w:space="0" w:color="auto"/>
            <w:bottom w:val="none" w:sz="0" w:space="0" w:color="auto"/>
            <w:right w:val="none" w:sz="0" w:space="0" w:color="auto"/>
          </w:divBdr>
        </w:div>
        <w:div w:id="291180925">
          <w:marLeft w:val="1080"/>
          <w:marRight w:val="0"/>
          <w:marTop w:val="100"/>
          <w:marBottom w:val="0"/>
          <w:divBdr>
            <w:top w:val="none" w:sz="0" w:space="0" w:color="auto"/>
            <w:left w:val="none" w:sz="0" w:space="0" w:color="auto"/>
            <w:bottom w:val="none" w:sz="0" w:space="0" w:color="auto"/>
            <w:right w:val="none" w:sz="0" w:space="0" w:color="auto"/>
          </w:divBdr>
        </w:div>
        <w:div w:id="115296780">
          <w:marLeft w:val="360"/>
          <w:marRight w:val="0"/>
          <w:marTop w:val="200"/>
          <w:marBottom w:val="0"/>
          <w:divBdr>
            <w:top w:val="none" w:sz="0" w:space="0" w:color="auto"/>
            <w:left w:val="none" w:sz="0" w:space="0" w:color="auto"/>
            <w:bottom w:val="none" w:sz="0" w:space="0" w:color="auto"/>
            <w:right w:val="none" w:sz="0" w:space="0" w:color="auto"/>
          </w:divBdr>
        </w:div>
        <w:div w:id="217277963">
          <w:marLeft w:val="1080"/>
          <w:marRight w:val="0"/>
          <w:marTop w:val="100"/>
          <w:marBottom w:val="0"/>
          <w:divBdr>
            <w:top w:val="none" w:sz="0" w:space="0" w:color="auto"/>
            <w:left w:val="none" w:sz="0" w:space="0" w:color="auto"/>
            <w:bottom w:val="none" w:sz="0" w:space="0" w:color="auto"/>
            <w:right w:val="none" w:sz="0" w:space="0" w:color="auto"/>
          </w:divBdr>
        </w:div>
        <w:div w:id="64302501">
          <w:marLeft w:val="1080"/>
          <w:marRight w:val="0"/>
          <w:marTop w:val="100"/>
          <w:marBottom w:val="0"/>
          <w:divBdr>
            <w:top w:val="none" w:sz="0" w:space="0" w:color="auto"/>
            <w:left w:val="none" w:sz="0" w:space="0" w:color="auto"/>
            <w:bottom w:val="none" w:sz="0" w:space="0" w:color="auto"/>
            <w:right w:val="none" w:sz="0" w:space="0" w:color="auto"/>
          </w:divBdr>
        </w:div>
        <w:div w:id="1893421840">
          <w:marLeft w:val="360"/>
          <w:marRight w:val="0"/>
          <w:marTop w:val="200"/>
          <w:marBottom w:val="0"/>
          <w:divBdr>
            <w:top w:val="none" w:sz="0" w:space="0" w:color="auto"/>
            <w:left w:val="none" w:sz="0" w:space="0" w:color="auto"/>
            <w:bottom w:val="none" w:sz="0" w:space="0" w:color="auto"/>
            <w:right w:val="none" w:sz="0" w:space="0" w:color="auto"/>
          </w:divBdr>
        </w:div>
        <w:div w:id="660886082">
          <w:marLeft w:val="1080"/>
          <w:marRight w:val="0"/>
          <w:marTop w:val="100"/>
          <w:marBottom w:val="0"/>
          <w:divBdr>
            <w:top w:val="none" w:sz="0" w:space="0" w:color="auto"/>
            <w:left w:val="none" w:sz="0" w:space="0" w:color="auto"/>
            <w:bottom w:val="none" w:sz="0" w:space="0" w:color="auto"/>
            <w:right w:val="none" w:sz="0" w:space="0" w:color="auto"/>
          </w:divBdr>
        </w:div>
        <w:div w:id="410857799">
          <w:marLeft w:val="1080"/>
          <w:marRight w:val="0"/>
          <w:marTop w:val="100"/>
          <w:marBottom w:val="0"/>
          <w:divBdr>
            <w:top w:val="none" w:sz="0" w:space="0" w:color="auto"/>
            <w:left w:val="none" w:sz="0" w:space="0" w:color="auto"/>
            <w:bottom w:val="none" w:sz="0" w:space="0" w:color="auto"/>
            <w:right w:val="none" w:sz="0" w:space="0" w:color="auto"/>
          </w:divBdr>
        </w:div>
        <w:div w:id="1112869875">
          <w:marLeft w:val="360"/>
          <w:marRight w:val="0"/>
          <w:marTop w:val="200"/>
          <w:marBottom w:val="0"/>
          <w:divBdr>
            <w:top w:val="none" w:sz="0" w:space="0" w:color="auto"/>
            <w:left w:val="none" w:sz="0" w:space="0" w:color="auto"/>
            <w:bottom w:val="none" w:sz="0" w:space="0" w:color="auto"/>
            <w:right w:val="none" w:sz="0" w:space="0" w:color="auto"/>
          </w:divBdr>
        </w:div>
        <w:div w:id="2133355070">
          <w:marLeft w:val="1080"/>
          <w:marRight w:val="0"/>
          <w:marTop w:val="100"/>
          <w:marBottom w:val="0"/>
          <w:divBdr>
            <w:top w:val="none" w:sz="0" w:space="0" w:color="auto"/>
            <w:left w:val="none" w:sz="0" w:space="0" w:color="auto"/>
            <w:bottom w:val="none" w:sz="0" w:space="0" w:color="auto"/>
            <w:right w:val="none" w:sz="0" w:space="0" w:color="auto"/>
          </w:divBdr>
        </w:div>
      </w:divsChild>
    </w:div>
    <w:div w:id="1898273701">
      <w:bodyDiv w:val="1"/>
      <w:marLeft w:val="0"/>
      <w:marRight w:val="0"/>
      <w:marTop w:val="0"/>
      <w:marBottom w:val="0"/>
      <w:divBdr>
        <w:top w:val="none" w:sz="0" w:space="0" w:color="auto"/>
        <w:left w:val="none" w:sz="0" w:space="0" w:color="auto"/>
        <w:bottom w:val="none" w:sz="0" w:space="0" w:color="auto"/>
        <w:right w:val="none" w:sz="0" w:space="0" w:color="auto"/>
      </w:divBdr>
      <w:divsChild>
        <w:div w:id="181281097">
          <w:marLeft w:val="1267"/>
          <w:marRight w:val="0"/>
          <w:marTop w:val="200"/>
          <w:marBottom w:val="0"/>
          <w:divBdr>
            <w:top w:val="none" w:sz="0" w:space="0" w:color="auto"/>
            <w:left w:val="none" w:sz="0" w:space="0" w:color="auto"/>
            <w:bottom w:val="none" w:sz="0" w:space="0" w:color="auto"/>
            <w:right w:val="none" w:sz="0" w:space="0" w:color="auto"/>
          </w:divBdr>
        </w:div>
        <w:div w:id="587737194">
          <w:marLeft w:val="1267"/>
          <w:marRight w:val="0"/>
          <w:marTop w:val="200"/>
          <w:marBottom w:val="0"/>
          <w:divBdr>
            <w:top w:val="none" w:sz="0" w:space="0" w:color="auto"/>
            <w:left w:val="none" w:sz="0" w:space="0" w:color="auto"/>
            <w:bottom w:val="none" w:sz="0" w:space="0" w:color="auto"/>
            <w:right w:val="none" w:sz="0" w:space="0" w:color="auto"/>
          </w:divBdr>
        </w:div>
      </w:divsChild>
    </w:div>
    <w:div w:id="1911387302">
      <w:bodyDiv w:val="1"/>
      <w:marLeft w:val="0"/>
      <w:marRight w:val="0"/>
      <w:marTop w:val="0"/>
      <w:marBottom w:val="0"/>
      <w:divBdr>
        <w:top w:val="none" w:sz="0" w:space="0" w:color="auto"/>
        <w:left w:val="none" w:sz="0" w:space="0" w:color="auto"/>
        <w:bottom w:val="none" w:sz="0" w:space="0" w:color="auto"/>
        <w:right w:val="none" w:sz="0" w:space="0" w:color="auto"/>
      </w:divBdr>
      <w:divsChild>
        <w:div w:id="2057806">
          <w:marLeft w:val="360"/>
          <w:marRight w:val="0"/>
          <w:marTop w:val="200"/>
          <w:marBottom w:val="0"/>
          <w:divBdr>
            <w:top w:val="none" w:sz="0" w:space="0" w:color="auto"/>
            <w:left w:val="none" w:sz="0" w:space="0" w:color="auto"/>
            <w:bottom w:val="none" w:sz="0" w:space="0" w:color="auto"/>
            <w:right w:val="none" w:sz="0" w:space="0" w:color="auto"/>
          </w:divBdr>
        </w:div>
        <w:div w:id="1863854897">
          <w:marLeft w:val="360"/>
          <w:marRight w:val="0"/>
          <w:marTop w:val="200"/>
          <w:marBottom w:val="0"/>
          <w:divBdr>
            <w:top w:val="none" w:sz="0" w:space="0" w:color="auto"/>
            <w:left w:val="none" w:sz="0" w:space="0" w:color="auto"/>
            <w:bottom w:val="none" w:sz="0" w:space="0" w:color="auto"/>
            <w:right w:val="none" w:sz="0" w:space="0" w:color="auto"/>
          </w:divBdr>
        </w:div>
        <w:div w:id="1903448183">
          <w:marLeft w:val="360"/>
          <w:marRight w:val="0"/>
          <w:marTop w:val="200"/>
          <w:marBottom w:val="0"/>
          <w:divBdr>
            <w:top w:val="none" w:sz="0" w:space="0" w:color="auto"/>
            <w:left w:val="none" w:sz="0" w:space="0" w:color="auto"/>
            <w:bottom w:val="none" w:sz="0" w:space="0" w:color="auto"/>
            <w:right w:val="none" w:sz="0" w:space="0" w:color="auto"/>
          </w:divBdr>
        </w:div>
        <w:div w:id="501704494">
          <w:marLeft w:val="360"/>
          <w:marRight w:val="0"/>
          <w:marTop w:val="200"/>
          <w:marBottom w:val="0"/>
          <w:divBdr>
            <w:top w:val="none" w:sz="0" w:space="0" w:color="auto"/>
            <w:left w:val="none" w:sz="0" w:space="0" w:color="auto"/>
            <w:bottom w:val="none" w:sz="0" w:space="0" w:color="auto"/>
            <w:right w:val="none" w:sz="0" w:space="0" w:color="auto"/>
          </w:divBdr>
        </w:div>
        <w:div w:id="1890720249">
          <w:marLeft w:val="360"/>
          <w:marRight w:val="0"/>
          <w:marTop w:val="200"/>
          <w:marBottom w:val="0"/>
          <w:divBdr>
            <w:top w:val="none" w:sz="0" w:space="0" w:color="auto"/>
            <w:left w:val="none" w:sz="0" w:space="0" w:color="auto"/>
            <w:bottom w:val="none" w:sz="0" w:space="0" w:color="auto"/>
            <w:right w:val="none" w:sz="0" w:space="0" w:color="auto"/>
          </w:divBdr>
        </w:div>
        <w:div w:id="658964560">
          <w:marLeft w:val="360"/>
          <w:marRight w:val="0"/>
          <w:marTop w:val="200"/>
          <w:marBottom w:val="0"/>
          <w:divBdr>
            <w:top w:val="none" w:sz="0" w:space="0" w:color="auto"/>
            <w:left w:val="none" w:sz="0" w:space="0" w:color="auto"/>
            <w:bottom w:val="none" w:sz="0" w:space="0" w:color="auto"/>
            <w:right w:val="none" w:sz="0" w:space="0" w:color="auto"/>
          </w:divBdr>
        </w:div>
        <w:div w:id="1551576528">
          <w:marLeft w:val="360"/>
          <w:marRight w:val="0"/>
          <w:marTop w:val="200"/>
          <w:marBottom w:val="0"/>
          <w:divBdr>
            <w:top w:val="none" w:sz="0" w:space="0" w:color="auto"/>
            <w:left w:val="none" w:sz="0" w:space="0" w:color="auto"/>
            <w:bottom w:val="none" w:sz="0" w:space="0" w:color="auto"/>
            <w:right w:val="none" w:sz="0" w:space="0" w:color="auto"/>
          </w:divBdr>
        </w:div>
        <w:div w:id="92290654">
          <w:marLeft w:val="360"/>
          <w:marRight w:val="0"/>
          <w:marTop w:val="200"/>
          <w:marBottom w:val="0"/>
          <w:divBdr>
            <w:top w:val="none" w:sz="0" w:space="0" w:color="auto"/>
            <w:left w:val="none" w:sz="0" w:space="0" w:color="auto"/>
            <w:bottom w:val="none" w:sz="0" w:space="0" w:color="auto"/>
            <w:right w:val="none" w:sz="0" w:space="0" w:color="auto"/>
          </w:divBdr>
        </w:div>
        <w:div w:id="2012561145">
          <w:marLeft w:val="360"/>
          <w:marRight w:val="0"/>
          <w:marTop w:val="200"/>
          <w:marBottom w:val="0"/>
          <w:divBdr>
            <w:top w:val="none" w:sz="0" w:space="0" w:color="auto"/>
            <w:left w:val="none" w:sz="0" w:space="0" w:color="auto"/>
            <w:bottom w:val="none" w:sz="0" w:space="0" w:color="auto"/>
            <w:right w:val="none" w:sz="0" w:space="0" w:color="auto"/>
          </w:divBdr>
        </w:div>
        <w:div w:id="1931229352">
          <w:marLeft w:val="360"/>
          <w:marRight w:val="0"/>
          <w:marTop w:val="200"/>
          <w:marBottom w:val="0"/>
          <w:divBdr>
            <w:top w:val="none" w:sz="0" w:space="0" w:color="auto"/>
            <w:left w:val="none" w:sz="0" w:space="0" w:color="auto"/>
            <w:bottom w:val="none" w:sz="0" w:space="0" w:color="auto"/>
            <w:right w:val="none" w:sz="0" w:space="0" w:color="auto"/>
          </w:divBdr>
        </w:div>
        <w:div w:id="138157965">
          <w:marLeft w:val="360"/>
          <w:marRight w:val="0"/>
          <w:marTop w:val="200"/>
          <w:marBottom w:val="0"/>
          <w:divBdr>
            <w:top w:val="none" w:sz="0" w:space="0" w:color="auto"/>
            <w:left w:val="none" w:sz="0" w:space="0" w:color="auto"/>
            <w:bottom w:val="none" w:sz="0" w:space="0" w:color="auto"/>
            <w:right w:val="none" w:sz="0" w:space="0" w:color="auto"/>
          </w:divBdr>
        </w:div>
      </w:divsChild>
    </w:div>
    <w:div w:id="1928533511">
      <w:bodyDiv w:val="1"/>
      <w:marLeft w:val="0"/>
      <w:marRight w:val="0"/>
      <w:marTop w:val="0"/>
      <w:marBottom w:val="0"/>
      <w:divBdr>
        <w:top w:val="none" w:sz="0" w:space="0" w:color="auto"/>
        <w:left w:val="none" w:sz="0" w:space="0" w:color="auto"/>
        <w:bottom w:val="none" w:sz="0" w:space="0" w:color="auto"/>
        <w:right w:val="none" w:sz="0" w:space="0" w:color="auto"/>
      </w:divBdr>
    </w:div>
    <w:div w:id="1943371253">
      <w:bodyDiv w:val="1"/>
      <w:marLeft w:val="0"/>
      <w:marRight w:val="0"/>
      <w:marTop w:val="0"/>
      <w:marBottom w:val="0"/>
      <w:divBdr>
        <w:top w:val="none" w:sz="0" w:space="0" w:color="auto"/>
        <w:left w:val="none" w:sz="0" w:space="0" w:color="auto"/>
        <w:bottom w:val="none" w:sz="0" w:space="0" w:color="auto"/>
        <w:right w:val="none" w:sz="0" w:space="0" w:color="auto"/>
      </w:divBdr>
      <w:divsChild>
        <w:div w:id="2026008167">
          <w:marLeft w:val="547"/>
          <w:marRight w:val="0"/>
          <w:marTop w:val="100"/>
          <w:marBottom w:val="0"/>
          <w:divBdr>
            <w:top w:val="none" w:sz="0" w:space="0" w:color="auto"/>
            <w:left w:val="none" w:sz="0" w:space="0" w:color="auto"/>
            <w:bottom w:val="none" w:sz="0" w:space="0" w:color="auto"/>
            <w:right w:val="none" w:sz="0" w:space="0" w:color="auto"/>
          </w:divBdr>
        </w:div>
        <w:div w:id="1450397545">
          <w:marLeft w:val="547"/>
          <w:marRight w:val="0"/>
          <w:marTop w:val="100"/>
          <w:marBottom w:val="0"/>
          <w:divBdr>
            <w:top w:val="none" w:sz="0" w:space="0" w:color="auto"/>
            <w:left w:val="none" w:sz="0" w:space="0" w:color="auto"/>
            <w:bottom w:val="none" w:sz="0" w:space="0" w:color="auto"/>
            <w:right w:val="none" w:sz="0" w:space="0" w:color="auto"/>
          </w:divBdr>
        </w:div>
        <w:div w:id="1101217854">
          <w:marLeft w:val="547"/>
          <w:marRight w:val="0"/>
          <w:marTop w:val="100"/>
          <w:marBottom w:val="0"/>
          <w:divBdr>
            <w:top w:val="none" w:sz="0" w:space="0" w:color="auto"/>
            <w:left w:val="none" w:sz="0" w:space="0" w:color="auto"/>
            <w:bottom w:val="none" w:sz="0" w:space="0" w:color="auto"/>
            <w:right w:val="none" w:sz="0" w:space="0" w:color="auto"/>
          </w:divBdr>
        </w:div>
        <w:div w:id="2136950118">
          <w:marLeft w:val="547"/>
          <w:marRight w:val="0"/>
          <w:marTop w:val="100"/>
          <w:marBottom w:val="0"/>
          <w:divBdr>
            <w:top w:val="none" w:sz="0" w:space="0" w:color="auto"/>
            <w:left w:val="none" w:sz="0" w:space="0" w:color="auto"/>
            <w:bottom w:val="none" w:sz="0" w:space="0" w:color="auto"/>
            <w:right w:val="none" w:sz="0" w:space="0" w:color="auto"/>
          </w:divBdr>
        </w:div>
        <w:div w:id="1306738782">
          <w:marLeft w:val="547"/>
          <w:marRight w:val="0"/>
          <w:marTop w:val="100"/>
          <w:marBottom w:val="0"/>
          <w:divBdr>
            <w:top w:val="none" w:sz="0" w:space="0" w:color="auto"/>
            <w:left w:val="none" w:sz="0" w:space="0" w:color="auto"/>
            <w:bottom w:val="none" w:sz="0" w:space="0" w:color="auto"/>
            <w:right w:val="none" w:sz="0" w:space="0" w:color="auto"/>
          </w:divBdr>
        </w:div>
      </w:divsChild>
    </w:div>
    <w:div w:id="1983657764">
      <w:bodyDiv w:val="1"/>
      <w:marLeft w:val="0"/>
      <w:marRight w:val="0"/>
      <w:marTop w:val="0"/>
      <w:marBottom w:val="0"/>
      <w:divBdr>
        <w:top w:val="none" w:sz="0" w:space="0" w:color="auto"/>
        <w:left w:val="none" w:sz="0" w:space="0" w:color="auto"/>
        <w:bottom w:val="none" w:sz="0" w:space="0" w:color="auto"/>
        <w:right w:val="none" w:sz="0" w:space="0" w:color="auto"/>
      </w:divBdr>
      <w:divsChild>
        <w:div w:id="1426148139">
          <w:marLeft w:val="547"/>
          <w:marRight w:val="0"/>
          <w:marTop w:val="100"/>
          <w:marBottom w:val="0"/>
          <w:divBdr>
            <w:top w:val="none" w:sz="0" w:space="0" w:color="auto"/>
            <w:left w:val="none" w:sz="0" w:space="0" w:color="auto"/>
            <w:bottom w:val="none" w:sz="0" w:space="0" w:color="auto"/>
            <w:right w:val="none" w:sz="0" w:space="0" w:color="auto"/>
          </w:divBdr>
        </w:div>
        <w:div w:id="45835884">
          <w:marLeft w:val="547"/>
          <w:marRight w:val="0"/>
          <w:marTop w:val="100"/>
          <w:marBottom w:val="0"/>
          <w:divBdr>
            <w:top w:val="none" w:sz="0" w:space="0" w:color="auto"/>
            <w:left w:val="none" w:sz="0" w:space="0" w:color="auto"/>
            <w:bottom w:val="none" w:sz="0" w:space="0" w:color="auto"/>
            <w:right w:val="none" w:sz="0" w:space="0" w:color="auto"/>
          </w:divBdr>
        </w:div>
      </w:divsChild>
    </w:div>
    <w:div w:id="2002729471">
      <w:bodyDiv w:val="1"/>
      <w:marLeft w:val="0"/>
      <w:marRight w:val="0"/>
      <w:marTop w:val="0"/>
      <w:marBottom w:val="0"/>
      <w:divBdr>
        <w:top w:val="none" w:sz="0" w:space="0" w:color="auto"/>
        <w:left w:val="none" w:sz="0" w:space="0" w:color="auto"/>
        <w:bottom w:val="none" w:sz="0" w:space="0" w:color="auto"/>
        <w:right w:val="none" w:sz="0" w:space="0" w:color="auto"/>
      </w:divBdr>
    </w:div>
    <w:div w:id="2012370214">
      <w:bodyDiv w:val="1"/>
      <w:marLeft w:val="0"/>
      <w:marRight w:val="0"/>
      <w:marTop w:val="0"/>
      <w:marBottom w:val="0"/>
      <w:divBdr>
        <w:top w:val="none" w:sz="0" w:space="0" w:color="auto"/>
        <w:left w:val="none" w:sz="0" w:space="0" w:color="auto"/>
        <w:bottom w:val="none" w:sz="0" w:space="0" w:color="auto"/>
        <w:right w:val="none" w:sz="0" w:space="0" w:color="auto"/>
      </w:divBdr>
      <w:divsChild>
        <w:div w:id="1668902971">
          <w:marLeft w:val="1901"/>
          <w:marRight w:val="0"/>
          <w:marTop w:val="200"/>
          <w:marBottom w:val="0"/>
          <w:divBdr>
            <w:top w:val="none" w:sz="0" w:space="0" w:color="auto"/>
            <w:left w:val="none" w:sz="0" w:space="0" w:color="auto"/>
            <w:bottom w:val="none" w:sz="0" w:space="0" w:color="auto"/>
            <w:right w:val="none" w:sz="0" w:space="0" w:color="auto"/>
          </w:divBdr>
        </w:div>
        <w:div w:id="1959755661">
          <w:marLeft w:val="1901"/>
          <w:marRight w:val="0"/>
          <w:marTop w:val="200"/>
          <w:marBottom w:val="0"/>
          <w:divBdr>
            <w:top w:val="none" w:sz="0" w:space="0" w:color="auto"/>
            <w:left w:val="none" w:sz="0" w:space="0" w:color="auto"/>
            <w:bottom w:val="none" w:sz="0" w:space="0" w:color="auto"/>
            <w:right w:val="none" w:sz="0" w:space="0" w:color="auto"/>
          </w:divBdr>
        </w:div>
      </w:divsChild>
    </w:div>
    <w:div w:id="2022773974">
      <w:bodyDiv w:val="1"/>
      <w:marLeft w:val="0"/>
      <w:marRight w:val="0"/>
      <w:marTop w:val="0"/>
      <w:marBottom w:val="0"/>
      <w:divBdr>
        <w:top w:val="none" w:sz="0" w:space="0" w:color="auto"/>
        <w:left w:val="none" w:sz="0" w:space="0" w:color="auto"/>
        <w:bottom w:val="none" w:sz="0" w:space="0" w:color="auto"/>
        <w:right w:val="none" w:sz="0" w:space="0" w:color="auto"/>
      </w:divBdr>
    </w:div>
    <w:div w:id="2057268182">
      <w:bodyDiv w:val="1"/>
      <w:marLeft w:val="0"/>
      <w:marRight w:val="0"/>
      <w:marTop w:val="0"/>
      <w:marBottom w:val="0"/>
      <w:divBdr>
        <w:top w:val="none" w:sz="0" w:space="0" w:color="auto"/>
        <w:left w:val="none" w:sz="0" w:space="0" w:color="auto"/>
        <w:bottom w:val="none" w:sz="0" w:space="0" w:color="auto"/>
        <w:right w:val="none" w:sz="0" w:space="0" w:color="auto"/>
      </w:divBdr>
    </w:div>
    <w:div w:id="2059862197">
      <w:bodyDiv w:val="1"/>
      <w:marLeft w:val="0"/>
      <w:marRight w:val="0"/>
      <w:marTop w:val="0"/>
      <w:marBottom w:val="0"/>
      <w:divBdr>
        <w:top w:val="none" w:sz="0" w:space="0" w:color="auto"/>
        <w:left w:val="none" w:sz="0" w:space="0" w:color="auto"/>
        <w:bottom w:val="none" w:sz="0" w:space="0" w:color="auto"/>
        <w:right w:val="none" w:sz="0" w:space="0" w:color="auto"/>
      </w:divBdr>
      <w:divsChild>
        <w:div w:id="8337505">
          <w:marLeft w:val="1080"/>
          <w:marRight w:val="0"/>
          <w:marTop w:val="100"/>
          <w:marBottom w:val="0"/>
          <w:divBdr>
            <w:top w:val="none" w:sz="0" w:space="0" w:color="auto"/>
            <w:left w:val="none" w:sz="0" w:space="0" w:color="auto"/>
            <w:bottom w:val="none" w:sz="0" w:space="0" w:color="auto"/>
            <w:right w:val="none" w:sz="0" w:space="0" w:color="auto"/>
          </w:divBdr>
        </w:div>
        <w:div w:id="2039311869">
          <w:marLeft w:val="1800"/>
          <w:marRight w:val="0"/>
          <w:marTop w:val="100"/>
          <w:marBottom w:val="0"/>
          <w:divBdr>
            <w:top w:val="none" w:sz="0" w:space="0" w:color="auto"/>
            <w:left w:val="none" w:sz="0" w:space="0" w:color="auto"/>
            <w:bottom w:val="none" w:sz="0" w:space="0" w:color="auto"/>
            <w:right w:val="none" w:sz="0" w:space="0" w:color="auto"/>
          </w:divBdr>
        </w:div>
        <w:div w:id="177433204">
          <w:marLeft w:val="1800"/>
          <w:marRight w:val="0"/>
          <w:marTop w:val="100"/>
          <w:marBottom w:val="0"/>
          <w:divBdr>
            <w:top w:val="none" w:sz="0" w:space="0" w:color="auto"/>
            <w:left w:val="none" w:sz="0" w:space="0" w:color="auto"/>
            <w:bottom w:val="none" w:sz="0" w:space="0" w:color="auto"/>
            <w:right w:val="none" w:sz="0" w:space="0" w:color="auto"/>
          </w:divBdr>
        </w:div>
      </w:divsChild>
    </w:div>
    <w:div w:id="2100563598">
      <w:bodyDiv w:val="1"/>
      <w:marLeft w:val="0"/>
      <w:marRight w:val="0"/>
      <w:marTop w:val="0"/>
      <w:marBottom w:val="0"/>
      <w:divBdr>
        <w:top w:val="none" w:sz="0" w:space="0" w:color="auto"/>
        <w:left w:val="none" w:sz="0" w:space="0" w:color="auto"/>
        <w:bottom w:val="none" w:sz="0" w:space="0" w:color="auto"/>
        <w:right w:val="none" w:sz="0" w:space="0" w:color="auto"/>
      </w:divBdr>
    </w:div>
    <w:div w:id="2108229763">
      <w:bodyDiv w:val="1"/>
      <w:marLeft w:val="0"/>
      <w:marRight w:val="0"/>
      <w:marTop w:val="0"/>
      <w:marBottom w:val="0"/>
      <w:divBdr>
        <w:top w:val="none" w:sz="0" w:space="0" w:color="auto"/>
        <w:left w:val="none" w:sz="0" w:space="0" w:color="auto"/>
        <w:bottom w:val="none" w:sz="0" w:space="0" w:color="auto"/>
        <w:right w:val="none" w:sz="0" w:space="0" w:color="auto"/>
      </w:divBdr>
      <w:divsChild>
        <w:div w:id="800150531">
          <w:marLeft w:val="1714"/>
          <w:marRight w:val="0"/>
          <w:marTop w:val="100"/>
          <w:marBottom w:val="0"/>
          <w:divBdr>
            <w:top w:val="none" w:sz="0" w:space="0" w:color="auto"/>
            <w:left w:val="none" w:sz="0" w:space="0" w:color="auto"/>
            <w:bottom w:val="none" w:sz="0" w:space="0" w:color="auto"/>
            <w:right w:val="none" w:sz="0" w:space="0" w:color="auto"/>
          </w:divBdr>
        </w:div>
        <w:div w:id="212664970">
          <w:marLeft w:val="1714"/>
          <w:marRight w:val="0"/>
          <w:marTop w:val="100"/>
          <w:marBottom w:val="0"/>
          <w:divBdr>
            <w:top w:val="none" w:sz="0" w:space="0" w:color="auto"/>
            <w:left w:val="none" w:sz="0" w:space="0" w:color="auto"/>
            <w:bottom w:val="none" w:sz="0" w:space="0" w:color="auto"/>
            <w:right w:val="none" w:sz="0" w:space="0" w:color="auto"/>
          </w:divBdr>
        </w:div>
      </w:divsChild>
    </w:div>
    <w:div w:id="2116903499">
      <w:bodyDiv w:val="1"/>
      <w:marLeft w:val="0"/>
      <w:marRight w:val="0"/>
      <w:marTop w:val="0"/>
      <w:marBottom w:val="0"/>
      <w:divBdr>
        <w:top w:val="none" w:sz="0" w:space="0" w:color="auto"/>
        <w:left w:val="none" w:sz="0" w:space="0" w:color="auto"/>
        <w:bottom w:val="none" w:sz="0" w:space="0" w:color="auto"/>
        <w:right w:val="none" w:sz="0" w:space="0" w:color="auto"/>
      </w:divBdr>
      <w:divsChild>
        <w:div w:id="1735158102">
          <w:marLeft w:val="360"/>
          <w:marRight w:val="0"/>
          <w:marTop w:val="120"/>
          <w:marBottom w:val="0"/>
          <w:divBdr>
            <w:top w:val="none" w:sz="0" w:space="0" w:color="auto"/>
            <w:left w:val="none" w:sz="0" w:space="0" w:color="auto"/>
            <w:bottom w:val="none" w:sz="0" w:space="0" w:color="auto"/>
            <w:right w:val="none" w:sz="0" w:space="0" w:color="auto"/>
          </w:divBdr>
        </w:div>
        <w:div w:id="1576629260">
          <w:marLeft w:val="360"/>
          <w:marRight w:val="0"/>
          <w:marTop w:val="120"/>
          <w:marBottom w:val="0"/>
          <w:divBdr>
            <w:top w:val="none" w:sz="0" w:space="0" w:color="auto"/>
            <w:left w:val="none" w:sz="0" w:space="0" w:color="auto"/>
            <w:bottom w:val="none" w:sz="0" w:space="0" w:color="auto"/>
            <w:right w:val="none" w:sz="0" w:space="0" w:color="auto"/>
          </w:divBdr>
        </w:div>
        <w:div w:id="127599568">
          <w:marLeft w:val="360"/>
          <w:marRight w:val="0"/>
          <w:marTop w:val="120"/>
          <w:marBottom w:val="0"/>
          <w:divBdr>
            <w:top w:val="none" w:sz="0" w:space="0" w:color="auto"/>
            <w:left w:val="none" w:sz="0" w:space="0" w:color="auto"/>
            <w:bottom w:val="none" w:sz="0" w:space="0" w:color="auto"/>
            <w:right w:val="none" w:sz="0" w:space="0" w:color="auto"/>
          </w:divBdr>
        </w:div>
        <w:div w:id="246380135">
          <w:marLeft w:val="360"/>
          <w:marRight w:val="0"/>
          <w:marTop w:val="120"/>
          <w:marBottom w:val="0"/>
          <w:divBdr>
            <w:top w:val="none" w:sz="0" w:space="0" w:color="auto"/>
            <w:left w:val="none" w:sz="0" w:space="0" w:color="auto"/>
            <w:bottom w:val="none" w:sz="0" w:space="0" w:color="auto"/>
            <w:right w:val="none" w:sz="0" w:space="0" w:color="auto"/>
          </w:divBdr>
        </w:div>
        <w:div w:id="1901552350">
          <w:marLeft w:val="360"/>
          <w:marRight w:val="0"/>
          <w:marTop w:val="120"/>
          <w:marBottom w:val="0"/>
          <w:divBdr>
            <w:top w:val="none" w:sz="0" w:space="0" w:color="auto"/>
            <w:left w:val="none" w:sz="0" w:space="0" w:color="auto"/>
            <w:bottom w:val="none" w:sz="0" w:space="0" w:color="auto"/>
            <w:right w:val="none" w:sz="0" w:space="0" w:color="auto"/>
          </w:divBdr>
        </w:div>
        <w:div w:id="1063993306">
          <w:marLeft w:val="360"/>
          <w:marRight w:val="0"/>
          <w:marTop w:val="120"/>
          <w:marBottom w:val="0"/>
          <w:divBdr>
            <w:top w:val="none" w:sz="0" w:space="0" w:color="auto"/>
            <w:left w:val="none" w:sz="0" w:space="0" w:color="auto"/>
            <w:bottom w:val="none" w:sz="0" w:space="0" w:color="auto"/>
            <w:right w:val="none" w:sz="0" w:space="0" w:color="auto"/>
          </w:divBdr>
        </w:div>
        <w:div w:id="1053702287">
          <w:marLeft w:val="360"/>
          <w:marRight w:val="0"/>
          <w:marTop w:val="120"/>
          <w:marBottom w:val="0"/>
          <w:divBdr>
            <w:top w:val="none" w:sz="0" w:space="0" w:color="auto"/>
            <w:left w:val="none" w:sz="0" w:space="0" w:color="auto"/>
            <w:bottom w:val="none" w:sz="0" w:space="0" w:color="auto"/>
            <w:right w:val="none" w:sz="0" w:space="0" w:color="auto"/>
          </w:divBdr>
        </w:div>
        <w:div w:id="1318221856">
          <w:marLeft w:val="360"/>
          <w:marRight w:val="0"/>
          <w:marTop w:val="120"/>
          <w:marBottom w:val="0"/>
          <w:divBdr>
            <w:top w:val="none" w:sz="0" w:space="0" w:color="auto"/>
            <w:left w:val="none" w:sz="0" w:space="0" w:color="auto"/>
            <w:bottom w:val="none" w:sz="0" w:space="0" w:color="auto"/>
            <w:right w:val="none" w:sz="0" w:space="0" w:color="auto"/>
          </w:divBdr>
        </w:div>
      </w:divsChild>
    </w:div>
    <w:div w:id="2130119515">
      <w:bodyDiv w:val="1"/>
      <w:marLeft w:val="0"/>
      <w:marRight w:val="0"/>
      <w:marTop w:val="0"/>
      <w:marBottom w:val="0"/>
      <w:divBdr>
        <w:top w:val="none" w:sz="0" w:space="0" w:color="auto"/>
        <w:left w:val="none" w:sz="0" w:space="0" w:color="auto"/>
        <w:bottom w:val="none" w:sz="0" w:space="0" w:color="auto"/>
        <w:right w:val="none" w:sz="0" w:space="0" w:color="auto"/>
      </w:divBdr>
      <w:divsChild>
        <w:div w:id="1700624520">
          <w:marLeft w:val="1714"/>
          <w:marRight w:val="0"/>
          <w:marTop w:val="100"/>
          <w:marBottom w:val="0"/>
          <w:divBdr>
            <w:top w:val="none" w:sz="0" w:space="0" w:color="auto"/>
            <w:left w:val="none" w:sz="0" w:space="0" w:color="auto"/>
            <w:bottom w:val="none" w:sz="0" w:space="0" w:color="auto"/>
            <w:right w:val="none" w:sz="0" w:space="0" w:color="auto"/>
          </w:divBdr>
        </w:div>
        <w:div w:id="1505440580">
          <w:marLeft w:val="2520"/>
          <w:marRight w:val="0"/>
          <w:marTop w:val="100"/>
          <w:marBottom w:val="0"/>
          <w:divBdr>
            <w:top w:val="none" w:sz="0" w:space="0" w:color="auto"/>
            <w:left w:val="none" w:sz="0" w:space="0" w:color="auto"/>
            <w:bottom w:val="none" w:sz="0" w:space="0" w:color="auto"/>
            <w:right w:val="none" w:sz="0" w:space="0" w:color="auto"/>
          </w:divBdr>
        </w:div>
        <w:div w:id="645204336">
          <w:marLeft w:val="2520"/>
          <w:marRight w:val="0"/>
          <w:marTop w:val="100"/>
          <w:marBottom w:val="0"/>
          <w:divBdr>
            <w:top w:val="none" w:sz="0" w:space="0" w:color="auto"/>
            <w:left w:val="none" w:sz="0" w:space="0" w:color="auto"/>
            <w:bottom w:val="none" w:sz="0" w:space="0" w:color="auto"/>
            <w:right w:val="none" w:sz="0" w:space="0" w:color="auto"/>
          </w:divBdr>
        </w:div>
        <w:div w:id="2052416085">
          <w:marLeft w:val="2520"/>
          <w:marRight w:val="0"/>
          <w:marTop w:val="100"/>
          <w:marBottom w:val="0"/>
          <w:divBdr>
            <w:top w:val="none" w:sz="0" w:space="0" w:color="auto"/>
            <w:left w:val="none" w:sz="0" w:space="0" w:color="auto"/>
            <w:bottom w:val="none" w:sz="0" w:space="0" w:color="auto"/>
            <w:right w:val="none" w:sz="0" w:space="0" w:color="auto"/>
          </w:divBdr>
        </w:div>
      </w:divsChild>
    </w:div>
    <w:div w:id="2136093096">
      <w:bodyDiv w:val="1"/>
      <w:marLeft w:val="0"/>
      <w:marRight w:val="0"/>
      <w:marTop w:val="0"/>
      <w:marBottom w:val="0"/>
      <w:divBdr>
        <w:top w:val="none" w:sz="0" w:space="0" w:color="auto"/>
        <w:left w:val="none" w:sz="0" w:space="0" w:color="auto"/>
        <w:bottom w:val="none" w:sz="0" w:space="0" w:color="auto"/>
        <w:right w:val="none" w:sz="0" w:space="0" w:color="auto"/>
      </w:divBdr>
      <w:divsChild>
        <w:div w:id="2143501973">
          <w:marLeft w:val="547"/>
          <w:marRight w:val="0"/>
          <w:marTop w:val="106"/>
          <w:marBottom w:val="0"/>
          <w:divBdr>
            <w:top w:val="none" w:sz="0" w:space="0" w:color="auto"/>
            <w:left w:val="none" w:sz="0" w:space="0" w:color="auto"/>
            <w:bottom w:val="none" w:sz="0" w:space="0" w:color="auto"/>
            <w:right w:val="none" w:sz="0" w:space="0" w:color="auto"/>
          </w:divBdr>
        </w:div>
      </w:divsChild>
    </w:div>
    <w:div w:id="2146776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unstats.un.org" TargetMode="External"/><Relationship Id="rId26" Type="http://schemas.openxmlformats.org/officeDocument/2006/relationships/image" Target="media/image15.jpeg"/><Relationship Id="rId39" Type="http://schemas.openxmlformats.org/officeDocument/2006/relationships/image" Target="media/image25.jpeg"/><Relationship Id="rId21" Type="http://schemas.openxmlformats.org/officeDocument/2006/relationships/hyperlink" Target="https://unstats.un.org" TargetMode="External"/><Relationship Id="rId34" Type="http://schemas.openxmlformats.org/officeDocument/2006/relationships/image" Target="media/image22.jpe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hyperlink" Target="https://www.aswesawit.com/asian-toilet/" TargetMode="External"/><Relationship Id="rId55" Type="http://schemas.openxmlformats.org/officeDocument/2006/relationships/image" Target="media/image37.jpeg"/><Relationship Id="rId63" Type="http://schemas.openxmlformats.org/officeDocument/2006/relationships/image" Target="media/image40.jpeg"/><Relationship Id="rId68" Type="http://schemas.openxmlformats.org/officeDocument/2006/relationships/image" Target="media/image46.jpeg"/><Relationship Id="rId76" Type="http://schemas.openxmlformats.org/officeDocument/2006/relationships/image" Target="media/image52.jpeg"/><Relationship Id="rId84" Type="http://schemas.openxmlformats.org/officeDocument/2006/relationships/hyperlink" Target="https://newgen2-acc66.firebaseapp.com/.%20NewGenerator"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sanitation.ansi.org"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8.jpeg"/><Relationship Id="rId11" Type="http://schemas.openxmlformats.org/officeDocument/2006/relationships/image" Target="media/image4.png"/><Relationship Id="rId24" Type="http://schemas.openxmlformats.org/officeDocument/2006/relationships/hyperlink" Target="https://unstats.un.org" TargetMode="External"/><Relationship Id="rId32" Type="http://schemas.openxmlformats.org/officeDocument/2006/relationships/image" Target="media/image20.jpeg"/><Relationship Id="rId37" Type="http://schemas.openxmlformats.org/officeDocument/2006/relationships/image" Target="media/image24.png"/><Relationship Id="rId40" Type="http://schemas.openxmlformats.org/officeDocument/2006/relationships/image" Target="media/image26.jpeg"/><Relationship Id="rId45" Type="http://schemas.openxmlformats.org/officeDocument/2006/relationships/image" Target="media/image28.jpeg"/><Relationship Id="rId53" Type="http://schemas.openxmlformats.org/officeDocument/2006/relationships/image" Target="media/image33.jpeg"/><Relationship Id="rId58" Type="http://schemas.openxmlformats.org/officeDocument/2006/relationships/image" Target="media/image38.jpeg"/><Relationship Id="rId66" Type="http://schemas.openxmlformats.org/officeDocument/2006/relationships/hyperlink" Target="https://sanitation.ansi.org" TargetMode="External"/><Relationship Id="rId74" Type="http://schemas.openxmlformats.org/officeDocument/2006/relationships/image" Target="media/image50.png"/><Relationship Id="rId79" Type="http://schemas.openxmlformats.org/officeDocument/2006/relationships/hyperlink" Target="http://www.undp.org/content/undp/en/home/sustainable-development-goals/goal-6-clean-water-and-sanitation/targets/" TargetMode="External"/><Relationship Id="rId87" Type="http://schemas.openxmlformats.org/officeDocument/2006/relationships/hyperlink" Target="http://www.statssa.gov.za/MDG/SDGs_Country_Report_2019_South_Africa.pdf" TargetMode="External"/><Relationship Id="rId5" Type="http://schemas.openxmlformats.org/officeDocument/2006/relationships/webSettings" Target="webSettings.xml"/><Relationship Id="rId61" Type="http://schemas.openxmlformats.org/officeDocument/2006/relationships/hyperlink" Target="https://sanitation.ansi.org" TargetMode="External"/><Relationship Id="rId82" Type="http://schemas.openxmlformats.org/officeDocument/2006/relationships/hyperlink" Target="http://www.bluediversiontoilet.com/" TargetMode="External"/><Relationship Id="rId90" Type="http://schemas.openxmlformats.org/officeDocument/2006/relationships/theme" Target="theme/theme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3" Type="http://schemas.openxmlformats.org/officeDocument/2006/relationships/image" Target="media/image27.jpeg"/><Relationship Id="rId48" Type="http://schemas.openxmlformats.org/officeDocument/2006/relationships/header" Target="header1.xml"/><Relationship Id="rId56" Type="http://schemas.openxmlformats.org/officeDocument/2006/relationships/image" Target="media/image36.png"/><Relationship Id="rId64" Type="http://schemas.openxmlformats.org/officeDocument/2006/relationships/image" Target="media/image42.jpeg"/><Relationship Id="rId69" Type="http://schemas.openxmlformats.org/officeDocument/2006/relationships/image" Target="media/image44.png"/><Relationship Id="rId77"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32.jpeg"/><Relationship Id="rId72" Type="http://schemas.openxmlformats.org/officeDocument/2006/relationships/hyperlink" Target="https://sanitation.ansi.org" TargetMode="External"/><Relationship Id="rId80" Type="http://schemas.openxmlformats.org/officeDocument/2006/relationships/hyperlink" Target="https://www.undp.org/content/undp/en/home/sustainable-development-goals/goal-6-clean-water-and-sanitation/targets/" TargetMode="External"/><Relationship Id="rId85" Type="http://schemas.openxmlformats.org/officeDocument/2006/relationships/hyperlink" Target="http://www.nanomembranetoilet.org/"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statssa.gov.za" TargetMode="External"/><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hyperlink" Target="https://www.iso.org/" TargetMode="External"/><Relationship Id="rId46" Type="http://schemas.openxmlformats.org/officeDocument/2006/relationships/image" Target="media/image30.jpeg"/><Relationship Id="rId59" Type="http://schemas.openxmlformats.org/officeDocument/2006/relationships/image" Target="media/image41.jpeg"/><Relationship Id="rId67" Type="http://schemas.openxmlformats.org/officeDocument/2006/relationships/image" Target="media/image43.jpeg"/><Relationship Id="rId20" Type="http://schemas.openxmlformats.org/officeDocument/2006/relationships/image" Target="media/image11.jpeg"/><Relationship Id="rId41" Type="http://schemas.openxmlformats.org/officeDocument/2006/relationships/image" Target="media/image26.png"/><Relationship Id="rId54" Type="http://schemas.openxmlformats.org/officeDocument/2006/relationships/image" Target="media/image35.jpeg"/><Relationship Id="rId62" Type="http://schemas.openxmlformats.org/officeDocument/2006/relationships/hyperlink" Target="https://sanitation.ansi.org" TargetMode="External"/><Relationship Id="rId70" Type="http://schemas.openxmlformats.org/officeDocument/2006/relationships/image" Target="media/image45.emf"/><Relationship Id="rId75" Type="http://schemas.openxmlformats.org/officeDocument/2006/relationships/image" Target="media/image47.jpeg"/><Relationship Id="rId83" Type="http://schemas.openxmlformats.org/officeDocument/2006/relationships/hyperlink" Target="http://www.bluediversiontoilet.com/" TargetMode="External"/><Relationship Id="rId88" Type="http://schemas.openxmlformats.org/officeDocument/2006/relationships/hyperlink" Target="https://washdata.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hyperlink" Target="https://washdata.org/" TargetMode="External"/><Relationship Id="rId49" Type="http://schemas.openxmlformats.org/officeDocument/2006/relationships/footer" Target="footer1.xml"/><Relationship Id="rId57" Type="http://schemas.openxmlformats.org/officeDocument/2006/relationships/image" Target="media/image37.png"/><Relationship Id="rId10" Type="http://schemas.openxmlformats.org/officeDocument/2006/relationships/image" Target="media/image3.jpeg"/><Relationship Id="rId31" Type="http://schemas.openxmlformats.org/officeDocument/2006/relationships/hyperlink" Target="https://washdata.org/" TargetMode="External"/><Relationship Id="rId44" Type="http://schemas.openxmlformats.org/officeDocument/2006/relationships/image" Target="media/image29.jpeg"/><Relationship Id="rId52" Type="http://schemas.openxmlformats.org/officeDocument/2006/relationships/image" Target="media/image34.jpeg"/><Relationship Id="rId60" Type="http://schemas.openxmlformats.org/officeDocument/2006/relationships/image" Target="media/image39.jpeg"/><Relationship Id="rId65" Type="http://schemas.openxmlformats.org/officeDocument/2006/relationships/hyperlink" Target="https://sanitation.ansi.org" TargetMode="External"/><Relationship Id="rId73" Type="http://schemas.openxmlformats.org/officeDocument/2006/relationships/image" Target="media/image46.png"/><Relationship Id="rId78" Type="http://schemas.openxmlformats.org/officeDocument/2006/relationships/image" Target="media/image54.jpeg"/><Relationship Id="rId81" Type="http://schemas.openxmlformats.org/officeDocument/2006/relationships/hyperlink" Target="https://www.aswesawit.com/asian-toilet/" TargetMode="External"/><Relationship Id="rId86" Type="http://schemas.openxmlformats.org/officeDocument/2006/relationships/hyperlink" Target="https://sanitation.ansi.org/EcoSanToil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Top Shadow">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8BE8C-CAFA-41AC-9B98-9354EF2ED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62</Pages>
  <Words>15495</Words>
  <Characters>88328</Characters>
  <Application>Microsoft Office Word</Application>
  <DocSecurity>0</DocSecurity>
  <Lines>736</Lines>
  <Paragraphs>207</Paragraphs>
  <ScaleCrop>false</ScaleCrop>
  <HeadingPairs>
    <vt:vector size="6" baseType="variant">
      <vt:variant>
        <vt:lpstr>Title</vt:lpstr>
      </vt:variant>
      <vt:variant>
        <vt:i4>1</vt:i4>
      </vt:variant>
      <vt:variant>
        <vt:lpstr>Título</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103616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Estella Zandile Jingxi</dc:creator>
  <cp:keywords/>
  <dc:description/>
  <cp:lastModifiedBy>Attiya Sayyed</cp:lastModifiedBy>
  <cp:revision>4</cp:revision>
  <cp:lastPrinted>2020-02-06T07:33:00Z</cp:lastPrinted>
  <dcterms:created xsi:type="dcterms:W3CDTF">2020-06-06T22:11:00Z</dcterms:created>
  <dcterms:modified xsi:type="dcterms:W3CDTF">2020-06-11T18:10:00Z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62f3af2b-bc3c-3a7c-b5e8-7787a9d259e4</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